
<file path=[Content_Types].xml><?xml version="1.0" encoding="utf-8"?>
<Types xmlns="http://schemas.openxmlformats.org/package/2006/content-types">
  <Default Extension="png" ContentType="image/png"/>
  <Override PartName="/word/diagrams/quickStyle1.xml" ContentType="application/vnd.openxmlformats-officedocument.drawingml.diagramStyle+xml"/>
  <Override PartName="/word/diagrams/quickStyle2.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charts/chart1.xml" ContentType="application/vnd.openxmlformats-officedocument.drawingml.char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28CF" w:rsidRPr="00581C9B" w:rsidRDefault="009828CF" w:rsidP="009828CF">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noProof/>
          <w:sz w:val="28"/>
          <w:szCs w:val="28"/>
          <w:lang w:eastAsia="ru-RU"/>
        </w:rPr>
        <w:drawing>
          <wp:inline distT="0" distB="0" distL="0" distR="0">
            <wp:extent cx="502920" cy="571500"/>
            <wp:effectExtent l="19050" t="0" r="0" b="0"/>
            <wp:docPr id="2" name="Рисунок 1"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6" cstate="print">
                      <a:grayscl/>
                      <a:biLevel thresh="50000"/>
                    </a:blip>
                    <a:srcRect/>
                    <a:stretch>
                      <a:fillRect/>
                    </a:stretch>
                  </pic:blipFill>
                  <pic:spPr bwMode="auto">
                    <a:xfrm>
                      <a:off x="0" y="0"/>
                      <a:ext cx="502920" cy="571500"/>
                    </a:xfrm>
                    <a:prstGeom prst="rect">
                      <a:avLst/>
                    </a:prstGeom>
                    <a:noFill/>
                    <a:ln w="9525">
                      <a:noFill/>
                      <a:miter lim="800000"/>
                      <a:headEnd/>
                      <a:tailEnd/>
                    </a:ln>
                  </pic:spPr>
                </pic:pic>
              </a:graphicData>
            </a:graphic>
          </wp:inline>
        </w:drawing>
      </w:r>
    </w:p>
    <w:p w:rsidR="009828CF" w:rsidRPr="00581C9B" w:rsidRDefault="009828CF" w:rsidP="009828CF">
      <w:pPr>
        <w:spacing w:after="0" w:line="240" w:lineRule="auto"/>
        <w:jc w:val="center"/>
        <w:rPr>
          <w:rFonts w:ascii="Times New Roman" w:eastAsia="Times New Roman" w:hAnsi="Times New Roman"/>
          <w:b/>
          <w:bCs/>
          <w:sz w:val="28"/>
          <w:szCs w:val="28"/>
          <w:lang w:val="uk-UA" w:eastAsia="ru-RU"/>
        </w:rPr>
      </w:pPr>
      <w:r w:rsidRPr="00581C9B">
        <w:rPr>
          <w:rFonts w:ascii="Times New Roman" w:eastAsia="Times New Roman" w:hAnsi="Times New Roman"/>
          <w:b/>
          <w:bCs/>
          <w:sz w:val="28"/>
          <w:szCs w:val="28"/>
          <w:lang w:val="uk-UA" w:eastAsia="ru-RU"/>
        </w:rPr>
        <w:t>ФІНАНСОВЕ УПРАВЛІННЯ НОВОПІЛЬСЬКОЇ СІЛЬСЬКОЇ РАДИ</w:t>
      </w:r>
    </w:p>
    <w:p w:rsidR="009828CF" w:rsidRPr="00581C9B" w:rsidRDefault="009828CF" w:rsidP="009828CF">
      <w:pPr>
        <w:spacing w:after="0" w:line="240" w:lineRule="auto"/>
        <w:jc w:val="center"/>
        <w:rPr>
          <w:rFonts w:ascii="Times New Roman" w:eastAsia="Times New Roman" w:hAnsi="Times New Roman"/>
          <w:bCs/>
          <w:sz w:val="28"/>
          <w:szCs w:val="28"/>
          <w:lang w:val="uk-UA" w:eastAsia="ru-RU"/>
        </w:rPr>
      </w:pPr>
      <w:r w:rsidRPr="00581C9B">
        <w:rPr>
          <w:rFonts w:ascii="Times New Roman" w:eastAsia="Times New Roman" w:hAnsi="Times New Roman"/>
          <w:bCs/>
          <w:sz w:val="28"/>
          <w:szCs w:val="28"/>
          <w:lang w:val="uk-UA" w:eastAsia="ru-RU"/>
        </w:rPr>
        <w:t xml:space="preserve">КРИВОРІЗЬКОГО РАЙОНУ ДНІПРОПЕТРОВСЬКОЇ ОБЛАСТІ </w:t>
      </w:r>
    </w:p>
    <w:p w:rsidR="009828CF" w:rsidRPr="00581C9B" w:rsidRDefault="009F28EB" w:rsidP="009828CF">
      <w:pPr>
        <w:spacing w:after="0" w:line="240" w:lineRule="auto"/>
        <w:rPr>
          <w:rFonts w:ascii="Times New Roman" w:eastAsia="Times New Roman" w:hAnsi="Times New Roman"/>
          <w:b/>
          <w:bCs/>
          <w:sz w:val="20"/>
          <w:szCs w:val="20"/>
          <w:lang w:val="uk-UA" w:eastAsia="ru-RU"/>
        </w:rPr>
      </w:pPr>
      <w:r>
        <w:rPr>
          <w:rFonts w:ascii="Times New Roman" w:eastAsia="Times New Roman" w:hAnsi="Times New Roman"/>
          <w:b/>
          <w:bCs/>
          <w:noProof/>
          <w:sz w:val="20"/>
          <w:szCs w:val="20"/>
          <w:lang w:eastAsia="ru-RU"/>
        </w:rPr>
        <w:pict>
          <v:line id="Прямая соединительная линия 4" o:spid="_x0000_s1026" style="position:absolute;z-index:251660288;visibility:visible" from="27pt,7.4pt" to="441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" o:allowincell="f"/>
        </w:pict>
      </w:r>
    </w:p>
    <w:p w:rsidR="009828CF" w:rsidRPr="00581C9B" w:rsidRDefault="009828CF" w:rsidP="009828CF">
      <w:pPr>
        <w:spacing w:after="0" w:line="240" w:lineRule="auto"/>
        <w:jc w:val="center"/>
        <w:rPr>
          <w:rFonts w:ascii="Times New Roman" w:eastAsia="Times New Roman" w:hAnsi="Times New Roman"/>
          <w:bCs/>
          <w:sz w:val="20"/>
          <w:szCs w:val="20"/>
          <w:lang w:val="uk-UA" w:eastAsia="ru-RU"/>
        </w:rPr>
      </w:pPr>
      <w:r w:rsidRPr="00581C9B">
        <w:rPr>
          <w:rFonts w:ascii="Times New Roman" w:eastAsia="Times New Roman" w:hAnsi="Times New Roman"/>
          <w:bCs/>
          <w:sz w:val="20"/>
          <w:szCs w:val="20"/>
          <w:lang w:val="uk-UA" w:eastAsia="ru-RU"/>
        </w:rPr>
        <w:t>вул. Нікопольська, 7 с-ще Радушне, Криворізький р-н, Дніпропетровська обл., 53081, ЄДРПОУ 43968168</w:t>
      </w:r>
    </w:p>
    <w:p w:rsidR="009828CF" w:rsidRPr="00581C9B" w:rsidRDefault="009828CF" w:rsidP="009828CF">
      <w:pPr>
        <w:spacing w:after="0" w:line="240" w:lineRule="auto"/>
        <w:jc w:val="center"/>
        <w:rPr>
          <w:rFonts w:ascii="Times New Roman" w:eastAsia="Times New Roman" w:hAnsi="Times New Roman"/>
          <w:bCs/>
          <w:sz w:val="20"/>
          <w:szCs w:val="20"/>
          <w:lang w:val="uk-UA" w:eastAsia="ru-RU"/>
        </w:rPr>
      </w:pPr>
      <w:r w:rsidRPr="00581C9B">
        <w:rPr>
          <w:rFonts w:ascii="Times New Roman" w:eastAsia="Times New Roman" w:hAnsi="Times New Roman"/>
          <w:bCs/>
          <w:sz w:val="20"/>
          <w:szCs w:val="20"/>
          <w:lang w:val="uk-UA" w:eastAsia="ru-RU"/>
        </w:rPr>
        <w:t>тел.(+38)</w:t>
      </w:r>
      <w:r w:rsidRPr="00581C9B">
        <w:rPr>
          <w:rFonts w:ascii="Times New Roman" w:eastAsia="Times New Roman" w:hAnsi="Times New Roman"/>
          <w:bCs/>
          <w:sz w:val="20"/>
          <w:szCs w:val="20"/>
          <w:lang w:eastAsia="ru-RU"/>
        </w:rPr>
        <w:t xml:space="preserve"> </w:t>
      </w:r>
      <w:r w:rsidRPr="00581C9B">
        <w:rPr>
          <w:rFonts w:ascii="Times New Roman" w:eastAsia="Times New Roman" w:hAnsi="Times New Roman"/>
          <w:bCs/>
          <w:sz w:val="20"/>
          <w:szCs w:val="20"/>
          <w:lang w:val="uk-UA" w:eastAsia="ru-RU"/>
        </w:rPr>
        <w:t>06</w:t>
      </w:r>
      <w:r w:rsidRPr="00581C9B">
        <w:rPr>
          <w:rFonts w:ascii="Times New Roman" w:eastAsia="Times New Roman" w:hAnsi="Times New Roman"/>
          <w:bCs/>
          <w:sz w:val="20"/>
          <w:szCs w:val="20"/>
          <w:lang w:eastAsia="ru-RU"/>
        </w:rPr>
        <w:t>7-648-38-15</w:t>
      </w:r>
      <w:r w:rsidRPr="00581C9B">
        <w:rPr>
          <w:rFonts w:ascii="Times New Roman" w:eastAsia="Times New Roman" w:hAnsi="Times New Roman"/>
          <w:bCs/>
          <w:sz w:val="20"/>
          <w:szCs w:val="20"/>
          <w:lang w:val="uk-UA" w:eastAsia="ru-RU"/>
        </w:rPr>
        <w:t>,</w:t>
      </w:r>
      <w:r w:rsidRPr="00581C9B">
        <w:rPr>
          <w:rFonts w:ascii="Times New Roman" w:eastAsia="Times New Roman" w:hAnsi="Times New Roman"/>
          <w:b/>
          <w:bCs/>
          <w:sz w:val="20"/>
          <w:szCs w:val="20"/>
          <w:lang w:val="uk-UA" w:eastAsia="ru-RU"/>
        </w:rPr>
        <w:t xml:space="preserve"> </w:t>
      </w:r>
      <w:r w:rsidRPr="00581C9B">
        <w:rPr>
          <w:rFonts w:ascii="Times New Roman" w:eastAsia="Times New Roman" w:hAnsi="Times New Roman"/>
          <w:bCs/>
          <w:sz w:val="20"/>
          <w:szCs w:val="20"/>
          <w:lang w:val="uk-UA" w:eastAsia="ru-RU"/>
        </w:rPr>
        <w:t xml:space="preserve">електронна пошта: </w:t>
      </w:r>
      <w:r w:rsidRPr="00581C9B">
        <w:rPr>
          <w:rFonts w:ascii="Times New Roman" w:eastAsia="Times New Roman" w:hAnsi="Times New Roman"/>
          <w:bCs/>
          <w:sz w:val="20"/>
          <w:szCs w:val="20"/>
          <w:lang w:eastAsia="ru-RU"/>
        </w:rPr>
        <w:t>86finupr@</w:t>
      </w:r>
      <w:r w:rsidRPr="00581C9B">
        <w:rPr>
          <w:rFonts w:ascii="Times New Roman" w:eastAsia="Times New Roman" w:hAnsi="Times New Roman"/>
          <w:bCs/>
          <w:sz w:val="20"/>
          <w:szCs w:val="20"/>
          <w:lang w:val="en-US" w:eastAsia="ru-RU"/>
        </w:rPr>
        <w:t>gmail</w:t>
      </w:r>
      <w:r w:rsidRPr="00581C9B">
        <w:rPr>
          <w:rFonts w:ascii="Times New Roman" w:eastAsia="Times New Roman" w:hAnsi="Times New Roman"/>
          <w:bCs/>
          <w:sz w:val="20"/>
          <w:szCs w:val="20"/>
          <w:lang w:eastAsia="ru-RU"/>
        </w:rPr>
        <w:t>.</w:t>
      </w:r>
      <w:r w:rsidRPr="00581C9B">
        <w:rPr>
          <w:rFonts w:ascii="Times New Roman" w:eastAsia="Times New Roman" w:hAnsi="Times New Roman"/>
          <w:bCs/>
          <w:sz w:val="20"/>
          <w:szCs w:val="20"/>
          <w:lang w:val="en-US" w:eastAsia="ru-RU"/>
        </w:rPr>
        <w:t>com</w:t>
      </w:r>
    </w:p>
    <w:p w:rsidR="009828CF" w:rsidRPr="00581C9B" w:rsidRDefault="009F28EB" w:rsidP="009828CF">
      <w:pPr>
        <w:tabs>
          <w:tab w:val="center" w:pos="709"/>
          <w:tab w:val="center" w:pos="4677"/>
          <w:tab w:val="right" w:pos="9355"/>
        </w:tabs>
        <w:spacing w:after="0" w:line="360" w:lineRule="auto"/>
        <w:jc w:val="both"/>
        <w:rPr>
          <w:rFonts w:ascii="Times New Roman" w:eastAsia="Times New Roman" w:hAnsi="Times New Roman"/>
          <w:sz w:val="20"/>
          <w:szCs w:val="20"/>
          <w:lang w:val="uk-UA" w:eastAsia="ru-RU"/>
        </w:rPr>
      </w:pPr>
      <w:r>
        <w:rPr>
          <w:rFonts w:ascii="Times New Roman" w:eastAsia="Times New Roman" w:hAnsi="Times New Roman"/>
          <w:noProof/>
          <w:sz w:val="20"/>
          <w:szCs w:val="20"/>
          <w:lang w:eastAsia="ru-RU"/>
        </w:rPr>
        <w:pict>
          <v:line id="Прямая соединительная линия 5" o:spid="_x0000_s1027" style="position:absolute;left:0;text-align:left;z-index:251661312;visibility:visible" from="27pt,1.25pt" to="441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" o:allowincell="f"/>
        </w:pict>
      </w:r>
    </w:p>
    <w:p w:rsidR="00942527" w:rsidRPr="00347612" w:rsidRDefault="00942527" w:rsidP="00942527">
      <w:pPr>
        <w:spacing w:after="0" w:line="240" w:lineRule="auto"/>
        <w:ind w:left="5663" w:firstLine="1"/>
        <w:rPr>
          <w:rFonts w:ascii="Times New Roman" w:hAnsi="Times New Roman"/>
          <w:sz w:val="28"/>
          <w:szCs w:val="28"/>
          <w:lang w:val="uk-UA"/>
        </w:rPr>
      </w:pPr>
      <w:r w:rsidRPr="00347612">
        <w:rPr>
          <w:rFonts w:ascii="Times New Roman" w:hAnsi="Times New Roman"/>
          <w:sz w:val="28"/>
          <w:szCs w:val="28"/>
          <w:lang w:val="uk-UA"/>
        </w:rPr>
        <w:t>Сільському голові</w:t>
      </w:r>
    </w:p>
    <w:p w:rsidR="00942527" w:rsidRPr="00347612" w:rsidRDefault="00942527" w:rsidP="00942527">
      <w:pPr>
        <w:spacing w:after="0" w:line="240" w:lineRule="auto"/>
        <w:ind w:left="2832" w:firstLine="709"/>
        <w:rPr>
          <w:rFonts w:ascii="Times New Roman" w:hAnsi="Times New Roman"/>
          <w:sz w:val="28"/>
          <w:szCs w:val="28"/>
          <w:lang w:val="uk-UA"/>
        </w:rPr>
      </w:pPr>
      <w:r w:rsidRPr="00347612">
        <w:rPr>
          <w:rFonts w:ascii="Times New Roman" w:hAnsi="Times New Roman"/>
          <w:sz w:val="28"/>
          <w:szCs w:val="28"/>
          <w:lang w:val="uk-UA"/>
        </w:rPr>
        <w:tab/>
      </w:r>
      <w:r w:rsidRPr="00347612">
        <w:rPr>
          <w:rFonts w:ascii="Times New Roman" w:hAnsi="Times New Roman"/>
          <w:sz w:val="28"/>
          <w:szCs w:val="28"/>
          <w:lang w:val="uk-UA"/>
        </w:rPr>
        <w:tab/>
      </w:r>
      <w:r w:rsidRPr="00347612">
        <w:rPr>
          <w:rFonts w:ascii="Times New Roman" w:hAnsi="Times New Roman"/>
          <w:sz w:val="28"/>
          <w:szCs w:val="28"/>
          <w:lang w:val="uk-UA"/>
        </w:rPr>
        <w:tab/>
        <w:t>Новопільської сільської ради</w:t>
      </w:r>
    </w:p>
    <w:p w:rsidR="00942527" w:rsidRPr="00347612" w:rsidRDefault="00942527" w:rsidP="00942527">
      <w:pPr>
        <w:spacing w:after="0" w:line="240" w:lineRule="auto"/>
        <w:ind w:left="2832" w:firstLine="709"/>
        <w:rPr>
          <w:rFonts w:ascii="Times New Roman" w:hAnsi="Times New Roman"/>
          <w:b/>
          <w:sz w:val="28"/>
          <w:szCs w:val="28"/>
          <w:lang w:val="uk-UA"/>
        </w:rPr>
      </w:pPr>
      <w:r w:rsidRPr="00347612">
        <w:rPr>
          <w:rFonts w:ascii="Times New Roman" w:hAnsi="Times New Roman"/>
          <w:sz w:val="28"/>
          <w:szCs w:val="28"/>
          <w:lang w:val="uk-UA"/>
        </w:rPr>
        <w:tab/>
      </w:r>
      <w:r w:rsidRPr="00347612">
        <w:rPr>
          <w:rFonts w:ascii="Times New Roman" w:hAnsi="Times New Roman"/>
          <w:sz w:val="28"/>
          <w:szCs w:val="28"/>
          <w:lang w:val="uk-UA"/>
        </w:rPr>
        <w:tab/>
      </w:r>
      <w:r w:rsidRPr="00347612">
        <w:rPr>
          <w:rFonts w:ascii="Times New Roman" w:hAnsi="Times New Roman"/>
          <w:sz w:val="28"/>
          <w:szCs w:val="28"/>
          <w:lang w:val="uk-UA"/>
        </w:rPr>
        <w:tab/>
      </w:r>
      <w:r w:rsidRPr="00347612">
        <w:rPr>
          <w:rFonts w:ascii="Times New Roman" w:hAnsi="Times New Roman"/>
          <w:b/>
          <w:sz w:val="28"/>
          <w:szCs w:val="28"/>
          <w:lang w:val="uk-UA"/>
        </w:rPr>
        <w:t>Олександру  БОНДАРЕНКУ</w:t>
      </w:r>
    </w:p>
    <w:p w:rsidR="00942527" w:rsidRPr="00347612" w:rsidRDefault="00942527" w:rsidP="00942527">
      <w:pPr>
        <w:spacing w:after="0" w:line="240" w:lineRule="auto"/>
        <w:ind w:left="2832" w:firstLine="709"/>
        <w:rPr>
          <w:rFonts w:ascii="Times New Roman" w:hAnsi="Times New Roman"/>
          <w:b/>
          <w:sz w:val="16"/>
          <w:szCs w:val="16"/>
          <w:lang w:val="uk-UA"/>
        </w:rPr>
      </w:pPr>
    </w:p>
    <w:p w:rsidR="00942527" w:rsidRPr="00347612" w:rsidRDefault="00942527" w:rsidP="00942527">
      <w:pPr>
        <w:spacing w:after="0" w:line="240" w:lineRule="auto"/>
        <w:ind w:left="5664" w:right="-482"/>
        <w:rPr>
          <w:rFonts w:ascii="Times New Roman" w:hAnsi="Times New Roman"/>
          <w:sz w:val="28"/>
          <w:szCs w:val="28"/>
          <w:lang w:val="uk-UA"/>
        </w:rPr>
      </w:pPr>
      <w:r w:rsidRPr="00347612">
        <w:rPr>
          <w:rFonts w:ascii="Times New Roman" w:hAnsi="Times New Roman"/>
          <w:sz w:val="28"/>
          <w:szCs w:val="28"/>
          <w:lang w:val="uk-UA"/>
        </w:rPr>
        <w:t>Виконавчому комітету сільської ради</w:t>
      </w:r>
    </w:p>
    <w:p w:rsidR="00942527" w:rsidRPr="00347612" w:rsidRDefault="00942527" w:rsidP="00942527">
      <w:pPr>
        <w:spacing w:after="0" w:line="240" w:lineRule="auto"/>
        <w:ind w:right="-482"/>
        <w:rPr>
          <w:rFonts w:ascii="Times New Roman" w:hAnsi="Times New Roman"/>
          <w:sz w:val="16"/>
          <w:szCs w:val="16"/>
          <w:lang w:val="uk-UA"/>
        </w:rPr>
      </w:pPr>
    </w:p>
    <w:p w:rsidR="00942527" w:rsidRPr="00347612" w:rsidRDefault="00942527" w:rsidP="00942527">
      <w:pPr>
        <w:spacing w:after="0" w:line="240" w:lineRule="auto"/>
        <w:ind w:left="5664" w:firstLine="6"/>
        <w:rPr>
          <w:rFonts w:ascii="Times New Roman" w:hAnsi="Times New Roman"/>
          <w:sz w:val="28"/>
          <w:szCs w:val="28"/>
          <w:lang w:val="uk-UA"/>
        </w:rPr>
      </w:pPr>
      <w:r w:rsidRPr="00347612">
        <w:rPr>
          <w:rFonts w:ascii="Times New Roman" w:hAnsi="Times New Roman"/>
          <w:sz w:val="28"/>
          <w:szCs w:val="28"/>
          <w:lang w:val="uk-UA"/>
        </w:rPr>
        <w:t>Комісії сільської ради з питань фінансів, бюджету, планування соціально - економічному розвитку, інвестицій та міжнародного співробітництва</w:t>
      </w:r>
    </w:p>
    <w:p w:rsidR="00942527" w:rsidRPr="00347612" w:rsidRDefault="00942527" w:rsidP="00942527">
      <w:pPr>
        <w:spacing w:after="0" w:line="240" w:lineRule="auto"/>
        <w:ind w:left="5664" w:right="-482" w:firstLine="6"/>
        <w:rPr>
          <w:rFonts w:ascii="Times New Roman" w:hAnsi="Times New Roman"/>
          <w:sz w:val="16"/>
          <w:szCs w:val="16"/>
          <w:lang w:val="uk-UA"/>
        </w:rPr>
      </w:pPr>
    </w:p>
    <w:p w:rsidR="00942527" w:rsidRPr="00347612" w:rsidRDefault="00942527" w:rsidP="00942527">
      <w:pPr>
        <w:spacing w:after="0" w:line="240" w:lineRule="auto"/>
        <w:ind w:left="5664" w:right="-482" w:firstLine="6"/>
        <w:rPr>
          <w:rFonts w:ascii="Times New Roman" w:hAnsi="Times New Roman"/>
          <w:sz w:val="28"/>
          <w:szCs w:val="28"/>
          <w:lang w:val="uk-UA"/>
        </w:rPr>
      </w:pPr>
      <w:r w:rsidRPr="00347612">
        <w:rPr>
          <w:rFonts w:ascii="Times New Roman" w:hAnsi="Times New Roman"/>
          <w:sz w:val="28"/>
          <w:szCs w:val="28"/>
          <w:lang w:val="uk-UA"/>
        </w:rPr>
        <w:t>Депутатам Новопільської</w:t>
      </w:r>
    </w:p>
    <w:p w:rsidR="00942527" w:rsidRPr="00347612" w:rsidRDefault="00942527" w:rsidP="00942527">
      <w:pPr>
        <w:spacing w:after="0" w:line="240" w:lineRule="auto"/>
        <w:ind w:left="5664" w:right="-482" w:firstLine="6"/>
        <w:rPr>
          <w:rFonts w:ascii="Times New Roman" w:hAnsi="Times New Roman"/>
          <w:sz w:val="28"/>
          <w:szCs w:val="28"/>
          <w:lang w:val="uk-UA"/>
        </w:rPr>
      </w:pPr>
      <w:r w:rsidRPr="00347612">
        <w:rPr>
          <w:rFonts w:ascii="Times New Roman" w:hAnsi="Times New Roman"/>
          <w:sz w:val="28"/>
          <w:szCs w:val="28"/>
          <w:lang w:val="uk-UA"/>
        </w:rPr>
        <w:t>сільської ради</w:t>
      </w:r>
      <w:r w:rsidRPr="00347612">
        <w:rPr>
          <w:rFonts w:ascii="Times New Roman" w:hAnsi="Times New Roman"/>
          <w:sz w:val="28"/>
          <w:szCs w:val="28"/>
        </w:rPr>
        <w:tab/>
        <w:t xml:space="preserve">                                             </w:t>
      </w:r>
    </w:p>
    <w:p w:rsidR="00961905" w:rsidRPr="009C2D2D" w:rsidRDefault="00942527" w:rsidP="009C2D2D">
      <w:pPr>
        <w:spacing w:after="0"/>
        <w:ind w:left="2832" w:firstLine="709"/>
        <w:rPr>
          <w:rFonts w:ascii="Times New Roman" w:hAnsi="Times New Roman"/>
          <w:sz w:val="28"/>
          <w:szCs w:val="28"/>
          <w:lang w:val="uk-UA"/>
        </w:rPr>
      </w:pPr>
      <w:r w:rsidRPr="00347612">
        <w:rPr>
          <w:rFonts w:ascii="Times New Roman" w:hAnsi="Times New Roman"/>
          <w:sz w:val="28"/>
          <w:szCs w:val="28"/>
          <w:lang w:val="uk-UA"/>
        </w:rPr>
        <w:t xml:space="preserve">    </w:t>
      </w:r>
    </w:p>
    <w:p w:rsidR="007E4777" w:rsidRPr="007E4777" w:rsidRDefault="009828CF" w:rsidP="00EC713D">
      <w:pPr>
        <w:spacing w:after="0" w:line="240" w:lineRule="auto"/>
        <w:jc w:val="center"/>
        <w:rPr>
          <w:rFonts w:ascii="Times New Roman" w:hAnsi="Times New Roman" w:cs="Times New Roman"/>
          <w:b/>
          <w:sz w:val="28"/>
          <w:szCs w:val="28"/>
          <w:lang w:val="uk-UA"/>
        </w:rPr>
      </w:pPr>
      <w:r w:rsidRPr="007E4777">
        <w:rPr>
          <w:rFonts w:ascii="Times New Roman" w:hAnsi="Times New Roman" w:cs="Times New Roman"/>
          <w:b/>
          <w:sz w:val="28"/>
          <w:szCs w:val="28"/>
          <w:lang w:val="uk-UA"/>
        </w:rPr>
        <w:t>ПОЯСНЮВАЛЬНА  ЗАПИСКА</w:t>
      </w:r>
    </w:p>
    <w:p w:rsidR="00EC713D" w:rsidRDefault="007E4777" w:rsidP="00EC713D">
      <w:pPr>
        <w:spacing w:after="0" w:line="240" w:lineRule="auto"/>
        <w:jc w:val="center"/>
        <w:rPr>
          <w:rFonts w:ascii="Times New Roman" w:hAnsi="Times New Roman" w:cs="Times New Roman"/>
          <w:b/>
          <w:sz w:val="28"/>
          <w:szCs w:val="28"/>
          <w:lang w:val="uk-UA"/>
        </w:rPr>
      </w:pPr>
      <w:r w:rsidRPr="007E4777">
        <w:rPr>
          <w:rFonts w:ascii="Times New Roman" w:hAnsi="Times New Roman" w:cs="Times New Roman"/>
          <w:b/>
          <w:sz w:val="28"/>
          <w:szCs w:val="28"/>
          <w:lang w:val="uk-UA"/>
        </w:rPr>
        <w:t xml:space="preserve">до </w:t>
      </w:r>
      <w:r w:rsidR="00942527">
        <w:rPr>
          <w:rFonts w:ascii="Times New Roman" w:hAnsi="Times New Roman" w:cs="Times New Roman"/>
          <w:b/>
          <w:sz w:val="28"/>
          <w:szCs w:val="28"/>
          <w:lang w:val="uk-UA"/>
        </w:rPr>
        <w:t>П</w:t>
      </w:r>
      <w:r w:rsidR="009828CF" w:rsidRPr="007E4777">
        <w:rPr>
          <w:rFonts w:ascii="Times New Roman" w:hAnsi="Times New Roman" w:cs="Times New Roman"/>
          <w:b/>
          <w:sz w:val="28"/>
          <w:szCs w:val="28"/>
          <w:lang w:val="uk-UA"/>
        </w:rPr>
        <w:t xml:space="preserve">рогнозу бюджету Новопільської сільської територіальної громади </w:t>
      </w:r>
      <w:r w:rsidRPr="007E4777">
        <w:rPr>
          <w:rFonts w:ascii="Times New Roman" w:hAnsi="Times New Roman" w:cs="Times New Roman"/>
          <w:b/>
          <w:sz w:val="28"/>
          <w:szCs w:val="28"/>
          <w:lang w:val="uk-UA"/>
        </w:rPr>
        <w:t xml:space="preserve">      </w:t>
      </w:r>
      <w:r w:rsidR="009828CF" w:rsidRPr="007E4777">
        <w:rPr>
          <w:rFonts w:ascii="Times New Roman" w:hAnsi="Times New Roman" w:cs="Times New Roman"/>
          <w:b/>
          <w:sz w:val="28"/>
          <w:szCs w:val="28"/>
          <w:lang w:val="uk-UA"/>
        </w:rPr>
        <w:t>на 2026-2028 роки</w:t>
      </w:r>
    </w:p>
    <w:p w:rsidR="007E4777" w:rsidRDefault="00EC713D" w:rsidP="00EC713D">
      <w:pPr>
        <w:spacing w:after="0" w:line="240" w:lineRule="auto"/>
        <w:jc w:val="center"/>
        <w:rPr>
          <w:rFonts w:ascii="Times New Roman" w:hAnsi="Times New Roman" w:cs="Times New Roman"/>
          <w:b/>
          <w:sz w:val="28"/>
          <w:szCs w:val="28"/>
          <w:u w:val="single"/>
          <w:lang w:val="uk-UA"/>
        </w:rPr>
      </w:pPr>
      <w:r w:rsidRPr="00EC713D">
        <w:rPr>
          <w:rFonts w:ascii="Times New Roman" w:hAnsi="Times New Roman" w:cs="Times New Roman"/>
          <w:b/>
          <w:sz w:val="28"/>
          <w:szCs w:val="28"/>
          <w:u w:val="single"/>
          <w:lang w:val="uk-UA"/>
        </w:rPr>
        <w:t>0458300000</w:t>
      </w:r>
    </w:p>
    <w:p w:rsidR="00EC713D" w:rsidRDefault="00EC713D" w:rsidP="00EC713D">
      <w:pPr>
        <w:spacing w:after="0" w:line="240" w:lineRule="auto"/>
        <w:jc w:val="center"/>
        <w:rPr>
          <w:rFonts w:ascii="Times New Roman" w:hAnsi="Times New Roman" w:cs="Times New Roman"/>
          <w:sz w:val="18"/>
          <w:szCs w:val="18"/>
          <w:lang w:val="uk-UA"/>
        </w:rPr>
      </w:pPr>
      <w:r w:rsidRPr="00EC713D">
        <w:rPr>
          <w:rFonts w:ascii="Times New Roman" w:hAnsi="Times New Roman" w:cs="Times New Roman"/>
          <w:b/>
          <w:sz w:val="18"/>
          <w:szCs w:val="18"/>
          <w:lang w:val="uk-UA"/>
        </w:rPr>
        <w:t>(</w:t>
      </w:r>
      <w:r w:rsidRPr="00EC713D">
        <w:rPr>
          <w:rFonts w:ascii="Times New Roman" w:hAnsi="Times New Roman" w:cs="Times New Roman"/>
          <w:sz w:val="18"/>
          <w:szCs w:val="18"/>
          <w:lang w:val="uk-UA"/>
        </w:rPr>
        <w:t>код бюджету)</w:t>
      </w:r>
    </w:p>
    <w:p w:rsidR="00EC713D" w:rsidRPr="00EC713D" w:rsidRDefault="00EC713D" w:rsidP="007E4777">
      <w:pPr>
        <w:spacing w:after="0" w:line="240" w:lineRule="auto"/>
        <w:jc w:val="center"/>
        <w:rPr>
          <w:rFonts w:ascii="Times New Roman" w:hAnsi="Times New Roman" w:cs="Times New Roman"/>
          <w:sz w:val="18"/>
          <w:szCs w:val="18"/>
          <w:lang w:val="uk-UA"/>
        </w:rPr>
      </w:pPr>
    </w:p>
    <w:p w:rsidR="00151855" w:rsidRPr="00151855" w:rsidRDefault="00151855" w:rsidP="00151855">
      <w:pPr>
        <w:spacing w:after="0" w:line="240" w:lineRule="auto"/>
        <w:jc w:val="center"/>
        <w:rPr>
          <w:rFonts w:ascii="Times New Roman" w:hAnsi="Times New Roman" w:cs="Times New Roman"/>
          <w:b/>
          <w:iCs/>
          <w:sz w:val="27"/>
          <w:szCs w:val="27"/>
          <w:lang w:val="uk-UA"/>
        </w:rPr>
      </w:pPr>
      <w:r w:rsidRPr="00151855">
        <w:rPr>
          <w:rFonts w:ascii="Times New Roman" w:hAnsi="Times New Roman" w:cs="Times New Roman"/>
          <w:b/>
          <w:iCs/>
          <w:sz w:val="27"/>
          <w:szCs w:val="27"/>
          <w:lang w:val="uk-UA"/>
        </w:rPr>
        <w:t>І. Загальна частина</w:t>
      </w:r>
    </w:p>
    <w:p w:rsidR="00151855" w:rsidRPr="00AC7FA4" w:rsidRDefault="00151855" w:rsidP="00151855">
      <w:pPr>
        <w:spacing w:after="0" w:line="240" w:lineRule="auto"/>
        <w:jc w:val="center"/>
        <w:rPr>
          <w:rFonts w:ascii="Times New Roman" w:hAnsi="Times New Roman" w:cs="Times New Roman"/>
          <w:b/>
          <w:sz w:val="16"/>
          <w:szCs w:val="16"/>
          <w:lang w:val="uk-UA"/>
        </w:rPr>
      </w:pPr>
    </w:p>
    <w:p w:rsidR="00151855" w:rsidRPr="00D76B19" w:rsidRDefault="00151855" w:rsidP="00151855">
      <w:pPr>
        <w:spacing w:after="0" w:line="240" w:lineRule="auto"/>
        <w:ind w:firstLine="708"/>
        <w:jc w:val="both"/>
        <w:rPr>
          <w:rFonts w:ascii="Times New Roman" w:hAnsi="Times New Roman" w:cs="Times New Roman"/>
          <w:b/>
          <w:sz w:val="27"/>
          <w:szCs w:val="27"/>
          <w:lang w:val="uk-UA"/>
        </w:rPr>
      </w:pPr>
      <w:r w:rsidRPr="00D76B19">
        <w:rPr>
          <w:rFonts w:ascii="Times New Roman" w:hAnsi="Times New Roman" w:cs="Times New Roman"/>
          <w:sz w:val="27"/>
          <w:szCs w:val="27"/>
          <w:lang w:val="uk-UA"/>
        </w:rPr>
        <w:t xml:space="preserve">Формування прогнозу бюджету Новопільської сільської територіальної громади на 2026-2028 роки (далі - Прогноз бюджету), як і усієї України в цілому, здійснюється в умовах дії правового режиму воєнного стану. Військові дії спричинили руйнівний вплив на життя людей та масове порушення ланцюгів економічної діяльності, руйнування інфраструктури, що насамперед призводить до значних економічних втрат, зокрема місцевих бюджетів. </w:t>
      </w:r>
    </w:p>
    <w:p w:rsidR="00151855" w:rsidRPr="00D76B19" w:rsidRDefault="00151855" w:rsidP="00151855">
      <w:pPr>
        <w:spacing w:after="0" w:line="240" w:lineRule="auto"/>
        <w:ind w:firstLine="708"/>
        <w:jc w:val="both"/>
        <w:rPr>
          <w:rFonts w:ascii="Times New Roman" w:hAnsi="Times New Roman" w:cs="Times New Roman"/>
          <w:sz w:val="27"/>
          <w:szCs w:val="27"/>
          <w:lang w:val="uk-UA"/>
        </w:rPr>
      </w:pPr>
      <w:r w:rsidRPr="00D76B19">
        <w:rPr>
          <w:rFonts w:ascii="Times New Roman" w:hAnsi="Times New Roman" w:cs="Times New Roman"/>
          <w:sz w:val="27"/>
          <w:szCs w:val="27"/>
          <w:lang w:val="uk-UA"/>
        </w:rPr>
        <w:t>Відповідно  до Закону  України «Про внесення змін до Бюджетного кодексу України щодо відновлення середньострокового бюджетного планування на місцевому рівні та приведення окремих його положень у відповідність із законами України» від 18.09.2024 № 3979-ІХ з 01 січня 2025 року відновлено середньострокове бюджетне планування на місцевому рівні.</w:t>
      </w:r>
    </w:p>
    <w:p w:rsidR="00151855" w:rsidRPr="00D76B19" w:rsidRDefault="00151855" w:rsidP="00151855">
      <w:pPr>
        <w:spacing w:after="0" w:line="240" w:lineRule="auto"/>
        <w:ind w:firstLine="708"/>
        <w:jc w:val="both"/>
        <w:rPr>
          <w:rFonts w:ascii="Times New Roman" w:hAnsi="Times New Roman" w:cs="Times New Roman"/>
          <w:sz w:val="27"/>
          <w:szCs w:val="27"/>
          <w:lang w:val="uk-UA"/>
        </w:rPr>
      </w:pPr>
      <w:r w:rsidRPr="00D76B19">
        <w:rPr>
          <w:rFonts w:ascii="Times New Roman" w:hAnsi="Times New Roman" w:cs="Times New Roman"/>
          <w:sz w:val="27"/>
          <w:szCs w:val="27"/>
          <w:lang w:val="uk-UA"/>
        </w:rPr>
        <w:t>Середньострокове бюджетне планування – це формування головними розпорядниками бюджетних коштів плану своєї діяльності на наступні три роки, визначення обсягів необхідних коштів для досягнення поставлених цілей. Відновлення середньострокового планування забезпечить передбачуваність та послідовність бюджетної політики шляхом створення дієвого механізму управління бюджетним процесом.</w:t>
      </w:r>
    </w:p>
    <w:p w:rsidR="00151855" w:rsidRPr="00D76B19" w:rsidRDefault="00151855" w:rsidP="00151855">
      <w:pPr>
        <w:spacing w:after="0" w:line="240" w:lineRule="auto"/>
        <w:ind w:firstLine="708"/>
        <w:jc w:val="both"/>
        <w:rPr>
          <w:rStyle w:val="a7"/>
          <w:rFonts w:ascii="Times New Roman" w:hAnsi="Times New Roman" w:cs="Times New Roman"/>
          <w:b w:val="0"/>
          <w:sz w:val="27"/>
          <w:szCs w:val="27"/>
          <w:lang w:val="uk-UA"/>
        </w:rPr>
      </w:pPr>
      <w:r w:rsidRPr="00D76B19">
        <w:rPr>
          <w:rFonts w:ascii="Times New Roman" w:hAnsi="Times New Roman" w:cs="Times New Roman"/>
          <w:sz w:val="27"/>
          <w:szCs w:val="27"/>
          <w:lang w:val="uk-UA"/>
        </w:rPr>
        <w:t xml:space="preserve">Рішенням виконавчого комітету Новопільської сільської ради від                         15 травня 2025 року «Про внесення </w:t>
      </w:r>
      <w:r w:rsidRPr="00D76B19">
        <w:rPr>
          <w:rStyle w:val="a7"/>
          <w:rFonts w:ascii="Times New Roman" w:hAnsi="Times New Roman" w:cs="Times New Roman"/>
          <w:b w:val="0"/>
          <w:sz w:val="27"/>
          <w:szCs w:val="27"/>
          <w:lang w:val="uk-UA"/>
        </w:rPr>
        <w:t xml:space="preserve">змін до рішення виконавчого комітету Новопільської сільської ради від 14 травня 2024 року № 84 «Про затвердження </w:t>
      </w:r>
      <w:r w:rsidRPr="00D76B19">
        <w:rPr>
          <w:rStyle w:val="a7"/>
          <w:rFonts w:ascii="Times New Roman" w:hAnsi="Times New Roman" w:cs="Times New Roman"/>
          <w:b w:val="0"/>
          <w:sz w:val="27"/>
          <w:szCs w:val="27"/>
          <w:lang w:val="uk-UA"/>
        </w:rPr>
        <w:lastRenderedPageBreak/>
        <w:t>бюджетного регламенту проходження бюджетного процесу в Новопільській сільській територіальній громаді» затверджено План  заходів щодо складання прогнозу бюджету Новопільської сільської територіальної громади на 2026-2028 роки. Виконання Плану заходів дозволить впорядкувати процес середньострокового бюджетного планування в територіальній громаді та забезпечить підготовку і схвалення Прогнозу місцевого бюджету у законодавчо встановлені терміни.</w:t>
      </w:r>
    </w:p>
    <w:p w:rsidR="003974D4" w:rsidRPr="00D76B19" w:rsidRDefault="003974D4" w:rsidP="003974D4">
      <w:pPr>
        <w:pStyle w:val="ae"/>
        <w:shd w:val="clear" w:color="auto" w:fill="FFFFFF"/>
        <w:spacing w:after="0" w:line="240" w:lineRule="auto"/>
        <w:ind w:right="225" w:firstLine="708"/>
        <w:jc w:val="both"/>
        <w:textAlignment w:val="baseline"/>
        <w:rPr>
          <w:rFonts w:ascii="Times New Roman" w:hAnsi="Times New Roman" w:cs="Times New Roman"/>
          <w:sz w:val="27"/>
          <w:szCs w:val="27"/>
          <w:lang w:val="uk-UA"/>
        </w:rPr>
      </w:pPr>
      <w:r w:rsidRPr="00D76B19">
        <w:rPr>
          <w:rFonts w:ascii="Times New Roman" w:hAnsi="Times New Roman" w:cs="Times New Roman"/>
          <w:sz w:val="27"/>
          <w:szCs w:val="27"/>
          <w:bdr w:val="none" w:sz="0" w:space="0" w:color="auto" w:frame="1"/>
          <w:lang w:val="uk-UA"/>
        </w:rPr>
        <w:t>Метою Прогнозу є створення дієвого механізму управління бюджетним процесом під час негативного впливу воєнних дій на території України та неможливості наразі визначити наслідки російської агресії, що унеможливлює розроблення реалістичного прогнозу економічного і соціального розвитку Новопільської сільської територіальної громади та, як наслідок, бюджетних показників на середньостроковий період.</w:t>
      </w:r>
    </w:p>
    <w:p w:rsidR="003974D4" w:rsidRPr="00D76B19" w:rsidRDefault="003974D4" w:rsidP="003974D4">
      <w:pPr>
        <w:pStyle w:val="ae"/>
        <w:shd w:val="clear" w:color="auto" w:fill="FFFFFF"/>
        <w:spacing w:after="0" w:line="240" w:lineRule="auto"/>
        <w:ind w:left="-142" w:right="225" w:firstLine="427"/>
        <w:jc w:val="both"/>
        <w:textAlignment w:val="baseline"/>
        <w:rPr>
          <w:rFonts w:ascii="Times New Roman" w:hAnsi="Times New Roman" w:cs="Times New Roman"/>
          <w:sz w:val="27"/>
          <w:szCs w:val="27"/>
          <w:bdr w:val="none" w:sz="0" w:space="0" w:color="auto" w:frame="1"/>
          <w:lang w:val="uk-UA"/>
        </w:rPr>
      </w:pPr>
      <w:r w:rsidRPr="00D76B19">
        <w:rPr>
          <w:rFonts w:ascii="Times New Roman" w:hAnsi="Times New Roman" w:cs="Times New Roman"/>
          <w:sz w:val="27"/>
          <w:szCs w:val="27"/>
          <w:bdr w:val="none" w:sz="0" w:space="0" w:color="auto" w:frame="1"/>
          <w:lang w:val="uk-UA"/>
        </w:rPr>
        <w:t xml:space="preserve">     </w:t>
      </w:r>
      <w:r w:rsidR="00C4472A" w:rsidRPr="00D76B19">
        <w:rPr>
          <w:rFonts w:ascii="Times New Roman" w:hAnsi="Times New Roman" w:cs="Times New Roman"/>
          <w:sz w:val="27"/>
          <w:szCs w:val="27"/>
          <w:lang w:val="uk-UA"/>
        </w:rPr>
        <w:t>Основними цілями, пріоритетами та завданнями на середньостроковий період 2026-2028 ро</w:t>
      </w:r>
      <w:r w:rsidR="00A67C79">
        <w:rPr>
          <w:rFonts w:ascii="Times New Roman" w:hAnsi="Times New Roman" w:cs="Times New Roman"/>
          <w:sz w:val="27"/>
          <w:szCs w:val="27"/>
          <w:lang w:val="uk-UA"/>
        </w:rPr>
        <w:t>ків для місцевого самоврядування</w:t>
      </w:r>
      <w:r w:rsidR="00C4472A" w:rsidRPr="00D76B19">
        <w:rPr>
          <w:rFonts w:ascii="Times New Roman" w:hAnsi="Times New Roman" w:cs="Times New Roman"/>
          <w:sz w:val="27"/>
          <w:szCs w:val="27"/>
          <w:lang w:val="uk-UA"/>
        </w:rPr>
        <w:t xml:space="preserve"> Новопільської сільської територіальної громади </w:t>
      </w:r>
      <w:r w:rsidRPr="00D76B19">
        <w:rPr>
          <w:rFonts w:ascii="Times New Roman" w:hAnsi="Times New Roman" w:cs="Times New Roman"/>
          <w:sz w:val="27"/>
          <w:szCs w:val="27"/>
          <w:bdr w:val="none" w:sz="0" w:space="0" w:color="auto" w:frame="1"/>
          <w:lang w:val="uk-UA"/>
        </w:rPr>
        <w:t xml:space="preserve"> </w:t>
      </w:r>
      <w:r w:rsidRPr="00D76B19">
        <w:rPr>
          <w:rFonts w:ascii="Times New Roman" w:hAnsi="Times New Roman" w:cs="Times New Roman"/>
          <w:sz w:val="27"/>
          <w:szCs w:val="27"/>
          <w:bdr w:val="none" w:sz="0" w:space="0" w:color="auto" w:frame="1"/>
        </w:rPr>
        <w:t>є:</w:t>
      </w:r>
    </w:p>
    <w:p w:rsidR="003501E1" w:rsidRPr="00D76B19" w:rsidRDefault="003501E1" w:rsidP="003501E1">
      <w:pPr>
        <w:pStyle w:val="ae"/>
        <w:numPr>
          <w:ilvl w:val="0"/>
          <w:numId w:val="5"/>
        </w:numPr>
        <w:shd w:val="clear" w:color="auto" w:fill="FFFFFF"/>
        <w:spacing w:after="0" w:line="240" w:lineRule="auto"/>
        <w:ind w:left="-142" w:right="225" w:firstLine="850"/>
        <w:jc w:val="both"/>
        <w:textAlignment w:val="baseline"/>
        <w:rPr>
          <w:rFonts w:ascii="Times New Roman" w:hAnsi="Times New Roman" w:cs="Times New Roman"/>
          <w:sz w:val="27"/>
          <w:szCs w:val="27"/>
          <w:bdr w:val="none" w:sz="0" w:space="0" w:color="auto" w:frame="1"/>
        </w:rPr>
      </w:pPr>
      <w:r w:rsidRPr="00D76B19">
        <w:rPr>
          <w:rFonts w:ascii="Times New Roman" w:hAnsi="Times New Roman" w:cs="Times New Roman"/>
          <w:sz w:val="27"/>
          <w:szCs w:val="27"/>
          <w:bdr w:val="none" w:sz="0" w:space="0" w:color="auto" w:frame="1"/>
        </w:rPr>
        <w:t xml:space="preserve">забезпечення надходжень </w:t>
      </w:r>
      <w:proofErr w:type="gramStart"/>
      <w:r w:rsidRPr="00D76B19">
        <w:rPr>
          <w:rFonts w:ascii="Times New Roman" w:hAnsi="Times New Roman" w:cs="Times New Roman"/>
          <w:sz w:val="27"/>
          <w:szCs w:val="27"/>
          <w:bdr w:val="none" w:sz="0" w:space="0" w:color="auto" w:frame="1"/>
        </w:rPr>
        <w:t>до</w:t>
      </w:r>
      <w:proofErr w:type="gramEnd"/>
      <w:r w:rsidRPr="00D76B19">
        <w:rPr>
          <w:rFonts w:ascii="Times New Roman" w:hAnsi="Times New Roman" w:cs="Times New Roman"/>
          <w:sz w:val="27"/>
          <w:szCs w:val="27"/>
          <w:bdr w:val="none" w:sz="0" w:space="0" w:color="auto" w:frame="1"/>
        </w:rPr>
        <w:t xml:space="preserve"> бюджету</w:t>
      </w:r>
      <w:r w:rsidRPr="00D76B19">
        <w:rPr>
          <w:rFonts w:ascii="Times New Roman" w:hAnsi="Times New Roman" w:cs="Times New Roman"/>
          <w:sz w:val="27"/>
          <w:szCs w:val="27"/>
          <w:bdr w:val="none" w:sz="0" w:space="0" w:color="auto" w:frame="1"/>
          <w:lang w:val="uk-UA"/>
        </w:rPr>
        <w:t xml:space="preserve"> Новопільської </w:t>
      </w:r>
      <w:r w:rsidRPr="00D76B19">
        <w:rPr>
          <w:rFonts w:ascii="Times New Roman" w:hAnsi="Times New Roman" w:cs="Times New Roman"/>
          <w:sz w:val="27"/>
          <w:szCs w:val="27"/>
          <w:bdr w:val="none" w:sz="0" w:space="0" w:color="auto" w:frame="1"/>
        </w:rPr>
        <w:t>сільської територіальної громади;</w:t>
      </w:r>
    </w:p>
    <w:p w:rsidR="003501E1" w:rsidRPr="00D76B19" w:rsidRDefault="003501E1" w:rsidP="003501E1">
      <w:pPr>
        <w:pStyle w:val="ae"/>
        <w:numPr>
          <w:ilvl w:val="0"/>
          <w:numId w:val="5"/>
        </w:numPr>
        <w:shd w:val="clear" w:color="auto" w:fill="FFFFFF"/>
        <w:spacing w:after="0" w:line="240" w:lineRule="auto"/>
        <w:ind w:left="-142" w:right="225" w:firstLine="850"/>
        <w:jc w:val="both"/>
        <w:textAlignment w:val="baseline"/>
        <w:rPr>
          <w:rFonts w:ascii="Times New Roman" w:hAnsi="Times New Roman" w:cs="Times New Roman"/>
          <w:sz w:val="27"/>
          <w:szCs w:val="27"/>
          <w:bdr w:val="none" w:sz="0" w:space="0" w:color="auto" w:frame="1"/>
        </w:rPr>
      </w:pPr>
      <w:proofErr w:type="gramStart"/>
      <w:r w:rsidRPr="00D76B19">
        <w:rPr>
          <w:rFonts w:ascii="Times New Roman" w:hAnsi="Times New Roman" w:cs="Times New Roman"/>
          <w:sz w:val="27"/>
          <w:szCs w:val="27"/>
          <w:bdr w:val="none" w:sz="0" w:space="0" w:color="auto" w:frame="1"/>
        </w:rPr>
        <w:t>п</w:t>
      </w:r>
      <w:proofErr w:type="gramEnd"/>
      <w:r w:rsidRPr="00D76B19">
        <w:rPr>
          <w:rFonts w:ascii="Times New Roman" w:hAnsi="Times New Roman" w:cs="Times New Roman"/>
          <w:sz w:val="27"/>
          <w:szCs w:val="27"/>
          <w:bdr w:val="none" w:sz="0" w:space="0" w:color="auto" w:frame="1"/>
        </w:rPr>
        <w:t>ідвищення прозорості та ефективності управління бюджетними коштами шляхом використання елементів програмно-цільового методу планування і виконання місцевих бюджетів;</w:t>
      </w:r>
    </w:p>
    <w:p w:rsidR="003501E1" w:rsidRPr="00D76B19" w:rsidRDefault="003501E1" w:rsidP="000D6798">
      <w:pPr>
        <w:pStyle w:val="ae"/>
        <w:numPr>
          <w:ilvl w:val="0"/>
          <w:numId w:val="5"/>
        </w:numPr>
        <w:shd w:val="clear" w:color="auto" w:fill="FFFFFF"/>
        <w:spacing w:after="0" w:line="240" w:lineRule="auto"/>
        <w:ind w:left="-142" w:right="225" w:firstLine="850"/>
        <w:jc w:val="both"/>
        <w:textAlignment w:val="baseline"/>
        <w:rPr>
          <w:rFonts w:ascii="Times New Roman" w:hAnsi="Times New Roman" w:cs="Times New Roman"/>
          <w:sz w:val="27"/>
          <w:szCs w:val="27"/>
          <w:bdr w:val="none" w:sz="0" w:space="0" w:color="auto" w:frame="1"/>
        </w:rPr>
      </w:pPr>
      <w:r w:rsidRPr="00D76B19">
        <w:rPr>
          <w:rFonts w:ascii="Times New Roman" w:hAnsi="Times New Roman" w:cs="Times New Roman"/>
          <w:sz w:val="27"/>
          <w:szCs w:val="27"/>
          <w:bdr w:val="none" w:sz="0" w:space="0" w:color="auto" w:frame="1"/>
        </w:rPr>
        <w:t>забезпечення необхідних фінансових пропорцій.</w:t>
      </w:r>
    </w:p>
    <w:p w:rsidR="00C4472A" w:rsidRPr="00D76B19" w:rsidRDefault="00C4472A" w:rsidP="00C4472A">
      <w:pPr>
        <w:pStyle w:val="a3"/>
        <w:numPr>
          <w:ilvl w:val="0"/>
          <w:numId w:val="5"/>
        </w:numPr>
        <w:spacing w:after="0" w:line="240" w:lineRule="auto"/>
        <w:ind w:left="0" w:firstLine="708"/>
        <w:jc w:val="both"/>
        <w:rPr>
          <w:rFonts w:ascii="Times New Roman" w:hAnsi="Times New Roman" w:cs="Times New Roman"/>
          <w:sz w:val="27"/>
          <w:szCs w:val="27"/>
          <w:lang w:val="uk-UA"/>
        </w:rPr>
      </w:pPr>
      <w:r w:rsidRPr="00D76B19">
        <w:rPr>
          <w:rFonts w:ascii="Times New Roman" w:hAnsi="Times New Roman" w:cs="Times New Roman"/>
          <w:sz w:val="27"/>
          <w:szCs w:val="27"/>
          <w:lang w:val="uk-UA"/>
        </w:rPr>
        <w:t>підтримка зміцнення обороноздатності держави. Формування правосвідомості громадян;</w:t>
      </w:r>
    </w:p>
    <w:p w:rsidR="00C4472A" w:rsidRPr="00D76B19" w:rsidRDefault="00C4472A" w:rsidP="00C4472A">
      <w:pPr>
        <w:pStyle w:val="a3"/>
        <w:numPr>
          <w:ilvl w:val="0"/>
          <w:numId w:val="5"/>
        </w:numPr>
        <w:spacing w:after="0" w:line="240" w:lineRule="auto"/>
        <w:ind w:left="0" w:firstLine="708"/>
        <w:jc w:val="both"/>
        <w:rPr>
          <w:rFonts w:ascii="Times New Roman" w:hAnsi="Times New Roman" w:cs="Times New Roman"/>
          <w:sz w:val="27"/>
          <w:szCs w:val="27"/>
          <w:lang w:val="uk-UA"/>
        </w:rPr>
      </w:pPr>
      <w:r w:rsidRPr="00D76B19">
        <w:rPr>
          <w:rFonts w:ascii="Times New Roman" w:hAnsi="Times New Roman" w:cs="Times New Roman"/>
          <w:sz w:val="27"/>
          <w:szCs w:val="27"/>
          <w:lang w:val="uk-UA"/>
        </w:rPr>
        <w:t>захист населення громади від наслідків надзвичайних ситуацій та забезпечення функціонування регіональної підсистеми державної системи цивільного захисту;</w:t>
      </w:r>
    </w:p>
    <w:p w:rsidR="00C4472A" w:rsidRPr="00D76B19" w:rsidRDefault="00C4472A" w:rsidP="00C4472A">
      <w:pPr>
        <w:pStyle w:val="a3"/>
        <w:numPr>
          <w:ilvl w:val="0"/>
          <w:numId w:val="5"/>
        </w:numPr>
        <w:spacing w:after="0" w:line="240" w:lineRule="auto"/>
        <w:ind w:left="0" w:firstLine="708"/>
        <w:jc w:val="both"/>
        <w:rPr>
          <w:rFonts w:ascii="Times New Roman" w:hAnsi="Times New Roman" w:cs="Times New Roman"/>
          <w:sz w:val="27"/>
          <w:szCs w:val="27"/>
          <w:lang w:val="uk-UA"/>
        </w:rPr>
      </w:pPr>
      <w:r w:rsidRPr="00D76B19">
        <w:rPr>
          <w:rFonts w:ascii="Times New Roman" w:hAnsi="Times New Roman" w:cs="Times New Roman"/>
          <w:sz w:val="27"/>
          <w:szCs w:val="27"/>
          <w:lang w:val="uk-UA"/>
        </w:rPr>
        <w:t>забезпечення умов сталого економічного розвитку громади. Зростання конкурентоспроможності економіки громади;</w:t>
      </w:r>
    </w:p>
    <w:p w:rsidR="00C4472A" w:rsidRPr="00D76B19" w:rsidRDefault="00C4472A" w:rsidP="00C4472A">
      <w:pPr>
        <w:pStyle w:val="a3"/>
        <w:numPr>
          <w:ilvl w:val="0"/>
          <w:numId w:val="5"/>
        </w:numPr>
        <w:spacing w:after="0" w:line="240" w:lineRule="auto"/>
        <w:ind w:left="0" w:firstLine="708"/>
        <w:jc w:val="both"/>
        <w:rPr>
          <w:rFonts w:ascii="Times New Roman" w:hAnsi="Times New Roman" w:cs="Times New Roman"/>
          <w:sz w:val="27"/>
          <w:szCs w:val="27"/>
          <w:lang w:val="uk-UA"/>
        </w:rPr>
      </w:pPr>
      <w:r w:rsidRPr="00D76B19">
        <w:rPr>
          <w:rFonts w:ascii="Times New Roman" w:hAnsi="Times New Roman" w:cs="Times New Roman"/>
          <w:sz w:val="27"/>
          <w:szCs w:val="27"/>
          <w:lang w:val="uk-UA"/>
        </w:rPr>
        <w:t>розвиток людського капіталу та підвищення стандартів життя населення;</w:t>
      </w:r>
    </w:p>
    <w:p w:rsidR="00C4472A" w:rsidRPr="00D76B19" w:rsidRDefault="00C4472A" w:rsidP="00C4472A">
      <w:pPr>
        <w:pStyle w:val="a3"/>
        <w:numPr>
          <w:ilvl w:val="0"/>
          <w:numId w:val="5"/>
        </w:numPr>
        <w:spacing w:after="0" w:line="240" w:lineRule="auto"/>
        <w:ind w:left="0" w:firstLine="708"/>
        <w:jc w:val="both"/>
        <w:rPr>
          <w:rFonts w:ascii="Times New Roman" w:hAnsi="Times New Roman" w:cs="Times New Roman"/>
          <w:sz w:val="27"/>
          <w:szCs w:val="27"/>
          <w:lang w:val="uk-UA"/>
        </w:rPr>
      </w:pPr>
      <w:r w:rsidRPr="00D76B19">
        <w:rPr>
          <w:rFonts w:ascii="Times New Roman" w:hAnsi="Times New Roman" w:cs="Times New Roman"/>
          <w:sz w:val="27"/>
          <w:szCs w:val="27"/>
          <w:lang w:val="uk-UA"/>
        </w:rPr>
        <w:t>екологічна безпека навколишнього середовища;</w:t>
      </w:r>
    </w:p>
    <w:p w:rsidR="00C4472A" w:rsidRPr="00D76B19" w:rsidRDefault="00C4472A" w:rsidP="00FF4311">
      <w:pPr>
        <w:pStyle w:val="a3"/>
        <w:numPr>
          <w:ilvl w:val="0"/>
          <w:numId w:val="5"/>
        </w:numPr>
        <w:spacing w:after="0" w:line="240" w:lineRule="auto"/>
        <w:ind w:left="0" w:firstLine="708"/>
        <w:jc w:val="both"/>
        <w:rPr>
          <w:rFonts w:ascii="Times New Roman" w:hAnsi="Times New Roman" w:cs="Times New Roman"/>
          <w:sz w:val="27"/>
          <w:szCs w:val="27"/>
          <w:lang w:val="uk-UA"/>
        </w:rPr>
      </w:pPr>
      <w:r w:rsidRPr="00D76B19">
        <w:rPr>
          <w:rFonts w:ascii="Times New Roman" w:hAnsi="Times New Roman" w:cs="Times New Roman"/>
          <w:sz w:val="27"/>
          <w:szCs w:val="27"/>
          <w:lang w:val="uk-UA"/>
        </w:rPr>
        <w:t>розвиток громадянського суспільства.</w:t>
      </w:r>
    </w:p>
    <w:p w:rsidR="003974D4" w:rsidRPr="00D76B19" w:rsidRDefault="003974D4" w:rsidP="006F63BC">
      <w:pPr>
        <w:pStyle w:val="ae"/>
        <w:numPr>
          <w:ilvl w:val="0"/>
          <w:numId w:val="5"/>
        </w:numPr>
        <w:shd w:val="clear" w:color="auto" w:fill="FFFFFF"/>
        <w:spacing w:after="0" w:line="240" w:lineRule="auto"/>
        <w:ind w:left="-142" w:right="225" w:firstLine="850"/>
        <w:jc w:val="both"/>
        <w:textAlignment w:val="baseline"/>
        <w:rPr>
          <w:rFonts w:ascii="Times New Roman" w:hAnsi="Times New Roman" w:cs="Times New Roman"/>
          <w:sz w:val="27"/>
          <w:szCs w:val="27"/>
          <w:bdr w:val="none" w:sz="0" w:space="0" w:color="auto" w:frame="1"/>
          <w:lang w:val="uk-UA"/>
        </w:rPr>
      </w:pPr>
      <w:r w:rsidRPr="00D76B19">
        <w:rPr>
          <w:rFonts w:ascii="Times New Roman" w:hAnsi="Times New Roman" w:cs="Times New Roman"/>
          <w:sz w:val="27"/>
          <w:szCs w:val="27"/>
          <w:bdr w:val="none" w:sz="0" w:space="0" w:color="auto" w:frame="1"/>
          <w:lang w:val="uk-UA"/>
        </w:rPr>
        <w:t>посилення бюджетної дисципліни та контролю за раціональністю розподілу бюджетних коштів та ефективністю їхнього використання;</w:t>
      </w:r>
    </w:p>
    <w:p w:rsidR="003974D4" w:rsidRPr="00D76B19" w:rsidRDefault="003974D4" w:rsidP="006F63BC">
      <w:pPr>
        <w:pStyle w:val="ae"/>
        <w:numPr>
          <w:ilvl w:val="0"/>
          <w:numId w:val="5"/>
        </w:numPr>
        <w:shd w:val="clear" w:color="auto" w:fill="FFFFFF"/>
        <w:spacing w:after="0" w:line="240" w:lineRule="auto"/>
        <w:ind w:left="-142" w:right="225" w:firstLine="850"/>
        <w:jc w:val="both"/>
        <w:textAlignment w:val="baseline"/>
        <w:rPr>
          <w:rFonts w:ascii="Times New Roman" w:hAnsi="Times New Roman" w:cs="Times New Roman"/>
          <w:sz w:val="27"/>
          <w:szCs w:val="27"/>
          <w:bdr w:val="none" w:sz="0" w:space="0" w:color="auto" w:frame="1"/>
        </w:rPr>
      </w:pPr>
      <w:r w:rsidRPr="00D76B19">
        <w:rPr>
          <w:rFonts w:ascii="Times New Roman" w:hAnsi="Times New Roman" w:cs="Times New Roman"/>
          <w:sz w:val="27"/>
          <w:szCs w:val="27"/>
          <w:bdr w:val="none" w:sz="0" w:space="0" w:color="auto" w:frame="1"/>
        </w:rPr>
        <w:t>реалізація системних напрямів удосконалення і формування оптимальної мережі бюджетних установ;</w:t>
      </w:r>
    </w:p>
    <w:p w:rsidR="003974D4" w:rsidRPr="00D76B19" w:rsidRDefault="003974D4" w:rsidP="006F63BC">
      <w:pPr>
        <w:pStyle w:val="ae"/>
        <w:numPr>
          <w:ilvl w:val="0"/>
          <w:numId w:val="5"/>
        </w:numPr>
        <w:shd w:val="clear" w:color="auto" w:fill="FFFFFF"/>
        <w:spacing w:after="0" w:line="240" w:lineRule="auto"/>
        <w:ind w:left="-142" w:right="225" w:firstLine="850"/>
        <w:jc w:val="both"/>
        <w:textAlignment w:val="baseline"/>
        <w:rPr>
          <w:rFonts w:ascii="Times New Roman" w:hAnsi="Times New Roman" w:cs="Times New Roman"/>
          <w:sz w:val="27"/>
          <w:szCs w:val="27"/>
          <w:bdr w:val="none" w:sz="0" w:space="0" w:color="auto" w:frame="1"/>
        </w:rPr>
      </w:pPr>
      <w:r w:rsidRPr="00D76B19">
        <w:rPr>
          <w:rFonts w:ascii="Times New Roman" w:hAnsi="Times New Roman" w:cs="Times New Roman"/>
          <w:sz w:val="27"/>
          <w:szCs w:val="27"/>
          <w:bdr w:val="none" w:sz="0" w:space="0" w:color="auto" w:frame="1"/>
        </w:rPr>
        <w:t xml:space="preserve">вжиття заходів до залучення додаткових надходжень </w:t>
      </w:r>
      <w:proofErr w:type="gramStart"/>
      <w:r w:rsidRPr="00D76B19">
        <w:rPr>
          <w:rFonts w:ascii="Times New Roman" w:hAnsi="Times New Roman" w:cs="Times New Roman"/>
          <w:sz w:val="27"/>
          <w:szCs w:val="27"/>
          <w:bdr w:val="none" w:sz="0" w:space="0" w:color="auto" w:frame="1"/>
        </w:rPr>
        <w:t>до</w:t>
      </w:r>
      <w:proofErr w:type="gramEnd"/>
      <w:r w:rsidRPr="00D76B19">
        <w:rPr>
          <w:rFonts w:ascii="Times New Roman" w:hAnsi="Times New Roman" w:cs="Times New Roman"/>
          <w:sz w:val="27"/>
          <w:szCs w:val="27"/>
          <w:bdr w:val="none" w:sz="0" w:space="0" w:color="auto" w:frame="1"/>
        </w:rPr>
        <w:t xml:space="preserve"> бюджету </w:t>
      </w:r>
      <w:r w:rsidRPr="00D76B19">
        <w:rPr>
          <w:rFonts w:ascii="Times New Roman" w:hAnsi="Times New Roman" w:cs="Times New Roman"/>
          <w:sz w:val="27"/>
          <w:szCs w:val="27"/>
          <w:bdr w:val="none" w:sz="0" w:space="0" w:color="auto" w:frame="1"/>
          <w:lang w:val="uk-UA"/>
        </w:rPr>
        <w:t xml:space="preserve">Новопільської сільської </w:t>
      </w:r>
      <w:r w:rsidRPr="00D76B19">
        <w:rPr>
          <w:rFonts w:ascii="Times New Roman" w:hAnsi="Times New Roman" w:cs="Times New Roman"/>
          <w:sz w:val="27"/>
          <w:szCs w:val="27"/>
          <w:bdr w:val="none" w:sz="0" w:space="0" w:color="auto" w:frame="1"/>
        </w:rPr>
        <w:t xml:space="preserve">територіальної громади, зокрема, шляхом забезпечення ефективного управління об’єктами комунальної власності та земельними ресурсами та визначення </w:t>
      </w:r>
      <w:r w:rsidRPr="00D76B19">
        <w:rPr>
          <w:rFonts w:ascii="Times New Roman" w:hAnsi="Times New Roman" w:cs="Times New Roman"/>
          <w:sz w:val="27"/>
          <w:szCs w:val="27"/>
          <w:bdr w:val="none" w:sz="0" w:space="0" w:color="auto" w:frame="1"/>
          <w:lang w:val="uk-UA"/>
        </w:rPr>
        <w:t xml:space="preserve">додаткових </w:t>
      </w:r>
      <w:r w:rsidRPr="00D76B19">
        <w:rPr>
          <w:rFonts w:ascii="Times New Roman" w:hAnsi="Times New Roman" w:cs="Times New Roman"/>
          <w:sz w:val="27"/>
          <w:szCs w:val="27"/>
          <w:bdr w:val="none" w:sz="0" w:space="0" w:color="auto" w:frame="1"/>
        </w:rPr>
        <w:t xml:space="preserve">резервів </w:t>
      </w:r>
      <w:r w:rsidRPr="00D76B19">
        <w:rPr>
          <w:rFonts w:ascii="Times New Roman" w:hAnsi="Times New Roman" w:cs="Times New Roman"/>
          <w:sz w:val="27"/>
          <w:szCs w:val="27"/>
          <w:bdr w:val="none" w:sz="0" w:space="0" w:color="auto" w:frame="1"/>
          <w:lang w:val="uk-UA"/>
        </w:rPr>
        <w:t xml:space="preserve">збільшення </w:t>
      </w:r>
      <w:r w:rsidRPr="00D76B19">
        <w:rPr>
          <w:rFonts w:ascii="Times New Roman" w:hAnsi="Times New Roman" w:cs="Times New Roman"/>
          <w:sz w:val="27"/>
          <w:szCs w:val="27"/>
          <w:bdr w:val="none" w:sz="0" w:space="0" w:color="auto" w:frame="1"/>
        </w:rPr>
        <w:t xml:space="preserve">доходів бюджету </w:t>
      </w:r>
      <w:r w:rsidRPr="00D76B19">
        <w:rPr>
          <w:rFonts w:ascii="Times New Roman" w:hAnsi="Times New Roman" w:cs="Times New Roman"/>
          <w:sz w:val="27"/>
          <w:szCs w:val="27"/>
          <w:bdr w:val="none" w:sz="0" w:space="0" w:color="auto" w:frame="1"/>
          <w:lang w:val="uk-UA"/>
        </w:rPr>
        <w:t xml:space="preserve">Новопільської </w:t>
      </w:r>
      <w:r w:rsidRPr="00D76B19">
        <w:rPr>
          <w:rFonts w:ascii="Times New Roman" w:hAnsi="Times New Roman" w:cs="Times New Roman"/>
          <w:sz w:val="27"/>
          <w:szCs w:val="27"/>
          <w:bdr w:val="none" w:sz="0" w:space="0" w:color="auto" w:frame="1"/>
        </w:rPr>
        <w:t>сільської територіальної громади;</w:t>
      </w:r>
    </w:p>
    <w:p w:rsidR="003974D4" w:rsidRPr="00D76B19" w:rsidRDefault="003974D4" w:rsidP="006F63BC">
      <w:pPr>
        <w:pStyle w:val="ae"/>
        <w:numPr>
          <w:ilvl w:val="0"/>
          <w:numId w:val="5"/>
        </w:numPr>
        <w:shd w:val="clear" w:color="auto" w:fill="FFFFFF"/>
        <w:spacing w:after="0" w:line="240" w:lineRule="auto"/>
        <w:ind w:left="-142" w:right="225" w:firstLine="850"/>
        <w:jc w:val="both"/>
        <w:textAlignment w:val="baseline"/>
        <w:rPr>
          <w:rFonts w:ascii="Times New Roman" w:hAnsi="Times New Roman" w:cs="Times New Roman"/>
          <w:sz w:val="27"/>
          <w:szCs w:val="27"/>
          <w:bdr w:val="none" w:sz="0" w:space="0" w:color="auto" w:frame="1"/>
        </w:rPr>
      </w:pPr>
      <w:proofErr w:type="gramStart"/>
      <w:r w:rsidRPr="00D76B19">
        <w:rPr>
          <w:rFonts w:ascii="Times New Roman" w:hAnsi="Times New Roman" w:cs="Times New Roman"/>
          <w:sz w:val="27"/>
          <w:szCs w:val="27"/>
          <w:bdr w:val="none" w:sz="0" w:space="0" w:color="auto" w:frame="1"/>
        </w:rPr>
        <w:t>п</w:t>
      </w:r>
      <w:proofErr w:type="gramEnd"/>
      <w:r w:rsidRPr="00D76B19">
        <w:rPr>
          <w:rFonts w:ascii="Times New Roman" w:hAnsi="Times New Roman" w:cs="Times New Roman"/>
          <w:sz w:val="27"/>
          <w:szCs w:val="27"/>
          <w:bdr w:val="none" w:sz="0" w:space="0" w:color="auto" w:frame="1"/>
        </w:rPr>
        <w:t>ідвищення результативності та ефективності управління бюджетними коштами шляхом застосування дієвих методів економії бюджетних коштів;</w:t>
      </w:r>
    </w:p>
    <w:p w:rsidR="003974D4" w:rsidRPr="00D76B19" w:rsidRDefault="003974D4" w:rsidP="006F63BC">
      <w:pPr>
        <w:pStyle w:val="ae"/>
        <w:numPr>
          <w:ilvl w:val="0"/>
          <w:numId w:val="5"/>
        </w:numPr>
        <w:shd w:val="clear" w:color="auto" w:fill="FFFFFF"/>
        <w:spacing w:after="0" w:line="240" w:lineRule="auto"/>
        <w:ind w:left="-142" w:right="225" w:firstLine="850"/>
        <w:jc w:val="both"/>
        <w:textAlignment w:val="baseline"/>
        <w:rPr>
          <w:rFonts w:ascii="Times New Roman" w:hAnsi="Times New Roman" w:cs="Times New Roman"/>
          <w:sz w:val="27"/>
          <w:szCs w:val="27"/>
          <w:bdr w:val="none" w:sz="0" w:space="0" w:color="auto" w:frame="1"/>
        </w:rPr>
      </w:pPr>
      <w:r w:rsidRPr="00D76B19">
        <w:rPr>
          <w:rFonts w:ascii="Times New Roman" w:hAnsi="Times New Roman" w:cs="Times New Roman"/>
          <w:sz w:val="27"/>
          <w:szCs w:val="27"/>
          <w:bdr w:val="none" w:sz="0" w:space="0" w:color="auto" w:frame="1"/>
        </w:rPr>
        <w:t>забезпечення стабільного функціонування бюджетних установ та виконання заходів, передбачених ціль</w:t>
      </w:r>
      <w:r w:rsidR="00B07D01">
        <w:rPr>
          <w:rFonts w:ascii="Times New Roman" w:hAnsi="Times New Roman" w:cs="Times New Roman"/>
          <w:sz w:val="27"/>
          <w:szCs w:val="27"/>
          <w:bdr w:val="none" w:sz="0" w:space="0" w:color="auto" w:frame="1"/>
        </w:rPr>
        <w:t xml:space="preserve">овими </w:t>
      </w:r>
      <w:r w:rsidR="00B07D01">
        <w:rPr>
          <w:rFonts w:ascii="Times New Roman" w:hAnsi="Times New Roman" w:cs="Times New Roman"/>
          <w:sz w:val="27"/>
          <w:szCs w:val="27"/>
          <w:bdr w:val="none" w:sz="0" w:space="0" w:color="auto" w:frame="1"/>
          <w:lang w:val="uk-UA"/>
        </w:rPr>
        <w:t xml:space="preserve">місцевими </w:t>
      </w:r>
      <w:r w:rsidR="00B07D01">
        <w:rPr>
          <w:rFonts w:ascii="Times New Roman" w:hAnsi="Times New Roman" w:cs="Times New Roman"/>
          <w:sz w:val="27"/>
          <w:szCs w:val="27"/>
          <w:bdr w:val="none" w:sz="0" w:space="0" w:color="auto" w:frame="1"/>
        </w:rPr>
        <w:t>програ</w:t>
      </w:r>
      <w:r w:rsidR="007003F0" w:rsidRPr="00D76B19">
        <w:rPr>
          <w:rFonts w:ascii="Times New Roman" w:hAnsi="Times New Roman" w:cs="Times New Roman"/>
          <w:sz w:val="27"/>
          <w:szCs w:val="27"/>
          <w:bdr w:val="none" w:sz="0" w:space="0" w:color="auto" w:frame="1"/>
        </w:rPr>
        <w:t>мами</w:t>
      </w:r>
      <w:r w:rsidR="007003F0" w:rsidRPr="00D76B19">
        <w:rPr>
          <w:rFonts w:ascii="Times New Roman" w:hAnsi="Times New Roman" w:cs="Times New Roman"/>
          <w:sz w:val="27"/>
          <w:szCs w:val="27"/>
          <w:bdr w:val="none" w:sz="0" w:space="0" w:color="auto" w:frame="1"/>
          <w:lang w:val="uk-UA"/>
        </w:rPr>
        <w:t>.</w:t>
      </w:r>
    </w:p>
    <w:p w:rsidR="003974D4" w:rsidRPr="00D76B19" w:rsidRDefault="003974D4" w:rsidP="00022544">
      <w:pPr>
        <w:pStyle w:val="ae"/>
        <w:shd w:val="clear" w:color="auto" w:fill="FFFFFF"/>
        <w:spacing w:after="0" w:line="240" w:lineRule="auto"/>
        <w:ind w:left="-142" w:right="240" w:firstLine="427"/>
        <w:jc w:val="both"/>
        <w:textAlignment w:val="baseline"/>
        <w:rPr>
          <w:rFonts w:ascii="Times New Roman" w:hAnsi="Times New Roman" w:cs="Times New Roman"/>
          <w:sz w:val="27"/>
          <w:szCs w:val="27"/>
          <w:lang w:val="uk-UA"/>
        </w:rPr>
      </w:pPr>
      <w:r w:rsidRPr="00D76B19">
        <w:rPr>
          <w:rFonts w:ascii="Times New Roman" w:hAnsi="Times New Roman" w:cs="Times New Roman"/>
          <w:sz w:val="27"/>
          <w:szCs w:val="27"/>
          <w:bdr w:val="none" w:sz="0" w:space="0" w:color="auto" w:frame="1"/>
          <w:lang w:val="uk-UA"/>
        </w:rPr>
        <w:t xml:space="preserve">         Формування прогнозу бюджету Новопільської сільської територіальної громади на 2026-2028 роки здійснено на основі принципів збалансованості, обґрунтованості, ефективності та результативності, які визначені статтею 75 Бюджетного кодексу України</w:t>
      </w:r>
      <w:r w:rsidR="00022544" w:rsidRPr="00D76B19">
        <w:rPr>
          <w:rFonts w:ascii="Times New Roman" w:hAnsi="Times New Roman" w:cs="Times New Roman"/>
          <w:sz w:val="27"/>
          <w:szCs w:val="27"/>
          <w:bdr w:val="none" w:sz="0" w:space="0" w:color="auto" w:frame="1"/>
          <w:lang w:val="uk-UA"/>
        </w:rPr>
        <w:t xml:space="preserve"> та </w:t>
      </w:r>
      <w:r w:rsidRPr="00D76B19">
        <w:rPr>
          <w:rFonts w:ascii="Times New Roman" w:hAnsi="Times New Roman" w:cs="Times New Roman"/>
          <w:sz w:val="27"/>
          <w:szCs w:val="27"/>
          <w:lang w:val="uk-UA"/>
        </w:rPr>
        <w:t>складений з урахуванням:</w:t>
      </w:r>
    </w:p>
    <w:p w:rsidR="003974D4" w:rsidRPr="00D76B19" w:rsidRDefault="003974D4" w:rsidP="006F63BC">
      <w:pPr>
        <w:pStyle w:val="a3"/>
        <w:numPr>
          <w:ilvl w:val="0"/>
          <w:numId w:val="1"/>
        </w:numPr>
        <w:spacing w:after="0" w:line="240" w:lineRule="auto"/>
        <w:ind w:left="0" w:firstLine="780"/>
        <w:jc w:val="both"/>
        <w:rPr>
          <w:rFonts w:ascii="Times New Roman" w:hAnsi="Times New Roman" w:cs="Times New Roman"/>
          <w:sz w:val="27"/>
          <w:szCs w:val="27"/>
          <w:lang w:val="uk-UA"/>
        </w:rPr>
      </w:pPr>
      <w:r w:rsidRPr="00D76B19">
        <w:rPr>
          <w:rFonts w:ascii="Times New Roman" w:hAnsi="Times New Roman" w:cs="Times New Roman"/>
          <w:sz w:val="27"/>
          <w:szCs w:val="27"/>
        </w:rPr>
        <w:lastRenderedPageBreak/>
        <w:t xml:space="preserve">основних прогнозних макропоказників економічного і </w:t>
      </w:r>
      <w:proofErr w:type="gramStart"/>
      <w:r w:rsidRPr="00D76B19">
        <w:rPr>
          <w:rFonts w:ascii="Times New Roman" w:hAnsi="Times New Roman" w:cs="Times New Roman"/>
          <w:sz w:val="27"/>
          <w:szCs w:val="27"/>
        </w:rPr>
        <w:t>соц</w:t>
      </w:r>
      <w:proofErr w:type="gramEnd"/>
      <w:r w:rsidRPr="00D76B19">
        <w:rPr>
          <w:rFonts w:ascii="Times New Roman" w:hAnsi="Times New Roman" w:cs="Times New Roman"/>
          <w:sz w:val="27"/>
          <w:szCs w:val="27"/>
        </w:rPr>
        <w:t>іального розвитку України на 202</w:t>
      </w:r>
      <w:r w:rsidRPr="00D76B19">
        <w:rPr>
          <w:rFonts w:ascii="Times New Roman" w:hAnsi="Times New Roman" w:cs="Times New Roman"/>
          <w:sz w:val="27"/>
          <w:szCs w:val="27"/>
          <w:lang w:val="uk-UA"/>
        </w:rPr>
        <w:t>6</w:t>
      </w:r>
      <w:r w:rsidRPr="00D76B19">
        <w:rPr>
          <w:rFonts w:ascii="Times New Roman" w:hAnsi="Times New Roman" w:cs="Times New Roman"/>
          <w:sz w:val="27"/>
          <w:szCs w:val="27"/>
        </w:rPr>
        <w:t>–202</w:t>
      </w:r>
      <w:r w:rsidRPr="00D76B19">
        <w:rPr>
          <w:rFonts w:ascii="Times New Roman" w:hAnsi="Times New Roman" w:cs="Times New Roman"/>
          <w:sz w:val="27"/>
          <w:szCs w:val="27"/>
          <w:lang w:val="uk-UA"/>
        </w:rPr>
        <w:t>8</w:t>
      </w:r>
      <w:r w:rsidRPr="00D76B19">
        <w:rPr>
          <w:rFonts w:ascii="Times New Roman" w:hAnsi="Times New Roman" w:cs="Times New Roman"/>
          <w:sz w:val="27"/>
          <w:szCs w:val="27"/>
        </w:rPr>
        <w:t xml:space="preserve"> роки</w:t>
      </w:r>
      <w:r w:rsidRPr="00D76B19">
        <w:rPr>
          <w:rFonts w:ascii="Times New Roman" w:hAnsi="Times New Roman" w:cs="Times New Roman"/>
          <w:sz w:val="27"/>
          <w:szCs w:val="27"/>
          <w:lang w:val="uk-UA"/>
        </w:rPr>
        <w:t xml:space="preserve"> (лист Мінекономіки від 14.05.2025                                           № 3011-02/30287-03)</w:t>
      </w:r>
      <w:r w:rsidRPr="00D76B19">
        <w:rPr>
          <w:rFonts w:ascii="Times New Roman" w:hAnsi="Times New Roman" w:cs="Times New Roman"/>
          <w:sz w:val="27"/>
          <w:szCs w:val="27"/>
        </w:rPr>
        <w:t>;</w:t>
      </w:r>
    </w:p>
    <w:p w:rsidR="003974D4" w:rsidRPr="00D76B19" w:rsidRDefault="003974D4" w:rsidP="003974D4">
      <w:pPr>
        <w:spacing w:after="0" w:line="240" w:lineRule="auto"/>
        <w:ind w:firstLine="708"/>
        <w:jc w:val="both"/>
        <w:rPr>
          <w:rFonts w:ascii="Times New Roman" w:hAnsi="Times New Roman" w:cs="Times New Roman"/>
          <w:sz w:val="27"/>
          <w:szCs w:val="27"/>
          <w:lang w:val="uk-UA"/>
        </w:rPr>
      </w:pPr>
      <w:r w:rsidRPr="00D76B19">
        <w:rPr>
          <w:rFonts w:ascii="Times New Roman" w:hAnsi="Times New Roman" w:cs="Times New Roman"/>
          <w:sz w:val="27"/>
          <w:szCs w:val="27"/>
        </w:rPr>
        <w:t xml:space="preserve"> −</w:t>
      </w:r>
      <w:r w:rsidRPr="00D76B19">
        <w:rPr>
          <w:rFonts w:ascii="Times New Roman" w:hAnsi="Times New Roman" w:cs="Times New Roman"/>
          <w:sz w:val="27"/>
          <w:szCs w:val="27"/>
          <w:lang w:val="uk-UA"/>
        </w:rPr>
        <w:t xml:space="preserve"> </w:t>
      </w:r>
      <w:r w:rsidRPr="00D76B19">
        <w:rPr>
          <w:rFonts w:ascii="Times New Roman" w:hAnsi="Times New Roman" w:cs="Times New Roman"/>
          <w:sz w:val="27"/>
          <w:szCs w:val="27"/>
        </w:rPr>
        <w:t>Бюджетної декларації на 202</w:t>
      </w:r>
      <w:r w:rsidRPr="00D76B19">
        <w:rPr>
          <w:rFonts w:ascii="Times New Roman" w:hAnsi="Times New Roman" w:cs="Times New Roman"/>
          <w:sz w:val="27"/>
          <w:szCs w:val="27"/>
          <w:lang w:val="uk-UA"/>
        </w:rPr>
        <w:t>6</w:t>
      </w:r>
      <w:r w:rsidRPr="00D76B19">
        <w:rPr>
          <w:rFonts w:ascii="Times New Roman" w:hAnsi="Times New Roman" w:cs="Times New Roman"/>
          <w:sz w:val="27"/>
          <w:szCs w:val="27"/>
        </w:rPr>
        <w:t>–202</w:t>
      </w:r>
      <w:r w:rsidRPr="00D76B19">
        <w:rPr>
          <w:rFonts w:ascii="Times New Roman" w:hAnsi="Times New Roman" w:cs="Times New Roman"/>
          <w:sz w:val="27"/>
          <w:szCs w:val="27"/>
          <w:lang w:val="uk-UA"/>
        </w:rPr>
        <w:t>8</w:t>
      </w:r>
      <w:r w:rsidRPr="00D76B19">
        <w:rPr>
          <w:rFonts w:ascii="Times New Roman" w:hAnsi="Times New Roman" w:cs="Times New Roman"/>
          <w:sz w:val="27"/>
          <w:szCs w:val="27"/>
        </w:rPr>
        <w:t xml:space="preserve"> роки, схваленої постановою Кабінету Міні</w:t>
      </w:r>
      <w:proofErr w:type="gramStart"/>
      <w:r w:rsidRPr="00D76B19">
        <w:rPr>
          <w:rFonts w:ascii="Times New Roman" w:hAnsi="Times New Roman" w:cs="Times New Roman"/>
          <w:sz w:val="27"/>
          <w:szCs w:val="27"/>
        </w:rPr>
        <w:t>стр</w:t>
      </w:r>
      <w:proofErr w:type="gramEnd"/>
      <w:r w:rsidRPr="00D76B19">
        <w:rPr>
          <w:rFonts w:ascii="Times New Roman" w:hAnsi="Times New Roman" w:cs="Times New Roman"/>
          <w:sz w:val="27"/>
          <w:szCs w:val="27"/>
        </w:rPr>
        <w:t>ів України від 2</w:t>
      </w:r>
      <w:r w:rsidRPr="00D76B19">
        <w:rPr>
          <w:rFonts w:ascii="Times New Roman" w:hAnsi="Times New Roman" w:cs="Times New Roman"/>
          <w:sz w:val="27"/>
          <w:szCs w:val="27"/>
          <w:lang w:val="uk-UA"/>
        </w:rPr>
        <w:t>7</w:t>
      </w:r>
      <w:r w:rsidRPr="00D76B19">
        <w:rPr>
          <w:rFonts w:ascii="Times New Roman" w:hAnsi="Times New Roman" w:cs="Times New Roman"/>
          <w:sz w:val="27"/>
          <w:szCs w:val="27"/>
        </w:rPr>
        <w:t>.06.202</w:t>
      </w:r>
      <w:r w:rsidRPr="00D76B19">
        <w:rPr>
          <w:rFonts w:ascii="Times New Roman" w:hAnsi="Times New Roman" w:cs="Times New Roman"/>
          <w:sz w:val="27"/>
          <w:szCs w:val="27"/>
          <w:lang w:val="uk-UA"/>
        </w:rPr>
        <w:t>5</w:t>
      </w:r>
      <w:r w:rsidRPr="00D76B19">
        <w:rPr>
          <w:rFonts w:ascii="Times New Roman" w:hAnsi="Times New Roman" w:cs="Times New Roman"/>
          <w:sz w:val="27"/>
          <w:szCs w:val="27"/>
        </w:rPr>
        <w:t xml:space="preserve"> № 7</w:t>
      </w:r>
      <w:r w:rsidRPr="00D76B19">
        <w:rPr>
          <w:rFonts w:ascii="Times New Roman" w:hAnsi="Times New Roman" w:cs="Times New Roman"/>
          <w:sz w:val="27"/>
          <w:szCs w:val="27"/>
          <w:lang w:val="uk-UA"/>
        </w:rPr>
        <w:t>74</w:t>
      </w:r>
      <w:r w:rsidRPr="00D76B19">
        <w:rPr>
          <w:rFonts w:ascii="Times New Roman" w:hAnsi="Times New Roman" w:cs="Times New Roman"/>
          <w:sz w:val="27"/>
          <w:szCs w:val="27"/>
        </w:rPr>
        <w:t xml:space="preserve">; </w:t>
      </w:r>
    </w:p>
    <w:p w:rsidR="003974D4" w:rsidRPr="00D76B19" w:rsidRDefault="003974D4" w:rsidP="006F63BC">
      <w:pPr>
        <w:pStyle w:val="a3"/>
        <w:numPr>
          <w:ilvl w:val="0"/>
          <w:numId w:val="1"/>
        </w:numPr>
        <w:spacing w:after="0" w:line="240" w:lineRule="auto"/>
        <w:ind w:left="0" w:firstLine="780"/>
        <w:jc w:val="both"/>
        <w:rPr>
          <w:rFonts w:ascii="Times New Roman" w:hAnsi="Times New Roman" w:cs="Times New Roman"/>
          <w:sz w:val="27"/>
          <w:szCs w:val="27"/>
          <w:lang w:val="uk-UA"/>
        </w:rPr>
      </w:pPr>
      <w:r w:rsidRPr="00D76B19">
        <w:rPr>
          <w:rFonts w:ascii="Times New Roman" w:hAnsi="Times New Roman" w:cs="Times New Roman"/>
          <w:sz w:val="27"/>
          <w:szCs w:val="27"/>
          <w:lang w:val="uk-UA"/>
        </w:rPr>
        <w:t>Закону України «Про внесення змін до Бюджетного кодексу України щодо відновлення середньострокового бюджетного планування на місцевому рівні та приведення окремих його положень у відповідність із законами України» від 18.09.2024 № 3979-ІХ;</w:t>
      </w:r>
    </w:p>
    <w:p w:rsidR="003974D4" w:rsidRPr="00D76B19" w:rsidRDefault="003974D4" w:rsidP="006F63BC">
      <w:pPr>
        <w:pStyle w:val="a3"/>
        <w:numPr>
          <w:ilvl w:val="0"/>
          <w:numId w:val="1"/>
        </w:numPr>
        <w:spacing w:after="0" w:line="240" w:lineRule="auto"/>
        <w:ind w:left="0" w:firstLine="780"/>
        <w:jc w:val="both"/>
        <w:rPr>
          <w:rFonts w:ascii="Times New Roman" w:hAnsi="Times New Roman" w:cs="Times New Roman"/>
          <w:sz w:val="27"/>
          <w:szCs w:val="27"/>
          <w:lang w:val="uk-UA"/>
        </w:rPr>
      </w:pPr>
      <w:r w:rsidRPr="00D76B19">
        <w:rPr>
          <w:rFonts w:ascii="Times New Roman" w:hAnsi="Times New Roman" w:cs="Times New Roman"/>
          <w:sz w:val="27"/>
          <w:szCs w:val="27"/>
          <w:lang w:val="uk-UA"/>
        </w:rPr>
        <w:t>наказу Міністерства фінансів України  «Про затвердження Методичних рекомендацій щодо організації середньострокового бюджетного планування на місцевому рівні» від 23 травня 2025 № 271;</w:t>
      </w:r>
    </w:p>
    <w:p w:rsidR="003974D4" w:rsidRPr="00D76B19" w:rsidRDefault="003974D4" w:rsidP="006F63BC">
      <w:pPr>
        <w:pStyle w:val="a3"/>
        <w:numPr>
          <w:ilvl w:val="0"/>
          <w:numId w:val="1"/>
        </w:numPr>
        <w:spacing w:after="0" w:line="240" w:lineRule="auto"/>
        <w:ind w:left="0" w:firstLine="780"/>
        <w:jc w:val="both"/>
        <w:rPr>
          <w:rFonts w:ascii="Times New Roman" w:hAnsi="Times New Roman" w:cs="Times New Roman"/>
          <w:sz w:val="27"/>
          <w:szCs w:val="27"/>
          <w:lang w:val="uk-UA"/>
        </w:rPr>
      </w:pPr>
      <w:r w:rsidRPr="00D76B19">
        <w:rPr>
          <w:rFonts w:ascii="Times New Roman" w:hAnsi="Times New Roman" w:cs="Times New Roman"/>
          <w:sz w:val="27"/>
          <w:szCs w:val="27"/>
          <w:lang w:val="uk-UA"/>
        </w:rPr>
        <w:t xml:space="preserve">наказу Міністерства фінансів України від 02 червня 2021 року                 № 314 «Про затвердження Типової форми прогнозу місцевого бюджету та Інструкції щодо його складання», зареєстрованого в Міністерстві юстиції України 05 липня 2021 року за № 879/36501; </w:t>
      </w:r>
    </w:p>
    <w:p w:rsidR="003974D4" w:rsidRPr="00D76B19" w:rsidRDefault="003974D4" w:rsidP="006F63BC">
      <w:pPr>
        <w:pStyle w:val="a3"/>
        <w:numPr>
          <w:ilvl w:val="0"/>
          <w:numId w:val="1"/>
        </w:numPr>
        <w:spacing w:after="0" w:line="240" w:lineRule="auto"/>
        <w:ind w:left="0" w:firstLine="780"/>
        <w:jc w:val="both"/>
        <w:rPr>
          <w:rFonts w:ascii="Times New Roman" w:hAnsi="Times New Roman" w:cs="Times New Roman"/>
          <w:sz w:val="27"/>
          <w:szCs w:val="27"/>
          <w:lang w:val="uk-UA"/>
        </w:rPr>
      </w:pPr>
      <w:r w:rsidRPr="00D76B19">
        <w:rPr>
          <w:rFonts w:ascii="Times New Roman" w:hAnsi="Times New Roman" w:cs="Times New Roman"/>
          <w:sz w:val="27"/>
          <w:szCs w:val="27"/>
          <w:lang w:val="uk-UA"/>
        </w:rPr>
        <w:t xml:space="preserve"> наказу Міністерства фінансів України від 06 жовтня 2023 року                  № 534 «Про затвердження Інструкції щодо підготовки бюджетної пропозиції» , зареєстрованого в Міністерстві юстиції України 20 жовтня 2023 року за                  № 1842/40898;</w:t>
      </w:r>
    </w:p>
    <w:p w:rsidR="003974D4" w:rsidRPr="00D76B19" w:rsidRDefault="003974D4" w:rsidP="006F63BC">
      <w:pPr>
        <w:pStyle w:val="a3"/>
        <w:numPr>
          <w:ilvl w:val="0"/>
          <w:numId w:val="1"/>
        </w:numPr>
        <w:spacing w:after="0" w:line="240" w:lineRule="auto"/>
        <w:ind w:left="0" w:firstLine="780"/>
        <w:jc w:val="both"/>
        <w:rPr>
          <w:rFonts w:ascii="Times New Roman" w:hAnsi="Times New Roman" w:cs="Times New Roman"/>
          <w:sz w:val="27"/>
          <w:szCs w:val="27"/>
          <w:lang w:val="uk-UA"/>
        </w:rPr>
      </w:pPr>
      <w:r w:rsidRPr="00D76B19">
        <w:rPr>
          <w:rFonts w:ascii="Times New Roman" w:hAnsi="Times New Roman" w:cs="Times New Roman"/>
          <w:sz w:val="27"/>
          <w:szCs w:val="27"/>
        </w:rPr>
        <w:t xml:space="preserve">особливостей складання розрахунків </w:t>
      </w:r>
      <w:proofErr w:type="gramStart"/>
      <w:r w:rsidRPr="00D76B19">
        <w:rPr>
          <w:rFonts w:ascii="Times New Roman" w:hAnsi="Times New Roman" w:cs="Times New Roman"/>
          <w:sz w:val="27"/>
          <w:szCs w:val="27"/>
        </w:rPr>
        <w:t>до</w:t>
      </w:r>
      <w:proofErr w:type="gramEnd"/>
      <w:r w:rsidRPr="00D76B19">
        <w:rPr>
          <w:rFonts w:ascii="Times New Roman" w:hAnsi="Times New Roman" w:cs="Times New Roman"/>
          <w:sz w:val="27"/>
          <w:szCs w:val="27"/>
        </w:rPr>
        <w:t xml:space="preserve"> прогнозів місцевих бюджетів, доведених Міністерством фінансів України;</w:t>
      </w:r>
    </w:p>
    <w:p w:rsidR="003974D4" w:rsidRPr="00D76B19" w:rsidRDefault="003974D4" w:rsidP="006F63BC">
      <w:pPr>
        <w:pStyle w:val="a3"/>
        <w:numPr>
          <w:ilvl w:val="0"/>
          <w:numId w:val="1"/>
        </w:numPr>
        <w:spacing w:after="0" w:line="240" w:lineRule="auto"/>
        <w:ind w:left="0" w:firstLine="780"/>
        <w:jc w:val="both"/>
        <w:rPr>
          <w:rFonts w:ascii="Times New Roman" w:hAnsi="Times New Roman" w:cs="Times New Roman"/>
          <w:sz w:val="27"/>
          <w:szCs w:val="27"/>
          <w:lang w:val="uk-UA"/>
        </w:rPr>
      </w:pPr>
      <w:r w:rsidRPr="00D76B19">
        <w:rPr>
          <w:rFonts w:ascii="Times New Roman" w:hAnsi="Times New Roman" w:cs="Times New Roman"/>
          <w:sz w:val="27"/>
          <w:szCs w:val="27"/>
          <w:lang w:val="uk-UA"/>
        </w:rPr>
        <w:t>листа Міністерства фінансів України від 09.06.2025 № 04110-08-6/13307 «Про підготовку пропозицій до Бюджетної декларації на 2026-2028 роки»;</w:t>
      </w:r>
    </w:p>
    <w:p w:rsidR="003974D4" w:rsidRPr="00D76B19" w:rsidRDefault="003974D4" w:rsidP="006F63BC">
      <w:pPr>
        <w:pStyle w:val="a3"/>
        <w:numPr>
          <w:ilvl w:val="0"/>
          <w:numId w:val="1"/>
        </w:numPr>
        <w:spacing w:after="0" w:line="240" w:lineRule="auto"/>
        <w:ind w:left="0" w:firstLine="780"/>
        <w:jc w:val="both"/>
        <w:rPr>
          <w:rFonts w:ascii="Times New Roman" w:hAnsi="Times New Roman" w:cs="Times New Roman"/>
          <w:sz w:val="27"/>
          <w:szCs w:val="27"/>
          <w:lang w:val="uk-UA"/>
        </w:rPr>
      </w:pPr>
      <w:r w:rsidRPr="00D76B19">
        <w:rPr>
          <w:rFonts w:ascii="Times New Roman" w:hAnsi="Times New Roman" w:cs="Times New Roman"/>
          <w:sz w:val="27"/>
          <w:szCs w:val="27"/>
          <w:lang w:val="uk-UA"/>
        </w:rPr>
        <w:t>програми соціально-економічного та культурного розвитку Новопільської сільської територіальної громади, цільових місцевих програм;</w:t>
      </w:r>
    </w:p>
    <w:p w:rsidR="00151855" w:rsidRPr="00D76B19" w:rsidRDefault="003974D4" w:rsidP="002756EA">
      <w:pPr>
        <w:pStyle w:val="a3"/>
        <w:numPr>
          <w:ilvl w:val="0"/>
          <w:numId w:val="1"/>
        </w:numPr>
        <w:spacing w:after="0" w:line="240" w:lineRule="auto"/>
        <w:ind w:left="0" w:firstLine="780"/>
        <w:jc w:val="both"/>
        <w:rPr>
          <w:rFonts w:ascii="Times New Roman" w:hAnsi="Times New Roman" w:cs="Times New Roman"/>
          <w:sz w:val="27"/>
          <w:szCs w:val="27"/>
          <w:lang w:val="uk-UA"/>
        </w:rPr>
      </w:pPr>
      <w:r w:rsidRPr="00D76B19">
        <w:rPr>
          <w:rFonts w:ascii="Times New Roman" w:hAnsi="Times New Roman" w:cs="Times New Roman"/>
          <w:sz w:val="27"/>
          <w:szCs w:val="27"/>
        </w:rPr>
        <w:t>інших нормативно-правових актів, зокрема тих, які регулюють бюджетні відносини в умовах воєнного стану.</w:t>
      </w:r>
    </w:p>
    <w:p w:rsidR="00966F0F" w:rsidRPr="00D76B19" w:rsidRDefault="00966F0F" w:rsidP="00966F0F">
      <w:pPr>
        <w:pStyle w:val="a3"/>
        <w:spacing w:after="0" w:line="240" w:lineRule="auto"/>
        <w:ind w:left="780"/>
        <w:jc w:val="both"/>
        <w:rPr>
          <w:rStyle w:val="a7"/>
          <w:rFonts w:ascii="Times New Roman" w:hAnsi="Times New Roman" w:cs="Times New Roman"/>
          <w:b w:val="0"/>
          <w:bCs w:val="0"/>
          <w:sz w:val="27"/>
          <w:szCs w:val="27"/>
          <w:lang w:val="uk-UA"/>
        </w:rPr>
      </w:pPr>
    </w:p>
    <w:p w:rsidR="00151855" w:rsidRPr="007739FA" w:rsidRDefault="00151855" w:rsidP="007739FA">
      <w:pPr>
        <w:spacing w:after="0" w:line="240" w:lineRule="auto"/>
        <w:ind w:firstLine="708"/>
        <w:jc w:val="both"/>
        <w:rPr>
          <w:rStyle w:val="a7"/>
          <w:rFonts w:ascii="Times New Roman" w:hAnsi="Times New Roman" w:cs="Times New Roman"/>
          <w:sz w:val="27"/>
          <w:szCs w:val="27"/>
          <w:lang w:val="uk-UA"/>
        </w:rPr>
      </w:pPr>
      <w:r w:rsidRPr="00D76B19">
        <w:rPr>
          <w:rStyle w:val="a7"/>
          <w:rFonts w:ascii="Times New Roman" w:hAnsi="Times New Roman" w:cs="Times New Roman"/>
          <w:sz w:val="27"/>
          <w:szCs w:val="27"/>
          <w:lang w:val="uk-UA"/>
        </w:rPr>
        <w:t>ІІ. Основні прогнозні показники еконо</w:t>
      </w:r>
      <w:r w:rsidR="00AC7FA4" w:rsidRPr="00D76B19">
        <w:rPr>
          <w:rStyle w:val="a7"/>
          <w:rFonts w:ascii="Times New Roman" w:hAnsi="Times New Roman" w:cs="Times New Roman"/>
          <w:sz w:val="27"/>
          <w:szCs w:val="27"/>
          <w:lang w:val="uk-UA"/>
        </w:rPr>
        <w:t>мічного та соціального розвитку</w:t>
      </w:r>
    </w:p>
    <w:p w:rsidR="00151855" w:rsidRPr="00D76B19" w:rsidRDefault="00151855" w:rsidP="00143FEB">
      <w:pPr>
        <w:spacing w:after="0" w:line="240" w:lineRule="auto"/>
        <w:ind w:firstLine="705"/>
        <w:jc w:val="both"/>
        <w:rPr>
          <w:rFonts w:ascii="Times New Roman" w:hAnsi="Times New Roman" w:cs="Times New Roman"/>
          <w:sz w:val="27"/>
          <w:szCs w:val="27"/>
          <w:lang w:val="uk-UA"/>
        </w:rPr>
      </w:pPr>
      <w:r w:rsidRPr="00D76B19">
        <w:rPr>
          <w:rFonts w:ascii="Times New Roman" w:hAnsi="Times New Roman" w:cs="Times New Roman"/>
          <w:sz w:val="27"/>
          <w:szCs w:val="27"/>
          <w:lang w:val="uk-UA"/>
        </w:rPr>
        <w:t>Запорукою успішного розвитку гр</w:t>
      </w:r>
      <w:r w:rsidR="00143FEB" w:rsidRPr="00D76B19">
        <w:rPr>
          <w:rFonts w:ascii="Times New Roman" w:hAnsi="Times New Roman" w:cs="Times New Roman"/>
          <w:sz w:val="27"/>
          <w:szCs w:val="27"/>
          <w:lang w:val="uk-UA"/>
        </w:rPr>
        <w:t xml:space="preserve">омади є збалансований </w:t>
      </w:r>
      <w:r w:rsidRPr="00D76B19">
        <w:rPr>
          <w:rFonts w:ascii="Times New Roman" w:hAnsi="Times New Roman" w:cs="Times New Roman"/>
          <w:sz w:val="27"/>
          <w:szCs w:val="27"/>
          <w:lang w:val="uk-UA"/>
        </w:rPr>
        <w:t>бюджет, який з моменту розвитку Новопільської сільської територіальної громади, значно зріс. Динаміка та показники виконання бюджету відображають загальний соціально-економічний стан Новопільської сільської ради та її потенціал до подальшого розвитку. Наявність фінансового ресурсу у місцевому бюджеті є запорукою того, що територіальна громада має можливість надавати більш якісні та більш різноманітні послуги своїм жителям, реалізовувати соціальні та інфраструктурні проєкти із залученням коштів державного бюджету, створювати умови для розвитку підприємництва та залучення інвестиційного капіталу, розробляти програми місцевого розвитку та фінансувати інші заходи для всебічного покращення умов проживання жителів громади.</w:t>
      </w:r>
    </w:p>
    <w:p w:rsidR="00151855" w:rsidRPr="00D76B19" w:rsidRDefault="00151855" w:rsidP="00151855">
      <w:pPr>
        <w:pStyle w:val="rvps38"/>
        <w:shd w:val="clear" w:color="auto" w:fill="FFFFFF"/>
        <w:spacing w:before="0" w:beforeAutospacing="0" w:after="0" w:afterAutospacing="0"/>
        <w:ind w:firstLine="705"/>
        <w:jc w:val="both"/>
        <w:rPr>
          <w:sz w:val="27"/>
          <w:szCs w:val="27"/>
          <w:lang w:val="uk-UA"/>
        </w:rPr>
      </w:pPr>
      <w:r w:rsidRPr="00D76B19">
        <w:rPr>
          <w:rStyle w:val="rvts10"/>
          <w:sz w:val="27"/>
          <w:szCs w:val="27"/>
          <w:lang w:val="uk-UA"/>
        </w:rPr>
        <w:t>Головною метою є</w:t>
      </w:r>
      <w:r w:rsidRPr="00D76B19">
        <w:rPr>
          <w:rStyle w:val="rvts10"/>
          <w:sz w:val="27"/>
          <w:szCs w:val="27"/>
        </w:rPr>
        <w:t> </w:t>
      </w:r>
      <w:r w:rsidRPr="00D76B19">
        <w:rPr>
          <w:rStyle w:val="rvts10"/>
          <w:sz w:val="27"/>
          <w:szCs w:val="27"/>
          <w:lang w:val="uk-UA"/>
        </w:rPr>
        <w:t xml:space="preserve"> забезпечення стабільної роботи господарського комплексу громади;</w:t>
      </w:r>
      <w:r w:rsidRPr="00D76B19">
        <w:rPr>
          <w:rStyle w:val="rvts10"/>
          <w:sz w:val="27"/>
          <w:szCs w:val="27"/>
        </w:rPr>
        <w:t> </w:t>
      </w:r>
      <w:r w:rsidRPr="00D76B19">
        <w:rPr>
          <w:rStyle w:val="rvts10"/>
          <w:sz w:val="27"/>
          <w:szCs w:val="27"/>
          <w:lang w:val="uk-UA"/>
        </w:rPr>
        <w:t>покращення інвестиційної привабливості громади; створення комфортних умов проживання в громаді, зростання добробуту громади через розвиток бізнесу, залучення інвестицій, створення робочих місць; всебічний розвиток населення через культуру, освіту, фізичне виховання і спорт; надання якісних медичних, житлово-комунальних послуг та ін.</w:t>
      </w:r>
    </w:p>
    <w:p w:rsidR="00151855" w:rsidRPr="00D76B19" w:rsidRDefault="00151855" w:rsidP="00151855">
      <w:pPr>
        <w:pStyle w:val="rvps38"/>
        <w:shd w:val="clear" w:color="auto" w:fill="FFFFFF"/>
        <w:spacing w:before="0" w:beforeAutospacing="0" w:after="0" w:afterAutospacing="0"/>
        <w:ind w:firstLine="705"/>
        <w:jc w:val="both"/>
        <w:rPr>
          <w:sz w:val="27"/>
          <w:szCs w:val="27"/>
        </w:rPr>
      </w:pPr>
      <w:r w:rsidRPr="00D76B19">
        <w:rPr>
          <w:rStyle w:val="rvts10"/>
          <w:sz w:val="27"/>
          <w:szCs w:val="27"/>
          <w:lang w:val="uk-UA"/>
        </w:rPr>
        <w:t xml:space="preserve">Починаючи з 24.02.2022 року – повномасштабного вторгнення росії в Україну додатковим викликом для аналізу та прогнозування економічного розвитку громади є складність оцінки поточної ситуації, оскільки практично відсутня статистична інформація. </w:t>
      </w:r>
      <w:r w:rsidRPr="00D76B19">
        <w:rPr>
          <w:rStyle w:val="rvts10"/>
          <w:sz w:val="27"/>
          <w:szCs w:val="27"/>
        </w:rPr>
        <w:t xml:space="preserve">В умовах обмеженої офіційної статистики, </w:t>
      </w:r>
      <w:r w:rsidRPr="00D76B19">
        <w:rPr>
          <w:rStyle w:val="rvts10"/>
          <w:sz w:val="27"/>
          <w:szCs w:val="27"/>
        </w:rPr>
        <w:lastRenderedPageBreak/>
        <w:t xml:space="preserve">джерелами альтернативної інформації, які використовуються в даних складних умовах, є попередні адміністративні дані та результати співпраці з </w:t>
      </w:r>
      <w:r w:rsidRPr="00D76B19">
        <w:rPr>
          <w:rStyle w:val="rvts10"/>
          <w:sz w:val="27"/>
          <w:szCs w:val="27"/>
          <w:lang w:val="uk-UA"/>
        </w:rPr>
        <w:t>іншими органами державної влади</w:t>
      </w:r>
      <w:r w:rsidRPr="00D76B19">
        <w:rPr>
          <w:rStyle w:val="rvts10"/>
          <w:sz w:val="27"/>
          <w:szCs w:val="27"/>
        </w:rPr>
        <w:t xml:space="preserve">. </w:t>
      </w:r>
    </w:p>
    <w:p w:rsidR="00151855" w:rsidRPr="00D76B19" w:rsidRDefault="00151855" w:rsidP="00151855">
      <w:pPr>
        <w:spacing w:after="0" w:line="240" w:lineRule="auto"/>
        <w:ind w:firstLine="709"/>
        <w:jc w:val="both"/>
        <w:rPr>
          <w:rFonts w:ascii="Times New Roman" w:hAnsi="Times New Roman" w:cs="Times New Roman"/>
          <w:iCs/>
          <w:sz w:val="27"/>
          <w:szCs w:val="27"/>
          <w:lang w:val="uk-UA"/>
        </w:rPr>
      </w:pPr>
      <w:r w:rsidRPr="00D76B19">
        <w:rPr>
          <w:rFonts w:ascii="Times New Roman" w:hAnsi="Times New Roman" w:cs="Times New Roman"/>
          <w:sz w:val="27"/>
          <w:szCs w:val="27"/>
          <w:lang w:val="uk-UA"/>
        </w:rPr>
        <w:t>Впровадження заходів, спрямованих на стабілізацію економічного і соціального розвитку територіальної громади, об’єднання зусиль структурних підрозділів сільської ради навколо спільних проблем та інтересів дозволило забезпечити окремі позитивні результати.</w:t>
      </w:r>
    </w:p>
    <w:p w:rsidR="00151855" w:rsidRPr="00D76B19" w:rsidRDefault="00151855" w:rsidP="00151855">
      <w:pPr>
        <w:spacing w:after="0" w:line="240" w:lineRule="auto"/>
        <w:ind w:firstLine="567"/>
        <w:jc w:val="both"/>
        <w:rPr>
          <w:rFonts w:ascii="Times New Roman" w:eastAsia="Times New Roman" w:hAnsi="Times New Roman" w:cs="Times New Roman"/>
          <w:sz w:val="27"/>
          <w:szCs w:val="27"/>
          <w:lang w:val="uk-UA" w:eastAsia="ru-RU"/>
        </w:rPr>
      </w:pPr>
      <w:r w:rsidRPr="00D76B19">
        <w:rPr>
          <w:rFonts w:ascii="Times New Roman" w:eastAsia="Times New Roman" w:hAnsi="Times New Roman" w:cs="Times New Roman"/>
          <w:sz w:val="27"/>
          <w:szCs w:val="27"/>
          <w:lang w:val="uk-UA" w:eastAsia="ru-RU"/>
        </w:rPr>
        <w:t xml:space="preserve">Згідно інформації Державної міграційної служби України та реєстру ТГ Новопільської сільської територіальної громади станом на 01.04.2025 загальна чисельність населення Новопільської сільської територіальної громади становить 14 502 осіб. </w:t>
      </w:r>
    </w:p>
    <w:p w:rsidR="00151855" w:rsidRPr="00D76B19" w:rsidRDefault="00151855" w:rsidP="00151855">
      <w:pPr>
        <w:spacing w:after="0" w:line="240" w:lineRule="auto"/>
        <w:ind w:firstLine="567"/>
        <w:contextualSpacing/>
        <w:jc w:val="both"/>
        <w:rPr>
          <w:rFonts w:ascii="Times New Roman" w:eastAsia="Times New Roman" w:hAnsi="Times New Roman" w:cs="Times New Roman"/>
          <w:sz w:val="27"/>
          <w:szCs w:val="27"/>
          <w:lang w:val="uk-UA" w:eastAsia="ru-RU"/>
        </w:rPr>
      </w:pPr>
      <w:r w:rsidRPr="00D76B19">
        <w:rPr>
          <w:rFonts w:ascii="Times New Roman" w:eastAsia="Times New Roman" w:hAnsi="Times New Roman" w:cs="Times New Roman"/>
          <w:sz w:val="27"/>
          <w:szCs w:val="27"/>
          <w:lang w:val="uk-UA" w:eastAsia="ru-RU"/>
        </w:rPr>
        <w:t xml:space="preserve">Соціально-економічний розвиток громади значною мірою визначає галузь сільського, лісового, рибного господарства, металургійної, добувної, харчової, переробної промисловості та підприємств інших галузей промисловості. </w:t>
      </w:r>
    </w:p>
    <w:p w:rsidR="00302427" w:rsidRPr="00D76B19" w:rsidRDefault="00302427" w:rsidP="00120549">
      <w:pPr>
        <w:pStyle w:val="a3"/>
        <w:spacing w:after="0" w:line="240" w:lineRule="auto"/>
        <w:ind w:left="0" w:firstLine="709"/>
        <w:jc w:val="both"/>
        <w:rPr>
          <w:rFonts w:ascii="Times New Roman" w:hAnsi="Times New Roman" w:cs="Times New Roman"/>
          <w:sz w:val="27"/>
          <w:szCs w:val="27"/>
          <w:lang w:val="uk-UA"/>
        </w:rPr>
      </w:pPr>
      <w:r w:rsidRPr="00D76B19">
        <w:rPr>
          <w:rFonts w:ascii="Times New Roman" w:hAnsi="Times New Roman" w:cs="Times New Roman"/>
          <w:sz w:val="27"/>
          <w:szCs w:val="27"/>
          <w:lang w:val="uk-UA"/>
        </w:rPr>
        <w:t>Головною сферою діяльності бізнесу на території Новопільської сільської територіальної громади залишається аграрна галузь. Сприятливе географічне розташування, рівнинний ландшафт, кліматичні умови та логістика стали запорукою формування досить потужного блоку виробників різноманітної сільськогосподарської продукції. З урахуванням чинників розвитку останніх років місцеві сільськогосподарські виробники уміло поєднали виробництво із переробкою, що стало запорукою не лише розширення застосування прикладної праці, а й можливостей до створення нових робочих місць, зростанню доходів працівників, і як наслідок – зростання відрахувань до бюджетів різних рівнів. Аграрне бізнес-середовище громади є найбільшим платником податків до бюджету громади.</w:t>
      </w:r>
    </w:p>
    <w:p w:rsidR="00302427" w:rsidRPr="00D76B19" w:rsidRDefault="00302427" w:rsidP="00120549">
      <w:pPr>
        <w:pStyle w:val="a3"/>
        <w:spacing w:after="0" w:line="240" w:lineRule="auto"/>
        <w:ind w:left="0" w:firstLine="709"/>
        <w:jc w:val="both"/>
        <w:rPr>
          <w:rFonts w:ascii="Times New Roman" w:hAnsi="Times New Roman" w:cs="Times New Roman"/>
          <w:sz w:val="27"/>
          <w:szCs w:val="27"/>
          <w:lang w:val="uk-UA"/>
        </w:rPr>
      </w:pPr>
      <w:r w:rsidRPr="00D76B19">
        <w:rPr>
          <w:rFonts w:ascii="Times New Roman" w:hAnsi="Times New Roman" w:cs="Times New Roman"/>
          <w:sz w:val="27"/>
          <w:szCs w:val="27"/>
          <w:lang w:val="uk-UA"/>
        </w:rPr>
        <w:t xml:space="preserve">Поряд з аграрним сектором гармонійно розвивається промисловість, торгівля, громадське харчування, будівництво, сфера надання побутових послуг, автоперевезення тощо. </w:t>
      </w:r>
    </w:p>
    <w:p w:rsidR="00302427" w:rsidRPr="00D76B19" w:rsidRDefault="00302427" w:rsidP="00120549">
      <w:pPr>
        <w:pStyle w:val="a3"/>
        <w:spacing w:after="0" w:line="240" w:lineRule="auto"/>
        <w:ind w:left="0" w:firstLine="709"/>
        <w:jc w:val="both"/>
        <w:rPr>
          <w:rFonts w:ascii="Times New Roman" w:hAnsi="Times New Roman" w:cs="Times New Roman"/>
          <w:sz w:val="27"/>
          <w:szCs w:val="27"/>
          <w:lang w:val="uk-UA"/>
        </w:rPr>
      </w:pPr>
      <w:r w:rsidRPr="00D76B19">
        <w:rPr>
          <w:rFonts w:ascii="Times New Roman" w:hAnsi="Times New Roman" w:cs="Times New Roman"/>
          <w:sz w:val="27"/>
          <w:szCs w:val="27"/>
          <w:lang w:val="uk-UA"/>
        </w:rPr>
        <w:t xml:space="preserve">Підприємницьке середовище громади представлене, практично, усіма видами діяльності, спрямованими на перероблення сільськогосподарської продукції та її подальшої реалізації. Виробництво та продаж товарів першого вжитку, забезпечення доступності споживачів до такої категорії товарів залишається надважливим завданням для суб’єктів підприємницької діяльності, яке вони успішно реалізовують. </w:t>
      </w:r>
    </w:p>
    <w:p w:rsidR="00302427" w:rsidRPr="00D76B19" w:rsidRDefault="00302427" w:rsidP="00120549">
      <w:pPr>
        <w:pStyle w:val="a3"/>
        <w:spacing w:after="0" w:line="240" w:lineRule="auto"/>
        <w:ind w:left="0" w:firstLine="709"/>
        <w:jc w:val="both"/>
        <w:rPr>
          <w:rFonts w:ascii="Times New Roman" w:hAnsi="Times New Roman" w:cs="Times New Roman"/>
          <w:sz w:val="27"/>
          <w:szCs w:val="27"/>
          <w:lang w:val="uk-UA"/>
        </w:rPr>
      </w:pPr>
      <w:r w:rsidRPr="00D76B19">
        <w:rPr>
          <w:rFonts w:ascii="Times New Roman" w:hAnsi="Times New Roman" w:cs="Times New Roman"/>
          <w:sz w:val="27"/>
          <w:szCs w:val="27"/>
          <w:lang w:val="uk-UA"/>
        </w:rPr>
        <w:t>Проте, через активні бойові дії на території України громада гостро відчула дефіцит робочої сили. Значно зменшилась чисельність економічно активного населення, особливо чоловічої статі, що стало викликом для бізнесу як для великого, так і для малого.</w:t>
      </w:r>
    </w:p>
    <w:p w:rsidR="00302427" w:rsidRPr="00D76B19" w:rsidRDefault="00302427" w:rsidP="00120549">
      <w:pPr>
        <w:pStyle w:val="a3"/>
        <w:spacing w:after="0" w:line="240" w:lineRule="auto"/>
        <w:ind w:left="0" w:firstLine="709"/>
        <w:jc w:val="both"/>
        <w:rPr>
          <w:rFonts w:ascii="Times New Roman" w:hAnsi="Times New Roman" w:cs="Times New Roman"/>
          <w:sz w:val="27"/>
          <w:szCs w:val="27"/>
          <w:lang w:val="uk-UA"/>
        </w:rPr>
      </w:pPr>
      <w:r w:rsidRPr="00D76B19">
        <w:rPr>
          <w:rFonts w:ascii="Times New Roman" w:hAnsi="Times New Roman" w:cs="Times New Roman"/>
          <w:sz w:val="27"/>
          <w:szCs w:val="27"/>
          <w:lang w:val="uk-UA"/>
        </w:rPr>
        <w:t>Крім того, міграційні процеси значно вплинули на чисельність дитячого контингенту</w:t>
      </w:r>
      <w:r w:rsidRPr="00D76B19">
        <w:rPr>
          <w:rFonts w:ascii="Times New Roman" w:hAnsi="Times New Roman" w:cs="Times New Roman"/>
          <w:sz w:val="27"/>
          <w:szCs w:val="27"/>
        </w:rPr>
        <w:t xml:space="preserve"> </w:t>
      </w:r>
      <w:r w:rsidRPr="00D76B19">
        <w:rPr>
          <w:rFonts w:ascii="Times New Roman" w:hAnsi="Times New Roman" w:cs="Times New Roman"/>
          <w:sz w:val="27"/>
          <w:szCs w:val="27"/>
          <w:lang w:val="uk-UA"/>
        </w:rPr>
        <w:t xml:space="preserve"> в цілому, так і у закладах освіти. Спостерігається значне зниження чи</w:t>
      </w:r>
      <w:r w:rsidR="00120549" w:rsidRPr="00D76B19">
        <w:rPr>
          <w:rFonts w:ascii="Times New Roman" w:hAnsi="Times New Roman" w:cs="Times New Roman"/>
          <w:sz w:val="27"/>
          <w:szCs w:val="27"/>
          <w:lang w:val="uk-UA"/>
        </w:rPr>
        <w:t xml:space="preserve">сельності дітей </w:t>
      </w:r>
      <w:r w:rsidR="003C2B71">
        <w:rPr>
          <w:rFonts w:ascii="Times New Roman" w:hAnsi="Times New Roman" w:cs="Times New Roman"/>
          <w:sz w:val="27"/>
          <w:szCs w:val="27"/>
          <w:lang w:val="uk-UA"/>
        </w:rPr>
        <w:t xml:space="preserve">у </w:t>
      </w:r>
      <w:r w:rsidR="00120549" w:rsidRPr="00D76B19">
        <w:rPr>
          <w:rFonts w:ascii="Times New Roman" w:hAnsi="Times New Roman" w:cs="Times New Roman"/>
          <w:sz w:val="27"/>
          <w:szCs w:val="27"/>
          <w:lang w:val="uk-UA"/>
        </w:rPr>
        <w:t>населених пунктах</w:t>
      </w:r>
      <w:r w:rsidR="003C2B71">
        <w:rPr>
          <w:rFonts w:ascii="Times New Roman" w:hAnsi="Times New Roman" w:cs="Times New Roman"/>
          <w:sz w:val="27"/>
          <w:szCs w:val="27"/>
          <w:lang w:val="uk-UA"/>
        </w:rPr>
        <w:t xml:space="preserve"> сільської ради</w:t>
      </w:r>
      <w:r w:rsidRPr="00D76B19">
        <w:rPr>
          <w:rFonts w:ascii="Times New Roman" w:hAnsi="Times New Roman" w:cs="Times New Roman"/>
          <w:sz w:val="27"/>
          <w:szCs w:val="27"/>
          <w:lang w:val="uk-UA"/>
        </w:rPr>
        <w:t>. Негативною залишається демографічна ситуація в цілому.</w:t>
      </w:r>
    </w:p>
    <w:p w:rsidR="00302427" w:rsidRPr="00D76B19" w:rsidRDefault="00302427" w:rsidP="00120549">
      <w:pPr>
        <w:pStyle w:val="a3"/>
        <w:spacing w:after="0" w:line="240" w:lineRule="auto"/>
        <w:ind w:left="0" w:firstLine="709"/>
        <w:jc w:val="both"/>
        <w:rPr>
          <w:rFonts w:ascii="Times New Roman" w:hAnsi="Times New Roman" w:cs="Times New Roman"/>
          <w:sz w:val="27"/>
          <w:szCs w:val="27"/>
          <w:lang w:val="uk-UA"/>
        </w:rPr>
      </w:pPr>
      <w:r w:rsidRPr="00D76B19">
        <w:rPr>
          <w:rFonts w:ascii="Times New Roman" w:hAnsi="Times New Roman" w:cs="Times New Roman"/>
          <w:sz w:val="27"/>
          <w:szCs w:val="27"/>
          <w:lang w:val="uk-UA"/>
        </w:rPr>
        <w:t>Такі негативні фактори, прямо чи опосередковано, впливають на усі струк</w:t>
      </w:r>
      <w:r w:rsidR="00FD23A4" w:rsidRPr="00D76B19">
        <w:rPr>
          <w:rFonts w:ascii="Times New Roman" w:hAnsi="Times New Roman" w:cs="Times New Roman"/>
          <w:sz w:val="27"/>
          <w:szCs w:val="27"/>
          <w:lang w:val="uk-UA"/>
        </w:rPr>
        <w:t xml:space="preserve">турні підсистеми економіки </w:t>
      </w:r>
      <w:r w:rsidR="005E0B2E" w:rsidRPr="00D76B19">
        <w:rPr>
          <w:rFonts w:ascii="Times New Roman" w:hAnsi="Times New Roman" w:cs="Times New Roman"/>
          <w:sz w:val="27"/>
          <w:szCs w:val="27"/>
          <w:lang w:val="uk-UA"/>
        </w:rPr>
        <w:t>Новопільської с</w:t>
      </w:r>
      <w:r w:rsidR="00120549" w:rsidRPr="00D76B19">
        <w:rPr>
          <w:rFonts w:ascii="Times New Roman" w:hAnsi="Times New Roman" w:cs="Times New Roman"/>
          <w:sz w:val="27"/>
          <w:szCs w:val="27"/>
          <w:lang w:val="uk-UA"/>
        </w:rPr>
        <w:t xml:space="preserve">ільської територіальної </w:t>
      </w:r>
      <w:r w:rsidRPr="00D76B19">
        <w:rPr>
          <w:rFonts w:ascii="Times New Roman" w:hAnsi="Times New Roman" w:cs="Times New Roman"/>
          <w:sz w:val="27"/>
          <w:szCs w:val="27"/>
          <w:lang w:val="uk-UA"/>
        </w:rPr>
        <w:t>громади.</w:t>
      </w:r>
    </w:p>
    <w:p w:rsidR="00151855" w:rsidRPr="00D76B19" w:rsidRDefault="00151855" w:rsidP="00151855">
      <w:pPr>
        <w:spacing w:after="0" w:line="240" w:lineRule="auto"/>
        <w:ind w:firstLine="567"/>
        <w:contextualSpacing/>
        <w:jc w:val="both"/>
        <w:rPr>
          <w:rFonts w:ascii="Times New Roman" w:eastAsia="Times New Roman" w:hAnsi="Times New Roman" w:cs="Times New Roman"/>
          <w:sz w:val="27"/>
          <w:szCs w:val="27"/>
          <w:lang w:val="uk-UA" w:eastAsia="ru-RU"/>
        </w:rPr>
      </w:pPr>
      <w:r w:rsidRPr="00D76B19">
        <w:rPr>
          <w:rFonts w:ascii="Times New Roman" w:eastAsia="Times New Roman" w:hAnsi="Times New Roman" w:cs="Times New Roman"/>
          <w:sz w:val="27"/>
          <w:szCs w:val="27"/>
          <w:lang w:val="uk-UA" w:eastAsia="ru-RU"/>
        </w:rPr>
        <w:t>Згідно даних інформаційно-комунікаційних систем ДПС України на території Новопільської сільської територіальної громади:</w:t>
      </w:r>
    </w:p>
    <w:p w:rsidR="00151855" w:rsidRPr="00D76B19" w:rsidRDefault="00151855" w:rsidP="006F63BC">
      <w:pPr>
        <w:pStyle w:val="a3"/>
        <w:numPr>
          <w:ilvl w:val="0"/>
          <w:numId w:val="11"/>
        </w:numPr>
        <w:spacing w:after="0" w:line="240" w:lineRule="auto"/>
        <w:ind w:left="0" w:firstLine="927"/>
        <w:jc w:val="both"/>
        <w:rPr>
          <w:rFonts w:ascii="Times New Roman" w:eastAsia="Times New Roman" w:hAnsi="Times New Roman" w:cs="Times New Roman"/>
          <w:sz w:val="27"/>
          <w:szCs w:val="27"/>
          <w:lang w:val="uk-UA" w:eastAsia="ru-RU"/>
        </w:rPr>
      </w:pPr>
      <w:r w:rsidRPr="00D76B19">
        <w:rPr>
          <w:rFonts w:ascii="Times New Roman" w:eastAsia="Times New Roman" w:hAnsi="Times New Roman" w:cs="Times New Roman"/>
          <w:sz w:val="27"/>
          <w:szCs w:val="27"/>
          <w:lang w:val="uk-UA" w:eastAsia="ru-RU"/>
        </w:rPr>
        <w:t>кількість суб’єктів господарювання станом на 01.01.2025 року - 920, із них юридичних осіб – 417, фізичних осіб-підприємців – 503;</w:t>
      </w:r>
    </w:p>
    <w:p w:rsidR="00151855" w:rsidRPr="00D76B19" w:rsidRDefault="00151855" w:rsidP="006F63BC">
      <w:pPr>
        <w:pStyle w:val="a3"/>
        <w:numPr>
          <w:ilvl w:val="0"/>
          <w:numId w:val="11"/>
        </w:numPr>
        <w:spacing w:after="0" w:line="240" w:lineRule="auto"/>
        <w:ind w:left="0" w:firstLine="927"/>
        <w:jc w:val="both"/>
        <w:rPr>
          <w:rFonts w:ascii="Times New Roman" w:eastAsia="Times New Roman" w:hAnsi="Times New Roman" w:cs="Times New Roman"/>
          <w:sz w:val="27"/>
          <w:szCs w:val="27"/>
          <w:lang w:val="uk-UA" w:eastAsia="ru-RU"/>
        </w:rPr>
      </w:pPr>
      <w:r w:rsidRPr="00D76B19">
        <w:rPr>
          <w:rFonts w:ascii="Times New Roman" w:eastAsia="Times New Roman" w:hAnsi="Times New Roman" w:cs="Times New Roman"/>
          <w:sz w:val="27"/>
          <w:szCs w:val="27"/>
          <w:lang w:val="uk-UA" w:eastAsia="ru-RU"/>
        </w:rPr>
        <w:t>кількість новостворених суб’єктів господарювання протягом 2024 року - 97, із них юридичних осіб – 4, фізичних осіб-підприємців - 93;</w:t>
      </w:r>
    </w:p>
    <w:p w:rsidR="00151855" w:rsidRPr="00D76B19" w:rsidRDefault="00151855" w:rsidP="006F63BC">
      <w:pPr>
        <w:pStyle w:val="a3"/>
        <w:numPr>
          <w:ilvl w:val="0"/>
          <w:numId w:val="11"/>
        </w:numPr>
        <w:spacing w:after="0" w:line="240" w:lineRule="auto"/>
        <w:ind w:left="0" w:firstLine="927"/>
        <w:jc w:val="both"/>
        <w:rPr>
          <w:rFonts w:ascii="Times New Roman" w:eastAsia="Times New Roman" w:hAnsi="Times New Roman" w:cs="Times New Roman"/>
          <w:sz w:val="27"/>
          <w:szCs w:val="27"/>
          <w:lang w:val="uk-UA" w:eastAsia="ru-RU"/>
        </w:rPr>
      </w:pPr>
      <w:r w:rsidRPr="00D76B19">
        <w:rPr>
          <w:rFonts w:ascii="Times New Roman" w:eastAsia="Times New Roman" w:hAnsi="Times New Roman" w:cs="Times New Roman"/>
          <w:sz w:val="27"/>
          <w:szCs w:val="27"/>
          <w:lang w:val="uk-UA" w:eastAsia="ru-RU"/>
        </w:rPr>
        <w:lastRenderedPageBreak/>
        <w:t>кількість суб’єктів господарювання, які припинили діяльність у 2024 році -52- фізичні особи-підприємці.</w:t>
      </w:r>
    </w:p>
    <w:p w:rsidR="00151855" w:rsidRPr="00D76B19" w:rsidRDefault="00151855" w:rsidP="00151855">
      <w:pPr>
        <w:spacing w:after="0" w:line="240" w:lineRule="auto"/>
        <w:ind w:firstLine="708"/>
        <w:jc w:val="both"/>
        <w:rPr>
          <w:rFonts w:ascii="Times New Roman" w:eastAsia="Times New Roman" w:hAnsi="Times New Roman" w:cs="Times New Roman"/>
          <w:sz w:val="27"/>
          <w:szCs w:val="27"/>
          <w:lang w:val="uk-UA" w:eastAsia="ru-RU"/>
        </w:rPr>
      </w:pPr>
      <w:r w:rsidRPr="00D76B19">
        <w:rPr>
          <w:rFonts w:ascii="Times New Roman" w:eastAsia="Times New Roman" w:hAnsi="Times New Roman" w:cs="Times New Roman"/>
          <w:sz w:val="27"/>
          <w:szCs w:val="27"/>
          <w:lang w:eastAsia="ru-RU"/>
        </w:rPr>
        <w:t xml:space="preserve">Сільськогосподарське виробництво є економічною основою розвитку громади. Крім того, у сільському господарстві </w:t>
      </w:r>
      <w:r w:rsidRPr="00D76B19">
        <w:rPr>
          <w:rFonts w:ascii="Times New Roman" w:eastAsia="Times New Roman" w:hAnsi="Times New Roman" w:cs="Times New Roman"/>
          <w:sz w:val="27"/>
          <w:szCs w:val="27"/>
          <w:lang w:val="uk-UA" w:eastAsia="ru-RU"/>
        </w:rPr>
        <w:t xml:space="preserve">є </w:t>
      </w:r>
      <w:r w:rsidRPr="00D76B19">
        <w:rPr>
          <w:rFonts w:ascii="Times New Roman" w:eastAsia="Times New Roman" w:hAnsi="Times New Roman" w:cs="Times New Roman"/>
          <w:sz w:val="27"/>
          <w:szCs w:val="27"/>
          <w:lang w:eastAsia="ru-RU"/>
        </w:rPr>
        <w:t>самозайняті власники земельних паї</w:t>
      </w:r>
      <w:proofErr w:type="gramStart"/>
      <w:r w:rsidRPr="00D76B19">
        <w:rPr>
          <w:rFonts w:ascii="Times New Roman" w:eastAsia="Times New Roman" w:hAnsi="Times New Roman" w:cs="Times New Roman"/>
          <w:sz w:val="27"/>
          <w:szCs w:val="27"/>
          <w:lang w:eastAsia="ru-RU"/>
        </w:rPr>
        <w:t>в</w:t>
      </w:r>
      <w:proofErr w:type="gramEnd"/>
      <w:r w:rsidRPr="00D76B19">
        <w:rPr>
          <w:rFonts w:ascii="Times New Roman" w:eastAsia="Times New Roman" w:hAnsi="Times New Roman" w:cs="Times New Roman"/>
          <w:sz w:val="27"/>
          <w:szCs w:val="27"/>
          <w:lang w:eastAsia="ru-RU"/>
        </w:rPr>
        <w:t>, які обробляють їх одноосібно</w:t>
      </w:r>
      <w:r w:rsidRPr="00D76B19">
        <w:rPr>
          <w:rFonts w:ascii="Times New Roman" w:eastAsia="Times New Roman" w:hAnsi="Times New Roman" w:cs="Times New Roman"/>
          <w:sz w:val="27"/>
          <w:szCs w:val="27"/>
          <w:lang w:val="uk-UA" w:eastAsia="ru-RU"/>
        </w:rPr>
        <w:t>.</w:t>
      </w:r>
    </w:p>
    <w:p w:rsidR="00151855" w:rsidRPr="00D76B19" w:rsidRDefault="00151855" w:rsidP="00151855">
      <w:pPr>
        <w:spacing w:after="0" w:line="240" w:lineRule="auto"/>
        <w:ind w:firstLine="708"/>
        <w:jc w:val="both"/>
        <w:rPr>
          <w:rFonts w:ascii="Times New Roman" w:hAnsi="Times New Roman" w:cs="Times New Roman"/>
          <w:sz w:val="27"/>
          <w:szCs w:val="27"/>
          <w:lang w:val="uk-UA"/>
        </w:rPr>
      </w:pPr>
      <w:r w:rsidRPr="00D76B19">
        <w:rPr>
          <w:rFonts w:ascii="Times New Roman" w:hAnsi="Times New Roman" w:cs="Times New Roman"/>
          <w:sz w:val="27"/>
          <w:szCs w:val="27"/>
          <w:lang w:val="uk-UA"/>
        </w:rPr>
        <w:t>Територія Новопільської сільської ради становить 44787,2565 га, з них:</w:t>
      </w:r>
    </w:p>
    <w:p w:rsidR="00151855" w:rsidRPr="00D76B19" w:rsidRDefault="00151855" w:rsidP="00151855">
      <w:pPr>
        <w:spacing w:after="0" w:line="240" w:lineRule="auto"/>
        <w:jc w:val="both"/>
        <w:rPr>
          <w:rFonts w:ascii="Times New Roman" w:hAnsi="Times New Roman" w:cs="Times New Roman"/>
          <w:sz w:val="27"/>
          <w:szCs w:val="27"/>
          <w:lang w:val="uk-UA"/>
        </w:rPr>
      </w:pPr>
      <w:r w:rsidRPr="00D76B19">
        <w:rPr>
          <w:rFonts w:ascii="Times New Roman" w:hAnsi="Times New Roman" w:cs="Times New Roman"/>
          <w:sz w:val="27"/>
          <w:szCs w:val="27"/>
          <w:lang w:val="uk-UA"/>
        </w:rPr>
        <w:t>сільськогосподарських земель - 36634,5121 га;</w:t>
      </w:r>
    </w:p>
    <w:p w:rsidR="00151855" w:rsidRPr="00D76B19" w:rsidRDefault="00151855" w:rsidP="00151855">
      <w:pPr>
        <w:spacing w:after="0" w:line="240" w:lineRule="auto"/>
        <w:jc w:val="both"/>
        <w:rPr>
          <w:rFonts w:ascii="Times New Roman" w:hAnsi="Times New Roman" w:cs="Times New Roman"/>
          <w:sz w:val="27"/>
          <w:szCs w:val="27"/>
          <w:lang w:val="uk-UA"/>
        </w:rPr>
      </w:pPr>
      <w:r w:rsidRPr="00D76B19">
        <w:rPr>
          <w:rFonts w:ascii="Times New Roman" w:hAnsi="Times New Roman" w:cs="Times New Roman"/>
          <w:sz w:val="27"/>
          <w:szCs w:val="27"/>
          <w:lang w:val="uk-UA"/>
        </w:rPr>
        <w:t>забудованих земель – 358,0137га;</w:t>
      </w:r>
    </w:p>
    <w:p w:rsidR="00151855" w:rsidRPr="00D76B19" w:rsidRDefault="00151855" w:rsidP="00151855">
      <w:pPr>
        <w:spacing w:after="0" w:line="240" w:lineRule="auto"/>
        <w:jc w:val="both"/>
        <w:rPr>
          <w:rFonts w:ascii="Times New Roman" w:hAnsi="Times New Roman" w:cs="Times New Roman"/>
          <w:sz w:val="27"/>
          <w:szCs w:val="27"/>
          <w:lang w:val="uk-UA"/>
        </w:rPr>
      </w:pPr>
      <w:r w:rsidRPr="00D76B19">
        <w:rPr>
          <w:rFonts w:ascii="Times New Roman" w:hAnsi="Times New Roman" w:cs="Times New Roman"/>
          <w:sz w:val="27"/>
          <w:szCs w:val="27"/>
          <w:lang w:val="uk-UA"/>
        </w:rPr>
        <w:t>земель історико-культурного призначення - 34,9566 га;</w:t>
      </w:r>
    </w:p>
    <w:p w:rsidR="00151855" w:rsidRPr="00D76B19" w:rsidRDefault="00151855" w:rsidP="00151855">
      <w:pPr>
        <w:spacing w:after="0" w:line="240" w:lineRule="auto"/>
        <w:jc w:val="both"/>
        <w:rPr>
          <w:rFonts w:ascii="Times New Roman" w:hAnsi="Times New Roman" w:cs="Times New Roman"/>
          <w:sz w:val="27"/>
          <w:szCs w:val="27"/>
          <w:lang w:val="uk-UA"/>
        </w:rPr>
      </w:pPr>
      <w:r w:rsidRPr="00D76B19">
        <w:rPr>
          <w:rFonts w:ascii="Times New Roman" w:hAnsi="Times New Roman" w:cs="Times New Roman"/>
          <w:sz w:val="27"/>
          <w:szCs w:val="27"/>
          <w:lang w:val="uk-UA"/>
        </w:rPr>
        <w:t>земель лісогосподарського призначення – 1338,84 га;</w:t>
      </w:r>
    </w:p>
    <w:p w:rsidR="00151855" w:rsidRPr="00D76B19" w:rsidRDefault="00151855" w:rsidP="00151855">
      <w:pPr>
        <w:spacing w:after="0" w:line="240" w:lineRule="auto"/>
        <w:jc w:val="both"/>
        <w:rPr>
          <w:rFonts w:ascii="Times New Roman" w:hAnsi="Times New Roman" w:cs="Times New Roman"/>
          <w:sz w:val="27"/>
          <w:szCs w:val="27"/>
          <w:lang w:val="uk-UA"/>
        </w:rPr>
      </w:pPr>
      <w:r w:rsidRPr="00D76B19">
        <w:rPr>
          <w:rFonts w:ascii="Times New Roman" w:hAnsi="Times New Roman" w:cs="Times New Roman"/>
          <w:sz w:val="27"/>
          <w:szCs w:val="27"/>
          <w:lang w:val="uk-UA"/>
        </w:rPr>
        <w:t>земель водного фонду – 1665,4394 га;</w:t>
      </w:r>
    </w:p>
    <w:p w:rsidR="00151855" w:rsidRPr="00D76B19" w:rsidRDefault="00151855" w:rsidP="00151855">
      <w:pPr>
        <w:spacing w:after="0" w:line="240" w:lineRule="auto"/>
        <w:jc w:val="both"/>
        <w:rPr>
          <w:rFonts w:ascii="Times New Roman" w:hAnsi="Times New Roman" w:cs="Times New Roman"/>
          <w:sz w:val="27"/>
          <w:szCs w:val="27"/>
          <w:lang w:val="uk-UA"/>
        </w:rPr>
      </w:pPr>
      <w:r w:rsidRPr="00D76B19">
        <w:rPr>
          <w:rFonts w:ascii="Times New Roman" w:hAnsi="Times New Roman" w:cs="Times New Roman"/>
          <w:sz w:val="27"/>
          <w:szCs w:val="27"/>
          <w:lang w:val="uk-UA"/>
        </w:rPr>
        <w:t xml:space="preserve">земель промисловості, транспорту, зв’язку, енергетики – 4755,4947 га. </w:t>
      </w:r>
    </w:p>
    <w:p w:rsidR="00151855" w:rsidRPr="00D76B19" w:rsidRDefault="00151855" w:rsidP="00151855">
      <w:pPr>
        <w:spacing w:after="0" w:line="240" w:lineRule="auto"/>
        <w:jc w:val="both"/>
        <w:rPr>
          <w:rFonts w:ascii="Times New Roman" w:hAnsi="Times New Roman" w:cs="Times New Roman"/>
          <w:sz w:val="27"/>
          <w:szCs w:val="27"/>
          <w:lang w:val="uk-UA"/>
        </w:rPr>
      </w:pPr>
      <w:r w:rsidRPr="00D76B19">
        <w:rPr>
          <w:rFonts w:ascii="Times New Roman" w:hAnsi="Times New Roman" w:cs="Times New Roman"/>
          <w:sz w:val="27"/>
          <w:szCs w:val="27"/>
          <w:lang w:val="uk-UA"/>
        </w:rPr>
        <w:tab/>
        <w:t xml:space="preserve">До сільської ради підпорядковано 38 населених пунктів, їх загальна площа становить 3495,52 га. </w:t>
      </w:r>
    </w:p>
    <w:p w:rsidR="00151855" w:rsidRPr="00D76B19" w:rsidRDefault="00151855" w:rsidP="00151855">
      <w:pPr>
        <w:spacing w:after="0" w:line="240" w:lineRule="auto"/>
        <w:ind w:firstLine="708"/>
        <w:jc w:val="both"/>
        <w:rPr>
          <w:rFonts w:ascii="Times New Roman" w:hAnsi="Times New Roman" w:cs="Times New Roman"/>
          <w:sz w:val="27"/>
          <w:szCs w:val="27"/>
          <w:lang w:val="uk-UA"/>
        </w:rPr>
      </w:pPr>
      <w:r w:rsidRPr="00D76B19">
        <w:rPr>
          <w:rFonts w:ascii="Times New Roman" w:hAnsi="Times New Roman" w:cs="Times New Roman"/>
          <w:sz w:val="27"/>
          <w:szCs w:val="27"/>
          <w:lang w:val="uk-UA"/>
        </w:rPr>
        <w:t>Передано у приватну власність земель населених пунктів для будівництва і обслуговування житлового будинку, господарських будівель і споруд, ведення особистого селянського господарства 1887,5373 га, що становить 54% від загальної площі цих земель.</w:t>
      </w:r>
    </w:p>
    <w:p w:rsidR="00151855" w:rsidRPr="00D76B19" w:rsidRDefault="00151855" w:rsidP="00151855">
      <w:pPr>
        <w:spacing w:after="0" w:line="240" w:lineRule="auto"/>
        <w:jc w:val="both"/>
        <w:rPr>
          <w:rFonts w:ascii="Times New Roman" w:hAnsi="Times New Roman" w:cs="Times New Roman"/>
          <w:sz w:val="27"/>
          <w:szCs w:val="27"/>
          <w:lang w:val="uk-UA"/>
        </w:rPr>
      </w:pPr>
      <w:r w:rsidRPr="00D76B19">
        <w:rPr>
          <w:rFonts w:ascii="Times New Roman" w:hAnsi="Times New Roman" w:cs="Times New Roman"/>
          <w:sz w:val="27"/>
          <w:szCs w:val="27"/>
          <w:lang w:val="uk-UA"/>
        </w:rPr>
        <w:t xml:space="preserve">   </w:t>
      </w:r>
      <w:r w:rsidRPr="00D76B19">
        <w:rPr>
          <w:rFonts w:ascii="Times New Roman" w:hAnsi="Times New Roman" w:cs="Times New Roman"/>
          <w:sz w:val="27"/>
          <w:szCs w:val="27"/>
          <w:lang w:val="uk-UA"/>
        </w:rPr>
        <w:tab/>
        <w:t xml:space="preserve">На території сільської ради знаходиться земель державної власності загальною площею 1921,1879 га, земель приватної власності – 30436,909 га, земель комунальної власності – 12429,1596 га. </w:t>
      </w:r>
    </w:p>
    <w:p w:rsidR="00151855" w:rsidRPr="00D76B19" w:rsidRDefault="00151855" w:rsidP="00151855">
      <w:pPr>
        <w:spacing w:after="0" w:line="240" w:lineRule="auto"/>
        <w:ind w:firstLine="708"/>
        <w:jc w:val="both"/>
        <w:rPr>
          <w:rFonts w:ascii="Times New Roman" w:hAnsi="Times New Roman" w:cs="Times New Roman"/>
          <w:sz w:val="27"/>
          <w:szCs w:val="27"/>
          <w:lang w:val="uk-UA"/>
        </w:rPr>
      </w:pPr>
      <w:r w:rsidRPr="00D76B19">
        <w:rPr>
          <w:rFonts w:ascii="Times New Roman" w:hAnsi="Times New Roman" w:cs="Times New Roman"/>
          <w:sz w:val="27"/>
          <w:szCs w:val="27"/>
          <w:lang w:val="uk-UA"/>
        </w:rPr>
        <w:t>На землі комунальної власності укладено 301 договір на загальну площу                       1548,8878 га, орендна плата складає – 440,3 тис. грн.</w:t>
      </w:r>
    </w:p>
    <w:p w:rsidR="00151855" w:rsidRPr="00D76B19" w:rsidRDefault="00151855" w:rsidP="00151855">
      <w:pPr>
        <w:spacing w:after="0" w:line="240" w:lineRule="auto"/>
        <w:jc w:val="both"/>
        <w:rPr>
          <w:rFonts w:ascii="Times New Roman" w:hAnsi="Times New Roman" w:cs="Times New Roman"/>
          <w:sz w:val="27"/>
          <w:szCs w:val="27"/>
          <w:lang w:val="uk-UA"/>
        </w:rPr>
      </w:pPr>
      <w:r w:rsidRPr="00D76B19">
        <w:rPr>
          <w:rFonts w:ascii="Times New Roman" w:hAnsi="Times New Roman" w:cs="Times New Roman"/>
          <w:sz w:val="27"/>
          <w:szCs w:val="27"/>
          <w:lang w:val="uk-UA"/>
        </w:rPr>
        <w:t xml:space="preserve">  </w:t>
      </w:r>
      <w:r w:rsidRPr="00D76B19">
        <w:rPr>
          <w:rFonts w:ascii="Times New Roman" w:hAnsi="Times New Roman" w:cs="Times New Roman"/>
          <w:sz w:val="27"/>
          <w:szCs w:val="27"/>
          <w:lang w:val="uk-UA"/>
        </w:rPr>
        <w:tab/>
        <w:t>Площа незапитаних паїв становить 276,84 га, з яких передано в оренду 276,84 га та укладено 42 договори оренди, які зареєстровано згідно чинного законодавства.</w:t>
      </w:r>
    </w:p>
    <w:p w:rsidR="00151855" w:rsidRPr="00D76B19" w:rsidRDefault="00151855" w:rsidP="00151855">
      <w:pPr>
        <w:spacing w:after="0" w:line="240" w:lineRule="auto"/>
        <w:ind w:firstLine="708"/>
        <w:jc w:val="both"/>
        <w:rPr>
          <w:rFonts w:ascii="Times New Roman" w:hAnsi="Times New Roman" w:cs="Times New Roman"/>
          <w:sz w:val="27"/>
          <w:szCs w:val="27"/>
          <w:lang w:val="uk-UA"/>
        </w:rPr>
      </w:pPr>
      <w:r w:rsidRPr="00D76B19">
        <w:rPr>
          <w:rFonts w:ascii="Times New Roman" w:hAnsi="Times New Roman" w:cs="Times New Roman"/>
          <w:sz w:val="27"/>
          <w:szCs w:val="27"/>
          <w:lang w:val="uk-UA"/>
        </w:rPr>
        <w:t>Гостро стоїть проблема забруднення земель побутовими відходами. В 2024 році було виявлено 5 несанкціонованих стихійних сміттєзвалищ на території Красівського, Радушненського, Веселівського, Новомайського та Надеждівського старостинських округів.</w:t>
      </w:r>
    </w:p>
    <w:p w:rsidR="00966F0F" w:rsidRDefault="00151855" w:rsidP="00D76B19">
      <w:pPr>
        <w:spacing w:after="0" w:line="240" w:lineRule="auto"/>
        <w:ind w:firstLine="708"/>
        <w:jc w:val="both"/>
        <w:rPr>
          <w:rFonts w:ascii="Times New Roman" w:hAnsi="Times New Roman" w:cs="Times New Roman"/>
          <w:sz w:val="27"/>
          <w:szCs w:val="27"/>
          <w:lang w:val="uk-UA"/>
        </w:rPr>
      </w:pPr>
      <w:r w:rsidRPr="00D76B19">
        <w:rPr>
          <w:rFonts w:ascii="Times New Roman" w:hAnsi="Times New Roman" w:cs="Times New Roman"/>
          <w:sz w:val="27"/>
          <w:szCs w:val="27"/>
          <w:lang w:val="uk-UA"/>
        </w:rPr>
        <w:t>Відповідно до ст.52 Закону Укра</w:t>
      </w:r>
      <w:r w:rsidR="00C15A7B" w:rsidRPr="00D76B19">
        <w:rPr>
          <w:rFonts w:ascii="Times New Roman" w:hAnsi="Times New Roman" w:cs="Times New Roman"/>
          <w:sz w:val="27"/>
          <w:szCs w:val="27"/>
          <w:lang w:val="uk-UA"/>
        </w:rPr>
        <w:t>їни «Про управління відходами», у 2025 році розпочато розробку місцевого</w:t>
      </w:r>
      <w:r w:rsidRPr="00D76B19">
        <w:rPr>
          <w:rFonts w:ascii="Times New Roman" w:hAnsi="Times New Roman" w:cs="Times New Roman"/>
          <w:sz w:val="27"/>
          <w:szCs w:val="27"/>
          <w:lang w:val="uk-UA"/>
        </w:rPr>
        <w:t xml:space="preserve"> план</w:t>
      </w:r>
      <w:r w:rsidR="00C15A7B" w:rsidRPr="00D76B19">
        <w:rPr>
          <w:rFonts w:ascii="Times New Roman" w:hAnsi="Times New Roman" w:cs="Times New Roman"/>
          <w:sz w:val="27"/>
          <w:szCs w:val="27"/>
          <w:lang w:val="uk-UA"/>
        </w:rPr>
        <w:t>у</w:t>
      </w:r>
      <w:r w:rsidRPr="00D76B19">
        <w:rPr>
          <w:rFonts w:ascii="Times New Roman" w:hAnsi="Times New Roman" w:cs="Times New Roman"/>
          <w:sz w:val="27"/>
          <w:szCs w:val="27"/>
          <w:lang w:val="uk-UA"/>
        </w:rPr>
        <w:t xml:space="preserve"> управління відходами</w:t>
      </w:r>
      <w:r w:rsidR="00C15A7B" w:rsidRPr="00D76B19">
        <w:rPr>
          <w:rFonts w:ascii="Times New Roman" w:hAnsi="Times New Roman" w:cs="Times New Roman"/>
          <w:sz w:val="27"/>
          <w:szCs w:val="27"/>
          <w:lang w:val="uk-UA"/>
        </w:rPr>
        <w:t>.</w:t>
      </w:r>
      <w:r w:rsidRPr="00D76B19">
        <w:rPr>
          <w:rFonts w:ascii="Times New Roman" w:hAnsi="Times New Roman" w:cs="Times New Roman"/>
          <w:sz w:val="27"/>
          <w:szCs w:val="27"/>
          <w:lang w:val="uk-UA"/>
        </w:rPr>
        <w:t xml:space="preserve"> </w:t>
      </w:r>
    </w:p>
    <w:p w:rsidR="00D76B19" w:rsidRPr="00D76B19" w:rsidRDefault="00D76B19" w:rsidP="00D76B19">
      <w:pPr>
        <w:spacing w:after="0" w:line="240" w:lineRule="auto"/>
        <w:ind w:firstLine="708"/>
        <w:jc w:val="both"/>
        <w:rPr>
          <w:rStyle w:val="a7"/>
          <w:rFonts w:ascii="Times New Roman" w:hAnsi="Times New Roman" w:cs="Times New Roman"/>
          <w:b w:val="0"/>
          <w:bCs w:val="0"/>
          <w:sz w:val="27"/>
          <w:szCs w:val="27"/>
          <w:lang w:val="uk-UA"/>
        </w:rPr>
      </w:pPr>
    </w:p>
    <w:p w:rsidR="00966F0F" w:rsidRDefault="00151855" w:rsidP="00B544A5">
      <w:pPr>
        <w:spacing w:after="0" w:line="240" w:lineRule="auto"/>
        <w:jc w:val="center"/>
        <w:rPr>
          <w:rFonts w:ascii="Times New Roman" w:hAnsi="Times New Roman" w:cs="Times New Roman"/>
          <w:b/>
          <w:sz w:val="27"/>
          <w:szCs w:val="27"/>
          <w:lang w:val="uk-UA"/>
        </w:rPr>
      </w:pPr>
      <w:r w:rsidRPr="00151855">
        <w:rPr>
          <w:rFonts w:ascii="Times New Roman" w:hAnsi="Times New Roman" w:cs="Times New Roman"/>
          <w:b/>
          <w:sz w:val="27"/>
          <w:szCs w:val="27"/>
          <w:lang w:val="uk-UA"/>
        </w:rPr>
        <w:t xml:space="preserve">ІІІ. Загальні показники </w:t>
      </w:r>
      <w:r w:rsidR="00C46508">
        <w:rPr>
          <w:rFonts w:ascii="Times New Roman" w:hAnsi="Times New Roman" w:cs="Times New Roman"/>
          <w:b/>
          <w:sz w:val="27"/>
          <w:szCs w:val="27"/>
          <w:lang w:val="uk-UA"/>
        </w:rPr>
        <w:t xml:space="preserve">прогнозу </w:t>
      </w:r>
      <w:r w:rsidRPr="00151855">
        <w:rPr>
          <w:rFonts w:ascii="Times New Roman" w:hAnsi="Times New Roman" w:cs="Times New Roman"/>
          <w:b/>
          <w:sz w:val="27"/>
          <w:szCs w:val="27"/>
          <w:lang w:val="uk-UA"/>
        </w:rPr>
        <w:t>бюджету на 2026-2028 роки</w:t>
      </w:r>
    </w:p>
    <w:p w:rsidR="003974D4" w:rsidRPr="000B5759" w:rsidRDefault="003974D4" w:rsidP="003974D4">
      <w:pPr>
        <w:spacing w:after="0" w:line="240" w:lineRule="auto"/>
        <w:ind w:firstLine="708"/>
        <w:jc w:val="both"/>
        <w:rPr>
          <w:rFonts w:ascii="Times New Roman" w:hAnsi="Times New Roman" w:cs="Times New Roman"/>
          <w:sz w:val="27"/>
          <w:szCs w:val="27"/>
          <w:shd w:val="clear" w:color="auto" w:fill="FFFFFF"/>
          <w:lang w:val="uk-UA"/>
        </w:rPr>
      </w:pPr>
      <w:r w:rsidRPr="000B5759">
        <w:rPr>
          <w:rFonts w:ascii="Times New Roman" w:hAnsi="Times New Roman" w:cs="Times New Roman"/>
          <w:bCs/>
          <w:sz w:val="27"/>
          <w:szCs w:val="27"/>
          <w:shd w:val="clear" w:color="auto" w:fill="FFFFFF"/>
          <w:lang w:val="uk-UA"/>
        </w:rPr>
        <w:t xml:space="preserve">У Бюджетній декларації на 2026-2028 роки передбачено </w:t>
      </w:r>
      <w:r w:rsidRPr="000B5759">
        <w:rPr>
          <w:rFonts w:ascii="Times New Roman" w:hAnsi="Times New Roman" w:cs="Times New Roman"/>
          <w:sz w:val="27"/>
          <w:szCs w:val="27"/>
          <w:shd w:val="clear" w:color="auto" w:fill="FFFFFF"/>
          <w:lang w:val="uk-UA"/>
        </w:rPr>
        <w:t xml:space="preserve"> два сценарія розвитку подій, що враховують різну тривалість війни: закінчення війни у 2026 році для базового сценарію та продовження війни після 2026 року без зазначення строків її закінчення для альтернативного сценарію, що свідчить про прагнення зберегти інерційність планування на середньострокову перспективу.</w:t>
      </w:r>
    </w:p>
    <w:p w:rsidR="00441528" w:rsidRPr="000B5759" w:rsidRDefault="003974D4" w:rsidP="00665F54">
      <w:pPr>
        <w:spacing w:after="0" w:line="240" w:lineRule="auto"/>
        <w:ind w:firstLine="708"/>
        <w:jc w:val="both"/>
        <w:rPr>
          <w:rFonts w:ascii="Times New Roman" w:hAnsi="Times New Roman" w:cs="Times New Roman"/>
          <w:bCs/>
          <w:sz w:val="27"/>
          <w:szCs w:val="27"/>
          <w:shd w:val="clear" w:color="auto" w:fill="FFFFFF"/>
          <w:lang w:val="uk-UA"/>
        </w:rPr>
      </w:pPr>
      <w:r w:rsidRPr="000B5759">
        <w:rPr>
          <w:rFonts w:ascii="Times New Roman" w:hAnsi="Times New Roman" w:cs="Times New Roman"/>
          <w:bCs/>
          <w:sz w:val="27"/>
          <w:szCs w:val="27"/>
          <w:shd w:val="clear" w:color="auto" w:fill="FFFFFF"/>
          <w:lang w:val="uk-UA"/>
        </w:rPr>
        <w:t>Макроекономічні та соціальні прогнози продовжують формуватися в умовах невизначеності, зумовленої пер</w:t>
      </w:r>
      <w:r w:rsidR="00441528" w:rsidRPr="000B5759">
        <w:rPr>
          <w:rFonts w:ascii="Times New Roman" w:hAnsi="Times New Roman" w:cs="Times New Roman"/>
          <w:bCs/>
          <w:sz w:val="27"/>
          <w:szCs w:val="27"/>
          <w:shd w:val="clear" w:color="auto" w:fill="FFFFFF"/>
          <w:lang w:val="uk-UA"/>
        </w:rPr>
        <w:t>едусім безпековими ризиками.</w:t>
      </w:r>
    </w:p>
    <w:p w:rsidR="003974D4" w:rsidRPr="000B5759" w:rsidRDefault="003974D4" w:rsidP="003974D4">
      <w:pPr>
        <w:spacing w:after="0" w:line="240" w:lineRule="auto"/>
        <w:ind w:firstLine="708"/>
        <w:jc w:val="both"/>
        <w:rPr>
          <w:rFonts w:ascii="Times New Roman" w:hAnsi="Times New Roman" w:cs="Times New Roman"/>
          <w:bCs/>
          <w:sz w:val="27"/>
          <w:szCs w:val="27"/>
          <w:shd w:val="clear" w:color="auto" w:fill="FFFFFF"/>
          <w:lang w:val="uk-UA"/>
        </w:rPr>
      </w:pPr>
      <w:r w:rsidRPr="000B5759">
        <w:rPr>
          <w:rFonts w:ascii="Times New Roman" w:eastAsia="Times New Roman" w:hAnsi="Times New Roman" w:cs="Times New Roman"/>
          <w:bCs/>
          <w:sz w:val="27"/>
          <w:szCs w:val="27"/>
          <w:lang w:val="uk-UA" w:eastAsia="ru-RU"/>
        </w:rPr>
        <w:t>Прожитковий мінімум (ПМ) і мінімальна заробітна плата (МЗП) у 2026–2028 роках зростатимуть приблизно на рівні інфляції.</w:t>
      </w:r>
      <w:r w:rsidRPr="000B5759">
        <w:rPr>
          <w:rFonts w:ascii="Times New Roman" w:eastAsia="Times New Roman" w:hAnsi="Times New Roman" w:cs="Times New Roman"/>
          <w:bCs/>
          <w:sz w:val="27"/>
          <w:szCs w:val="27"/>
          <w:lang w:eastAsia="ru-RU"/>
        </w:rPr>
        <w:t> </w:t>
      </w:r>
      <w:r w:rsidRPr="000B5759">
        <w:rPr>
          <w:rFonts w:ascii="Times New Roman" w:eastAsia="Times New Roman" w:hAnsi="Times New Roman" w:cs="Times New Roman"/>
          <w:sz w:val="27"/>
          <w:szCs w:val="27"/>
          <w:lang w:eastAsia="ru-RU"/>
        </w:rPr>
        <w:t>ПМ виросте на 8,6% у 2026 році, 5,9% у 2027 році та 5,3% у 2028 році, але все одно не зможе покрити базові потреби населення. МЗП збільшиться на 8,6% у 2026 році (8 688 грн), 7,9% у 2027 році (9 374 грн) та 7,3% у 2028 році (10 059 грн),</w:t>
      </w:r>
      <w:r w:rsidRPr="000B5759">
        <w:rPr>
          <w:rFonts w:ascii="Times New Roman" w:hAnsi="Times New Roman" w:cs="Times New Roman"/>
          <w:sz w:val="27"/>
          <w:szCs w:val="27"/>
          <w:shd w:val="clear" w:color="auto" w:fill="FFFFFF"/>
        </w:rPr>
        <w:t xml:space="preserve"> тоді як у 2025 році вона становить 8000 грн</w:t>
      </w:r>
      <w:r w:rsidRPr="000B5759">
        <w:rPr>
          <w:rFonts w:ascii="Times New Roman" w:hAnsi="Times New Roman" w:cs="Times New Roman"/>
          <w:sz w:val="27"/>
          <w:szCs w:val="27"/>
          <w:shd w:val="clear" w:color="auto" w:fill="FFFFFF"/>
          <w:lang w:val="uk-UA"/>
        </w:rPr>
        <w:t>,</w:t>
      </w:r>
      <w:r w:rsidRPr="000B5759">
        <w:rPr>
          <w:rFonts w:ascii="Times New Roman" w:eastAsia="Times New Roman" w:hAnsi="Times New Roman" w:cs="Times New Roman"/>
          <w:sz w:val="27"/>
          <w:szCs w:val="27"/>
          <w:lang w:eastAsia="ru-RU"/>
        </w:rPr>
        <w:t xml:space="preserve"> </w:t>
      </w:r>
      <w:r w:rsidRPr="000B5759">
        <w:rPr>
          <w:rFonts w:ascii="Times New Roman" w:eastAsia="Times New Roman" w:hAnsi="Times New Roman" w:cs="Times New Roman"/>
          <w:sz w:val="27"/>
          <w:szCs w:val="27"/>
          <w:lang w:val="uk-UA" w:eastAsia="ru-RU"/>
        </w:rPr>
        <w:t>що</w:t>
      </w:r>
      <w:r w:rsidRPr="000B5759">
        <w:rPr>
          <w:rFonts w:ascii="Times New Roman" w:eastAsia="Times New Roman" w:hAnsi="Times New Roman" w:cs="Times New Roman"/>
          <w:sz w:val="27"/>
          <w:szCs w:val="27"/>
          <w:lang w:eastAsia="ru-RU"/>
        </w:rPr>
        <w:t xml:space="preserve"> сприятиме зростанню реальних доходів працівників, а також надходжень до </w:t>
      </w:r>
      <w:r w:rsidRPr="000B5759">
        <w:rPr>
          <w:rFonts w:ascii="Times New Roman" w:eastAsia="Times New Roman" w:hAnsi="Times New Roman" w:cs="Times New Roman"/>
          <w:sz w:val="27"/>
          <w:szCs w:val="27"/>
          <w:lang w:val="uk-UA" w:eastAsia="ru-RU"/>
        </w:rPr>
        <w:t xml:space="preserve">місцевого та </w:t>
      </w:r>
      <w:r w:rsidRPr="000B5759">
        <w:rPr>
          <w:rFonts w:ascii="Times New Roman" w:eastAsia="Times New Roman" w:hAnsi="Times New Roman" w:cs="Times New Roman"/>
          <w:sz w:val="27"/>
          <w:szCs w:val="27"/>
          <w:lang w:eastAsia="ru-RU"/>
        </w:rPr>
        <w:t>держ</w:t>
      </w:r>
      <w:r w:rsidRPr="000B5759">
        <w:rPr>
          <w:rFonts w:ascii="Times New Roman" w:eastAsia="Times New Roman" w:hAnsi="Times New Roman" w:cs="Times New Roman"/>
          <w:sz w:val="27"/>
          <w:szCs w:val="27"/>
          <w:lang w:val="uk-UA" w:eastAsia="ru-RU"/>
        </w:rPr>
        <w:t xml:space="preserve">авного </w:t>
      </w:r>
      <w:r w:rsidRPr="000B5759">
        <w:rPr>
          <w:rFonts w:ascii="Times New Roman" w:eastAsia="Times New Roman" w:hAnsi="Times New Roman" w:cs="Times New Roman"/>
          <w:sz w:val="27"/>
          <w:szCs w:val="27"/>
          <w:lang w:eastAsia="ru-RU"/>
        </w:rPr>
        <w:t xml:space="preserve">бюджету, Пенсійного фонду і Фонду </w:t>
      </w:r>
      <w:proofErr w:type="gramStart"/>
      <w:r w:rsidRPr="000B5759">
        <w:rPr>
          <w:rFonts w:ascii="Times New Roman" w:eastAsia="Times New Roman" w:hAnsi="Times New Roman" w:cs="Times New Roman"/>
          <w:sz w:val="27"/>
          <w:szCs w:val="27"/>
          <w:lang w:eastAsia="ru-RU"/>
        </w:rPr>
        <w:t>соц</w:t>
      </w:r>
      <w:proofErr w:type="gramEnd"/>
      <w:r w:rsidRPr="000B5759">
        <w:rPr>
          <w:rFonts w:ascii="Times New Roman" w:eastAsia="Times New Roman" w:hAnsi="Times New Roman" w:cs="Times New Roman"/>
          <w:sz w:val="27"/>
          <w:szCs w:val="27"/>
          <w:lang w:eastAsia="ru-RU"/>
        </w:rPr>
        <w:t>іального страхування на випадок безробіття (за рахунок Є</w:t>
      </w:r>
      <w:proofErr w:type="gramStart"/>
      <w:r w:rsidRPr="000B5759">
        <w:rPr>
          <w:rFonts w:ascii="Times New Roman" w:eastAsia="Times New Roman" w:hAnsi="Times New Roman" w:cs="Times New Roman"/>
          <w:sz w:val="27"/>
          <w:szCs w:val="27"/>
          <w:lang w:eastAsia="ru-RU"/>
        </w:rPr>
        <w:t>СВ</w:t>
      </w:r>
      <w:proofErr w:type="gramEnd"/>
      <w:r w:rsidRPr="000B5759">
        <w:rPr>
          <w:rFonts w:ascii="Times New Roman" w:eastAsia="Times New Roman" w:hAnsi="Times New Roman" w:cs="Times New Roman"/>
          <w:sz w:val="27"/>
          <w:szCs w:val="27"/>
          <w:lang w:eastAsia="ru-RU"/>
        </w:rPr>
        <w:t>)</w:t>
      </w:r>
      <w:r w:rsidRPr="000B5759">
        <w:rPr>
          <w:rFonts w:ascii="Times New Roman" w:eastAsia="Times New Roman" w:hAnsi="Times New Roman" w:cs="Times New Roman"/>
          <w:sz w:val="27"/>
          <w:szCs w:val="27"/>
          <w:lang w:val="uk-UA" w:eastAsia="ru-RU"/>
        </w:rPr>
        <w:t>;</w:t>
      </w:r>
    </w:p>
    <w:p w:rsidR="003974D4" w:rsidRPr="000B5759" w:rsidRDefault="003974D4" w:rsidP="003974D4">
      <w:pPr>
        <w:autoSpaceDE w:val="0"/>
        <w:autoSpaceDN w:val="0"/>
        <w:adjustRightInd w:val="0"/>
        <w:spacing w:after="0" w:line="240" w:lineRule="auto"/>
        <w:ind w:firstLine="708"/>
        <w:jc w:val="both"/>
        <w:rPr>
          <w:rFonts w:ascii="Times New Roman" w:eastAsia="Times New Roman" w:hAnsi="Times New Roman" w:cs="Times New Roman"/>
          <w:sz w:val="27"/>
          <w:szCs w:val="27"/>
          <w:lang w:val="uk-UA" w:eastAsia="ru-RU"/>
        </w:rPr>
      </w:pPr>
      <w:r w:rsidRPr="000B5759">
        <w:rPr>
          <w:rFonts w:ascii="Times New Roman" w:eastAsia="Times New Roman" w:hAnsi="Times New Roman" w:cs="Times New Roman"/>
          <w:bCs/>
          <w:sz w:val="27"/>
          <w:szCs w:val="27"/>
          <w:lang w:eastAsia="ru-RU"/>
        </w:rPr>
        <w:lastRenderedPageBreak/>
        <w:t>Основним фіскальним ризиком залишатиметься безпекова ситуація в Україні. </w:t>
      </w:r>
      <w:r w:rsidRPr="000B5759">
        <w:rPr>
          <w:rFonts w:ascii="Times New Roman" w:eastAsia="Times New Roman" w:hAnsi="Times New Roman" w:cs="Times New Roman"/>
          <w:sz w:val="27"/>
          <w:szCs w:val="27"/>
          <w:lang w:eastAsia="ru-RU"/>
        </w:rPr>
        <w:t xml:space="preserve">Серед інших ризиків — погіршення демографічної ситуації і міграція населення; </w:t>
      </w:r>
      <w:r w:rsidRPr="000B5759">
        <w:rPr>
          <w:rFonts w:ascii="Times New Roman" w:eastAsia="Times New Roman" w:hAnsi="Times New Roman" w:cs="Times New Roman"/>
          <w:sz w:val="27"/>
          <w:szCs w:val="27"/>
          <w:lang w:val="uk-UA" w:eastAsia="ru-RU"/>
        </w:rPr>
        <w:t xml:space="preserve">дефіцит трудових ресурсів; </w:t>
      </w:r>
      <w:r w:rsidRPr="000B5759">
        <w:rPr>
          <w:rFonts w:ascii="Times New Roman" w:eastAsia="Times New Roman" w:hAnsi="Times New Roman" w:cs="Times New Roman"/>
          <w:sz w:val="27"/>
          <w:szCs w:val="27"/>
          <w:lang w:eastAsia="ru-RU"/>
        </w:rPr>
        <w:t>пришвидшення інфляційних процесі</w:t>
      </w:r>
      <w:proofErr w:type="gramStart"/>
      <w:r w:rsidRPr="000B5759">
        <w:rPr>
          <w:rFonts w:ascii="Times New Roman" w:eastAsia="Times New Roman" w:hAnsi="Times New Roman" w:cs="Times New Roman"/>
          <w:sz w:val="27"/>
          <w:szCs w:val="27"/>
          <w:lang w:eastAsia="ru-RU"/>
        </w:rPr>
        <w:t>в</w:t>
      </w:r>
      <w:proofErr w:type="gramEnd"/>
      <w:r w:rsidRPr="000B5759">
        <w:rPr>
          <w:rFonts w:ascii="Times New Roman" w:eastAsia="Times New Roman" w:hAnsi="Times New Roman" w:cs="Times New Roman"/>
          <w:sz w:val="27"/>
          <w:szCs w:val="27"/>
          <w:lang w:val="uk-UA" w:eastAsia="ru-RU"/>
        </w:rPr>
        <w:t>.</w:t>
      </w:r>
    </w:p>
    <w:p w:rsidR="007506F3" w:rsidRPr="000B5759" w:rsidRDefault="00665F54" w:rsidP="00CB71FC">
      <w:pPr>
        <w:spacing w:after="0" w:line="240" w:lineRule="auto"/>
        <w:ind w:firstLine="708"/>
        <w:jc w:val="both"/>
        <w:rPr>
          <w:rFonts w:ascii="Times New Roman" w:hAnsi="Times New Roman" w:cs="Times New Roman"/>
          <w:sz w:val="27"/>
          <w:szCs w:val="27"/>
          <w:lang w:val="uk-UA"/>
        </w:rPr>
      </w:pPr>
      <w:r w:rsidRPr="000B5759">
        <w:rPr>
          <w:rFonts w:ascii="Times New Roman" w:hAnsi="Times New Roman" w:cs="Times New Roman"/>
          <w:sz w:val="27"/>
          <w:szCs w:val="27"/>
          <w:lang w:val="uk-UA"/>
        </w:rPr>
        <w:t xml:space="preserve"> </w:t>
      </w:r>
      <w:r w:rsidR="007506F3" w:rsidRPr="000B5759">
        <w:rPr>
          <w:rFonts w:ascii="Times New Roman" w:hAnsi="Times New Roman" w:cs="Times New Roman"/>
          <w:sz w:val="27"/>
          <w:szCs w:val="27"/>
          <w:lang w:val="uk-UA"/>
        </w:rPr>
        <w:t>Формуван</w:t>
      </w:r>
      <w:r w:rsidR="00C46508">
        <w:rPr>
          <w:rFonts w:ascii="Times New Roman" w:hAnsi="Times New Roman" w:cs="Times New Roman"/>
          <w:sz w:val="27"/>
          <w:szCs w:val="27"/>
          <w:lang w:val="uk-UA"/>
        </w:rPr>
        <w:t>ня  п</w:t>
      </w:r>
      <w:r w:rsidR="007506F3" w:rsidRPr="000B5759">
        <w:rPr>
          <w:rFonts w:ascii="Times New Roman" w:hAnsi="Times New Roman" w:cs="Times New Roman"/>
          <w:sz w:val="27"/>
          <w:szCs w:val="27"/>
          <w:lang w:val="uk-UA"/>
        </w:rPr>
        <w:t>рогнозу бюджету Новопільської сільської</w:t>
      </w:r>
      <w:r w:rsidRPr="000B5759">
        <w:rPr>
          <w:rFonts w:ascii="Times New Roman" w:hAnsi="Times New Roman" w:cs="Times New Roman"/>
          <w:sz w:val="27"/>
          <w:szCs w:val="27"/>
          <w:lang w:val="uk-UA"/>
        </w:rPr>
        <w:t xml:space="preserve"> територіальної громади на 2026–2028 роки здійснюється з урахуванням стратегічних цілей розвитку території, наявного соціально-економічного потенціалу, демографічної ситуації, </w:t>
      </w:r>
      <w:r w:rsidR="007506F3" w:rsidRPr="000B5759">
        <w:rPr>
          <w:rFonts w:ascii="Times New Roman" w:hAnsi="Times New Roman" w:cs="Times New Roman"/>
          <w:sz w:val="27"/>
          <w:szCs w:val="27"/>
          <w:lang w:val="uk-UA"/>
        </w:rPr>
        <w:t xml:space="preserve"> </w:t>
      </w:r>
      <w:r w:rsidRPr="000B5759">
        <w:rPr>
          <w:rFonts w:ascii="Times New Roman" w:hAnsi="Times New Roman" w:cs="Times New Roman"/>
          <w:sz w:val="27"/>
          <w:szCs w:val="27"/>
          <w:lang w:val="uk-UA"/>
        </w:rPr>
        <w:t>динаміки податкових надходжень, потреб населення та чинників, які впливають на обсяг доходів і видатків.</w:t>
      </w:r>
    </w:p>
    <w:p w:rsidR="009734E1" w:rsidRPr="000B5759" w:rsidRDefault="00665F54" w:rsidP="00CB71FC">
      <w:pPr>
        <w:spacing w:after="0" w:line="240" w:lineRule="auto"/>
        <w:ind w:firstLine="708"/>
        <w:jc w:val="both"/>
        <w:rPr>
          <w:rFonts w:ascii="Times New Roman" w:hAnsi="Times New Roman" w:cs="Times New Roman"/>
          <w:sz w:val="27"/>
          <w:szCs w:val="27"/>
          <w:lang w:val="uk-UA"/>
        </w:rPr>
      </w:pPr>
      <w:r w:rsidRPr="000B5759">
        <w:rPr>
          <w:rFonts w:ascii="Times New Roman" w:hAnsi="Times New Roman" w:cs="Times New Roman"/>
          <w:sz w:val="27"/>
          <w:szCs w:val="27"/>
          <w:lang w:val="uk-UA"/>
        </w:rPr>
        <w:t xml:space="preserve"> В </w:t>
      </w:r>
      <w:r w:rsidR="00E06BE2" w:rsidRPr="000B5759">
        <w:rPr>
          <w:rFonts w:ascii="Times New Roman" w:hAnsi="Times New Roman" w:cs="Times New Roman"/>
          <w:sz w:val="27"/>
          <w:szCs w:val="27"/>
          <w:lang w:val="uk-UA"/>
        </w:rPr>
        <w:t xml:space="preserve">умовах воєнного стану Новопільська </w:t>
      </w:r>
      <w:r w:rsidRPr="000B5759">
        <w:rPr>
          <w:rFonts w:ascii="Times New Roman" w:hAnsi="Times New Roman" w:cs="Times New Roman"/>
          <w:sz w:val="27"/>
          <w:szCs w:val="27"/>
          <w:lang w:val="uk-UA"/>
        </w:rPr>
        <w:t xml:space="preserve"> ТГ, як територія, на якій не велися активні бойові дії, зберегла основну частину економічної та інфраструктурної спроможності. Це створює потенціал для сталого розвитку, зокрема в аграрному секторі, сфері послуг, мало</w:t>
      </w:r>
      <w:r w:rsidR="00E06BE2" w:rsidRPr="000B5759">
        <w:rPr>
          <w:rFonts w:ascii="Times New Roman" w:hAnsi="Times New Roman" w:cs="Times New Roman"/>
          <w:sz w:val="27"/>
          <w:szCs w:val="27"/>
          <w:lang w:val="uk-UA"/>
        </w:rPr>
        <w:t xml:space="preserve">го підприємництва та соціальній інфраструктурі. </w:t>
      </w:r>
      <w:r w:rsidRPr="000B5759">
        <w:rPr>
          <w:rFonts w:ascii="Times New Roman" w:hAnsi="Times New Roman" w:cs="Times New Roman"/>
          <w:sz w:val="27"/>
          <w:szCs w:val="27"/>
          <w:lang w:val="uk-UA"/>
        </w:rPr>
        <w:t>Бюджет громади є фінансовим інструментом реалізації соціально-економічної політики та індикатором розвитку території. Зростання власних доходів бюджету</w:t>
      </w:r>
      <w:r w:rsidR="00E06BE2" w:rsidRPr="000B5759">
        <w:rPr>
          <w:rFonts w:ascii="Times New Roman" w:hAnsi="Times New Roman" w:cs="Times New Roman"/>
          <w:sz w:val="27"/>
          <w:szCs w:val="27"/>
          <w:lang w:val="uk-UA"/>
        </w:rPr>
        <w:t xml:space="preserve"> громади</w:t>
      </w:r>
      <w:r w:rsidRPr="000B5759">
        <w:rPr>
          <w:rFonts w:ascii="Times New Roman" w:hAnsi="Times New Roman" w:cs="Times New Roman"/>
          <w:sz w:val="27"/>
          <w:szCs w:val="27"/>
          <w:lang w:val="uk-UA"/>
        </w:rPr>
        <w:t xml:space="preserve"> свідчить про стабілізацію економічної діяльності, зайнятості населення, ділової активності. </w:t>
      </w:r>
    </w:p>
    <w:p w:rsidR="00665F54" w:rsidRPr="000B5759" w:rsidRDefault="00665F54" w:rsidP="00CB71FC">
      <w:pPr>
        <w:spacing w:after="0" w:line="240" w:lineRule="auto"/>
        <w:ind w:firstLine="708"/>
        <w:jc w:val="both"/>
        <w:rPr>
          <w:rFonts w:ascii="Times New Roman" w:hAnsi="Times New Roman" w:cs="Times New Roman"/>
          <w:sz w:val="27"/>
          <w:szCs w:val="27"/>
        </w:rPr>
      </w:pPr>
      <w:r w:rsidRPr="000B5759">
        <w:rPr>
          <w:rFonts w:ascii="Times New Roman" w:hAnsi="Times New Roman" w:cs="Times New Roman"/>
          <w:sz w:val="27"/>
          <w:szCs w:val="27"/>
          <w:lang w:val="uk-UA"/>
        </w:rPr>
        <w:t xml:space="preserve">Видаткова частина бюджету напряму пов’язана з реалізацією </w:t>
      </w:r>
      <w:r w:rsidR="009734E1" w:rsidRPr="000B5759">
        <w:rPr>
          <w:rFonts w:ascii="Times New Roman" w:hAnsi="Times New Roman" w:cs="Times New Roman"/>
          <w:sz w:val="27"/>
          <w:szCs w:val="27"/>
          <w:lang w:val="uk-UA"/>
        </w:rPr>
        <w:t xml:space="preserve"> місцевих </w:t>
      </w:r>
      <w:r w:rsidRPr="000B5759">
        <w:rPr>
          <w:rFonts w:ascii="Times New Roman" w:hAnsi="Times New Roman" w:cs="Times New Roman"/>
          <w:sz w:val="27"/>
          <w:szCs w:val="27"/>
          <w:lang w:val="uk-UA"/>
        </w:rPr>
        <w:t>програм у сфері освіти, охорони здоров’я, соціального з</w:t>
      </w:r>
      <w:r w:rsidR="009734E1" w:rsidRPr="000B5759">
        <w:rPr>
          <w:rFonts w:ascii="Times New Roman" w:hAnsi="Times New Roman" w:cs="Times New Roman"/>
          <w:sz w:val="27"/>
          <w:szCs w:val="27"/>
          <w:lang w:val="uk-UA"/>
        </w:rPr>
        <w:t>ахисту, культури, житлово-комунального господарства та ін</w:t>
      </w:r>
      <w:r w:rsidRPr="000B5759">
        <w:rPr>
          <w:rFonts w:ascii="Times New Roman" w:hAnsi="Times New Roman" w:cs="Times New Roman"/>
          <w:sz w:val="27"/>
          <w:szCs w:val="27"/>
          <w:lang w:val="uk-UA"/>
        </w:rPr>
        <w:t>.</w:t>
      </w:r>
      <w:r w:rsidRPr="000B5759">
        <w:rPr>
          <w:rFonts w:ascii="Times New Roman" w:hAnsi="Times New Roman" w:cs="Times New Roman"/>
          <w:sz w:val="27"/>
          <w:szCs w:val="27"/>
        </w:rPr>
        <w:t xml:space="preserve"> </w:t>
      </w:r>
    </w:p>
    <w:p w:rsidR="00FB2454" w:rsidRPr="000B5759" w:rsidRDefault="00FB2454" w:rsidP="00FB2454">
      <w:pPr>
        <w:autoSpaceDE w:val="0"/>
        <w:autoSpaceDN w:val="0"/>
        <w:adjustRightInd w:val="0"/>
        <w:spacing w:after="0" w:line="240" w:lineRule="auto"/>
        <w:ind w:firstLine="708"/>
        <w:jc w:val="both"/>
        <w:rPr>
          <w:rFonts w:ascii="Times New Roman" w:hAnsi="Times New Roman" w:cs="Times New Roman"/>
          <w:sz w:val="27"/>
          <w:szCs w:val="27"/>
          <w:lang w:val="uk-UA"/>
        </w:rPr>
      </w:pPr>
      <w:r w:rsidRPr="000B5759">
        <w:rPr>
          <w:rFonts w:ascii="Times New Roman" w:hAnsi="Times New Roman" w:cs="Times New Roman"/>
          <w:sz w:val="27"/>
          <w:szCs w:val="27"/>
          <w:lang w:val="uk-UA"/>
        </w:rPr>
        <w:t>Незважаючи на складну ситуацію внаслідок впливу зовнішніх факторів, які викликані переважно негативним впливом безпекових ризиків, економічна</w:t>
      </w:r>
      <w:r w:rsidRPr="000B5759">
        <w:rPr>
          <w:rFonts w:ascii="Times New Roman" w:hAnsi="Times New Roman" w:cs="Times New Roman"/>
          <w:spacing w:val="1"/>
          <w:sz w:val="27"/>
          <w:szCs w:val="27"/>
          <w:lang w:val="uk-UA"/>
        </w:rPr>
        <w:t xml:space="preserve"> </w:t>
      </w:r>
      <w:r w:rsidRPr="000B5759">
        <w:rPr>
          <w:rFonts w:ascii="Times New Roman" w:hAnsi="Times New Roman" w:cs="Times New Roman"/>
          <w:sz w:val="27"/>
          <w:szCs w:val="27"/>
          <w:lang w:val="uk-UA"/>
        </w:rPr>
        <w:t>стабільність Новопільської сільської територіальної громади</w:t>
      </w:r>
      <w:r w:rsidRPr="000B5759">
        <w:rPr>
          <w:rFonts w:ascii="Times New Roman" w:hAnsi="Times New Roman" w:cs="Times New Roman"/>
          <w:spacing w:val="1"/>
          <w:sz w:val="27"/>
          <w:szCs w:val="27"/>
          <w:lang w:val="uk-UA"/>
        </w:rPr>
        <w:t xml:space="preserve"> </w:t>
      </w:r>
      <w:r w:rsidRPr="000B5759">
        <w:rPr>
          <w:rFonts w:ascii="Times New Roman" w:hAnsi="Times New Roman" w:cs="Times New Roman"/>
          <w:sz w:val="27"/>
          <w:szCs w:val="27"/>
          <w:lang w:val="uk-UA"/>
        </w:rPr>
        <w:t>забезпечується</w:t>
      </w:r>
      <w:r w:rsidRPr="000B5759">
        <w:rPr>
          <w:rFonts w:ascii="Times New Roman" w:hAnsi="Times New Roman" w:cs="Times New Roman"/>
          <w:spacing w:val="1"/>
          <w:sz w:val="27"/>
          <w:szCs w:val="27"/>
          <w:lang w:val="uk-UA"/>
        </w:rPr>
        <w:t xml:space="preserve"> </w:t>
      </w:r>
      <w:r w:rsidRPr="000B5759">
        <w:rPr>
          <w:rFonts w:ascii="Times New Roman" w:hAnsi="Times New Roman" w:cs="Times New Roman"/>
          <w:sz w:val="27"/>
          <w:szCs w:val="27"/>
          <w:lang w:val="uk-UA"/>
        </w:rPr>
        <w:t>діяльністю</w:t>
      </w:r>
      <w:r w:rsidRPr="000B5759">
        <w:rPr>
          <w:rFonts w:ascii="Times New Roman" w:hAnsi="Times New Roman" w:cs="Times New Roman"/>
          <w:spacing w:val="1"/>
          <w:sz w:val="27"/>
          <w:szCs w:val="27"/>
          <w:lang w:val="uk-UA"/>
        </w:rPr>
        <w:t xml:space="preserve"> </w:t>
      </w:r>
      <w:r w:rsidRPr="000B5759">
        <w:rPr>
          <w:rFonts w:ascii="Times New Roman" w:hAnsi="Times New Roman" w:cs="Times New Roman"/>
          <w:sz w:val="27"/>
          <w:szCs w:val="27"/>
          <w:lang w:val="uk-UA"/>
        </w:rPr>
        <w:t>суб’єктів</w:t>
      </w:r>
      <w:r w:rsidRPr="000B5759">
        <w:rPr>
          <w:rFonts w:ascii="Times New Roman" w:hAnsi="Times New Roman" w:cs="Times New Roman"/>
          <w:spacing w:val="1"/>
          <w:sz w:val="27"/>
          <w:szCs w:val="27"/>
          <w:lang w:val="uk-UA"/>
        </w:rPr>
        <w:t xml:space="preserve"> </w:t>
      </w:r>
      <w:r w:rsidRPr="000B5759">
        <w:rPr>
          <w:rFonts w:ascii="Times New Roman" w:hAnsi="Times New Roman" w:cs="Times New Roman"/>
          <w:sz w:val="27"/>
          <w:szCs w:val="27"/>
          <w:lang w:val="uk-UA"/>
        </w:rPr>
        <w:t>господарської</w:t>
      </w:r>
      <w:r w:rsidRPr="000B5759">
        <w:rPr>
          <w:rFonts w:ascii="Times New Roman" w:hAnsi="Times New Roman" w:cs="Times New Roman"/>
          <w:spacing w:val="1"/>
          <w:sz w:val="27"/>
          <w:szCs w:val="27"/>
          <w:lang w:val="uk-UA"/>
        </w:rPr>
        <w:t xml:space="preserve"> </w:t>
      </w:r>
      <w:r w:rsidRPr="000B5759">
        <w:rPr>
          <w:rFonts w:ascii="Times New Roman" w:hAnsi="Times New Roman" w:cs="Times New Roman"/>
          <w:sz w:val="27"/>
          <w:szCs w:val="27"/>
          <w:lang w:val="uk-UA"/>
        </w:rPr>
        <w:t>діяльності,</w:t>
      </w:r>
      <w:r w:rsidRPr="000B5759">
        <w:rPr>
          <w:rFonts w:ascii="Times New Roman" w:hAnsi="Times New Roman" w:cs="Times New Roman"/>
          <w:spacing w:val="1"/>
          <w:sz w:val="27"/>
          <w:szCs w:val="27"/>
          <w:lang w:val="uk-UA"/>
        </w:rPr>
        <w:t xml:space="preserve"> </w:t>
      </w:r>
      <w:r w:rsidRPr="000B5759">
        <w:rPr>
          <w:rFonts w:ascii="Times New Roman" w:hAnsi="Times New Roman" w:cs="Times New Roman"/>
          <w:sz w:val="27"/>
          <w:szCs w:val="27"/>
          <w:lang w:val="uk-UA"/>
        </w:rPr>
        <w:t>підприємствами житлово-комунального</w:t>
      </w:r>
      <w:r w:rsidRPr="000B5759">
        <w:rPr>
          <w:rFonts w:ascii="Times New Roman" w:hAnsi="Times New Roman" w:cs="Times New Roman"/>
          <w:spacing w:val="1"/>
          <w:sz w:val="27"/>
          <w:szCs w:val="27"/>
          <w:lang w:val="uk-UA"/>
        </w:rPr>
        <w:t xml:space="preserve"> </w:t>
      </w:r>
      <w:r w:rsidRPr="000B5759">
        <w:rPr>
          <w:rFonts w:ascii="Times New Roman" w:hAnsi="Times New Roman" w:cs="Times New Roman"/>
          <w:sz w:val="27"/>
          <w:szCs w:val="27"/>
          <w:lang w:val="uk-UA"/>
        </w:rPr>
        <w:t>господарства, сільського</w:t>
      </w:r>
      <w:r w:rsidRPr="000B5759">
        <w:rPr>
          <w:rFonts w:ascii="Times New Roman" w:hAnsi="Times New Roman" w:cs="Times New Roman"/>
          <w:spacing w:val="67"/>
          <w:sz w:val="27"/>
          <w:szCs w:val="27"/>
          <w:lang w:val="uk-UA"/>
        </w:rPr>
        <w:t xml:space="preserve"> </w:t>
      </w:r>
      <w:r w:rsidRPr="000B5759">
        <w:rPr>
          <w:rFonts w:ascii="Times New Roman" w:hAnsi="Times New Roman" w:cs="Times New Roman"/>
          <w:sz w:val="27"/>
          <w:szCs w:val="27"/>
          <w:lang w:val="uk-UA"/>
        </w:rPr>
        <w:t>господарства,</w:t>
      </w:r>
      <w:r w:rsidRPr="000B5759">
        <w:rPr>
          <w:rFonts w:ascii="Times New Roman" w:hAnsi="Times New Roman" w:cs="Times New Roman"/>
          <w:spacing w:val="68"/>
          <w:sz w:val="27"/>
          <w:szCs w:val="27"/>
          <w:lang w:val="uk-UA"/>
        </w:rPr>
        <w:t xml:space="preserve"> </w:t>
      </w:r>
      <w:r w:rsidRPr="000B5759">
        <w:rPr>
          <w:rFonts w:ascii="Times New Roman" w:hAnsi="Times New Roman" w:cs="Times New Roman"/>
          <w:sz w:val="27"/>
          <w:szCs w:val="27"/>
          <w:lang w:val="uk-UA"/>
        </w:rPr>
        <w:t>торгівлі</w:t>
      </w:r>
      <w:r w:rsidRPr="000B5759">
        <w:rPr>
          <w:rFonts w:ascii="Times New Roman" w:hAnsi="Times New Roman" w:cs="Times New Roman"/>
          <w:spacing w:val="67"/>
          <w:sz w:val="27"/>
          <w:szCs w:val="27"/>
          <w:lang w:val="uk-UA"/>
        </w:rPr>
        <w:t xml:space="preserve"> </w:t>
      </w:r>
      <w:r w:rsidRPr="000B5759">
        <w:rPr>
          <w:rFonts w:ascii="Times New Roman" w:hAnsi="Times New Roman" w:cs="Times New Roman"/>
          <w:sz w:val="27"/>
          <w:szCs w:val="27"/>
          <w:lang w:val="uk-UA"/>
        </w:rPr>
        <w:t>та сфери послуг, великого,</w:t>
      </w:r>
      <w:r w:rsidRPr="000B5759">
        <w:rPr>
          <w:rFonts w:ascii="Times New Roman" w:hAnsi="Times New Roman" w:cs="Times New Roman"/>
          <w:spacing w:val="68"/>
          <w:sz w:val="27"/>
          <w:szCs w:val="27"/>
          <w:lang w:val="uk-UA"/>
        </w:rPr>
        <w:t xml:space="preserve"> </w:t>
      </w:r>
      <w:r w:rsidRPr="000B5759">
        <w:rPr>
          <w:rFonts w:ascii="Times New Roman" w:hAnsi="Times New Roman" w:cs="Times New Roman"/>
          <w:sz w:val="27"/>
          <w:szCs w:val="27"/>
          <w:lang w:val="uk-UA"/>
        </w:rPr>
        <w:t>малого</w:t>
      </w:r>
      <w:r w:rsidRPr="000B5759">
        <w:rPr>
          <w:rFonts w:ascii="Times New Roman" w:hAnsi="Times New Roman" w:cs="Times New Roman"/>
          <w:spacing w:val="1"/>
          <w:sz w:val="27"/>
          <w:szCs w:val="27"/>
          <w:lang w:val="uk-UA"/>
        </w:rPr>
        <w:t xml:space="preserve"> </w:t>
      </w:r>
      <w:r w:rsidRPr="000B5759">
        <w:rPr>
          <w:rFonts w:ascii="Times New Roman" w:hAnsi="Times New Roman" w:cs="Times New Roman"/>
          <w:sz w:val="27"/>
          <w:szCs w:val="27"/>
          <w:lang w:val="uk-UA"/>
        </w:rPr>
        <w:t>та</w:t>
      </w:r>
      <w:r w:rsidRPr="000B5759">
        <w:rPr>
          <w:rFonts w:ascii="Times New Roman" w:hAnsi="Times New Roman" w:cs="Times New Roman"/>
          <w:spacing w:val="12"/>
          <w:sz w:val="27"/>
          <w:szCs w:val="27"/>
          <w:lang w:val="uk-UA"/>
        </w:rPr>
        <w:t xml:space="preserve"> </w:t>
      </w:r>
      <w:r w:rsidRPr="000B5759">
        <w:rPr>
          <w:rFonts w:ascii="Times New Roman" w:hAnsi="Times New Roman" w:cs="Times New Roman"/>
          <w:sz w:val="27"/>
          <w:szCs w:val="27"/>
          <w:lang w:val="uk-UA"/>
        </w:rPr>
        <w:t>середнього</w:t>
      </w:r>
      <w:r w:rsidRPr="000B5759">
        <w:rPr>
          <w:rFonts w:ascii="Times New Roman" w:hAnsi="Times New Roman" w:cs="Times New Roman"/>
          <w:spacing w:val="39"/>
          <w:sz w:val="27"/>
          <w:szCs w:val="27"/>
          <w:lang w:val="uk-UA"/>
        </w:rPr>
        <w:t xml:space="preserve"> </w:t>
      </w:r>
      <w:r w:rsidRPr="000B5759">
        <w:rPr>
          <w:rFonts w:ascii="Times New Roman" w:hAnsi="Times New Roman" w:cs="Times New Roman"/>
          <w:sz w:val="27"/>
          <w:szCs w:val="27"/>
          <w:lang w:val="uk-UA"/>
        </w:rPr>
        <w:t>бізнесу, які розташовані на території громади.</w:t>
      </w:r>
    </w:p>
    <w:p w:rsidR="00665F54" w:rsidRPr="000B5759" w:rsidRDefault="0066316A" w:rsidP="00CB71FC">
      <w:pPr>
        <w:spacing w:after="0" w:line="240" w:lineRule="auto"/>
        <w:ind w:firstLine="709"/>
        <w:jc w:val="both"/>
        <w:rPr>
          <w:rFonts w:ascii="Times New Roman" w:hAnsi="Times New Roman" w:cs="Times New Roman"/>
          <w:sz w:val="27"/>
          <w:szCs w:val="27"/>
          <w:lang w:val="uk-UA"/>
        </w:rPr>
      </w:pPr>
      <w:r w:rsidRPr="000B5759">
        <w:rPr>
          <w:rFonts w:ascii="Times New Roman" w:hAnsi="Times New Roman" w:cs="Times New Roman"/>
          <w:sz w:val="27"/>
          <w:szCs w:val="27"/>
          <w:lang w:val="uk-UA"/>
        </w:rPr>
        <w:t>Новопільська сільська територіальна</w:t>
      </w:r>
      <w:r w:rsidR="00665F54" w:rsidRPr="000B5759">
        <w:rPr>
          <w:rFonts w:ascii="Times New Roman" w:hAnsi="Times New Roman" w:cs="Times New Roman"/>
          <w:sz w:val="27"/>
          <w:szCs w:val="27"/>
          <w:lang w:val="uk-UA"/>
        </w:rPr>
        <w:t xml:space="preserve"> громада має виражену аграрну спеціалізацію: велика частка території використовується для сільськогосподарського виробництва. Присутність фермерських господарств, агрохолдингів, малого агробізнесу створює базу для формування бюджету через орендну плату за землю, єдиний податок, податок на доходи</w:t>
      </w:r>
      <w:r w:rsidR="003A2A06" w:rsidRPr="000B5759">
        <w:rPr>
          <w:rFonts w:ascii="Times New Roman" w:hAnsi="Times New Roman" w:cs="Times New Roman"/>
          <w:sz w:val="27"/>
          <w:szCs w:val="27"/>
          <w:lang w:val="uk-UA"/>
        </w:rPr>
        <w:t xml:space="preserve"> фізичних осіб</w:t>
      </w:r>
      <w:r w:rsidR="00665F54" w:rsidRPr="000B5759">
        <w:rPr>
          <w:rFonts w:ascii="Times New Roman" w:hAnsi="Times New Roman" w:cs="Times New Roman"/>
          <w:sz w:val="27"/>
          <w:szCs w:val="27"/>
          <w:lang w:val="uk-UA"/>
        </w:rPr>
        <w:t>. Сприятливі природні умови, наявна інфраструктура та лояльна податкова політика громади створюють додаткові стимули для розвитку аграрного сектору т</w:t>
      </w:r>
      <w:r w:rsidRPr="000B5759">
        <w:rPr>
          <w:rFonts w:ascii="Times New Roman" w:hAnsi="Times New Roman" w:cs="Times New Roman"/>
          <w:sz w:val="27"/>
          <w:szCs w:val="27"/>
          <w:lang w:val="uk-UA"/>
        </w:rPr>
        <w:t>а поповнення місцевого бюджету.</w:t>
      </w:r>
    </w:p>
    <w:p w:rsidR="00665F54" w:rsidRPr="000B5759" w:rsidRDefault="00665F54" w:rsidP="00CB71FC">
      <w:pPr>
        <w:spacing w:after="0" w:line="240" w:lineRule="auto"/>
        <w:ind w:firstLine="709"/>
        <w:jc w:val="both"/>
        <w:rPr>
          <w:rFonts w:ascii="Times New Roman" w:hAnsi="Times New Roman" w:cs="Times New Roman"/>
          <w:sz w:val="27"/>
          <w:szCs w:val="27"/>
          <w:lang w:val="uk-UA"/>
        </w:rPr>
      </w:pPr>
      <w:r w:rsidRPr="000B5759">
        <w:rPr>
          <w:rFonts w:ascii="Times New Roman" w:hAnsi="Times New Roman" w:cs="Times New Roman"/>
          <w:sz w:val="27"/>
          <w:szCs w:val="27"/>
          <w:lang w:val="uk-UA"/>
        </w:rPr>
        <w:t>У структурі населення громади частку складають особи пенсійного віку, внутрішньо переміщені особи, люди з інвалідністю, діти та молодь. Це зумовлює необхідність утримання закладів освіти, соціального захисту, медицини та створення програм підтримки вразливих груп населення. Видаткова політика на середньостроковий період має включати модернізацію соціальної інфраструктури, адресну допомогу, розвиток інклюзивного середовища</w:t>
      </w:r>
      <w:r w:rsidR="000C7100">
        <w:rPr>
          <w:rFonts w:ascii="Times New Roman" w:hAnsi="Times New Roman" w:cs="Times New Roman"/>
          <w:sz w:val="27"/>
          <w:szCs w:val="27"/>
          <w:lang w:val="uk-UA"/>
        </w:rPr>
        <w:t xml:space="preserve"> та ін</w:t>
      </w:r>
      <w:r w:rsidRPr="000B5759">
        <w:rPr>
          <w:rFonts w:ascii="Times New Roman" w:hAnsi="Times New Roman" w:cs="Times New Roman"/>
          <w:sz w:val="27"/>
          <w:szCs w:val="27"/>
          <w:lang w:val="uk-UA"/>
        </w:rPr>
        <w:t>.</w:t>
      </w:r>
    </w:p>
    <w:p w:rsidR="003974D4" w:rsidRPr="000B5759" w:rsidRDefault="003974D4" w:rsidP="003974D4">
      <w:pPr>
        <w:autoSpaceDE w:val="0"/>
        <w:autoSpaceDN w:val="0"/>
        <w:adjustRightInd w:val="0"/>
        <w:spacing w:after="0" w:line="240" w:lineRule="auto"/>
        <w:ind w:firstLine="708"/>
        <w:jc w:val="both"/>
        <w:rPr>
          <w:rFonts w:ascii="Times New Roman" w:hAnsi="Times New Roman" w:cs="Times New Roman"/>
          <w:sz w:val="27"/>
          <w:szCs w:val="27"/>
        </w:rPr>
      </w:pPr>
      <w:r w:rsidRPr="000B5759">
        <w:rPr>
          <w:rFonts w:ascii="Times New Roman" w:hAnsi="Times New Roman" w:cs="Times New Roman"/>
          <w:sz w:val="27"/>
          <w:szCs w:val="27"/>
        </w:rPr>
        <w:t xml:space="preserve">Подальший економічний розвиток </w:t>
      </w:r>
      <w:r w:rsidRPr="000B5759">
        <w:rPr>
          <w:rFonts w:ascii="Times New Roman" w:hAnsi="Times New Roman" w:cs="Times New Roman"/>
          <w:sz w:val="27"/>
          <w:szCs w:val="27"/>
          <w:lang w:val="uk-UA"/>
        </w:rPr>
        <w:t xml:space="preserve">Новопільської сільської територіальної громади </w:t>
      </w:r>
      <w:r w:rsidRPr="000B5759">
        <w:rPr>
          <w:rFonts w:ascii="Times New Roman" w:hAnsi="Times New Roman" w:cs="Times New Roman"/>
          <w:sz w:val="27"/>
          <w:szCs w:val="27"/>
        </w:rPr>
        <w:t>значною мірою залежить</w:t>
      </w:r>
      <w:r w:rsidRPr="000B5759">
        <w:rPr>
          <w:rFonts w:ascii="Times New Roman" w:hAnsi="Times New Roman" w:cs="Times New Roman"/>
          <w:sz w:val="27"/>
          <w:szCs w:val="27"/>
          <w:lang w:val="uk-UA"/>
        </w:rPr>
        <w:t xml:space="preserve"> </w:t>
      </w:r>
      <w:r w:rsidRPr="000B5759">
        <w:rPr>
          <w:rFonts w:ascii="Times New Roman" w:hAnsi="Times New Roman" w:cs="Times New Roman"/>
          <w:sz w:val="27"/>
          <w:szCs w:val="27"/>
        </w:rPr>
        <w:t>від стану безпекового середовища</w:t>
      </w:r>
      <w:r w:rsidRPr="000B5759">
        <w:rPr>
          <w:rFonts w:ascii="Times New Roman" w:hAnsi="Times New Roman" w:cs="Times New Roman"/>
          <w:sz w:val="27"/>
          <w:szCs w:val="27"/>
          <w:lang w:val="uk-UA"/>
        </w:rPr>
        <w:t xml:space="preserve"> в </w:t>
      </w:r>
      <w:proofErr w:type="gramStart"/>
      <w:r w:rsidRPr="000B5759">
        <w:rPr>
          <w:rFonts w:ascii="Times New Roman" w:hAnsi="Times New Roman" w:cs="Times New Roman"/>
          <w:sz w:val="27"/>
          <w:szCs w:val="27"/>
          <w:lang w:val="uk-UA"/>
        </w:rPr>
        <w:t>країн</w:t>
      </w:r>
      <w:proofErr w:type="gramEnd"/>
      <w:r w:rsidRPr="000B5759">
        <w:rPr>
          <w:rFonts w:ascii="Times New Roman" w:hAnsi="Times New Roman" w:cs="Times New Roman"/>
          <w:sz w:val="27"/>
          <w:szCs w:val="27"/>
          <w:lang w:val="uk-UA"/>
        </w:rPr>
        <w:t>і</w:t>
      </w:r>
      <w:r w:rsidRPr="000B5759">
        <w:rPr>
          <w:rFonts w:ascii="Times New Roman" w:hAnsi="Times New Roman" w:cs="Times New Roman"/>
          <w:sz w:val="27"/>
          <w:szCs w:val="27"/>
        </w:rPr>
        <w:t xml:space="preserve">. </w:t>
      </w:r>
    </w:p>
    <w:p w:rsidR="003974D4" w:rsidRPr="000B5759" w:rsidRDefault="003974D4" w:rsidP="003974D4">
      <w:pPr>
        <w:autoSpaceDE w:val="0"/>
        <w:autoSpaceDN w:val="0"/>
        <w:adjustRightInd w:val="0"/>
        <w:spacing w:after="0" w:line="240" w:lineRule="auto"/>
        <w:ind w:firstLine="708"/>
        <w:jc w:val="both"/>
        <w:rPr>
          <w:rFonts w:ascii="Times New Roman" w:hAnsi="Times New Roman" w:cs="Times New Roman"/>
          <w:sz w:val="27"/>
          <w:szCs w:val="27"/>
        </w:rPr>
      </w:pPr>
      <w:r w:rsidRPr="000B5759">
        <w:rPr>
          <w:rFonts w:ascii="Times New Roman" w:hAnsi="Times New Roman" w:cs="Times New Roman"/>
          <w:sz w:val="27"/>
          <w:szCs w:val="27"/>
        </w:rPr>
        <w:t>Незважаючи на адаптивність бізнесу та</w:t>
      </w:r>
      <w:r w:rsidRPr="000B5759">
        <w:rPr>
          <w:rFonts w:ascii="Times New Roman" w:hAnsi="Times New Roman" w:cs="Times New Roman"/>
          <w:sz w:val="27"/>
          <w:szCs w:val="27"/>
          <w:lang w:val="uk-UA"/>
        </w:rPr>
        <w:t xml:space="preserve"> </w:t>
      </w:r>
      <w:r w:rsidRPr="000B5759">
        <w:rPr>
          <w:rFonts w:ascii="Times New Roman" w:hAnsi="Times New Roman" w:cs="Times New Roman"/>
          <w:sz w:val="27"/>
          <w:szCs w:val="27"/>
        </w:rPr>
        <w:t>зусилля Уряду, що спрямовані на вирішення проблемних питань,</w:t>
      </w:r>
      <w:r w:rsidRPr="000B5759">
        <w:rPr>
          <w:rFonts w:ascii="Times New Roman" w:hAnsi="Times New Roman" w:cs="Times New Roman"/>
          <w:sz w:val="27"/>
          <w:szCs w:val="27"/>
          <w:lang w:val="uk-UA"/>
        </w:rPr>
        <w:t xml:space="preserve"> </w:t>
      </w:r>
      <w:r w:rsidRPr="000B5759">
        <w:rPr>
          <w:rFonts w:ascii="Times New Roman" w:hAnsi="Times New Roman" w:cs="Times New Roman"/>
          <w:sz w:val="27"/>
          <w:szCs w:val="27"/>
        </w:rPr>
        <w:t>пов’язаних з продовженням військових дій та спричинених ними</w:t>
      </w:r>
      <w:r w:rsidRPr="000B5759">
        <w:rPr>
          <w:rFonts w:ascii="Times New Roman" w:hAnsi="Times New Roman" w:cs="Times New Roman"/>
          <w:sz w:val="27"/>
          <w:szCs w:val="27"/>
          <w:lang w:val="uk-UA"/>
        </w:rPr>
        <w:t xml:space="preserve"> </w:t>
      </w:r>
      <w:r w:rsidRPr="000B5759">
        <w:rPr>
          <w:rFonts w:ascii="Times New Roman" w:hAnsi="Times New Roman" w:cs="Times New Roman"/>
          <w:sz w:val="27"/>
          <w:szCs w:val="27"/>
        </w:rPr>
        <w:t>негативними наслідками, ситуація в реальному секторі економіки</w:t>
      </w:r>
      <w:r w:rsidRPr="000B5759">
        <w:rPr>
          <w:rFonts w:ascii="Times New Roman" w:hAnsi="Times New Roman" w:cs="Times New Roman"/>
          <w:sz w:val="27"/>
          <w:szCs w:val="27"/>
          <w:lang w:val="uk-UA"/>
        </w:rPr>
        <w:t xml:space="preserve"> громади </w:t>
      </w:r>
      <w:r w:rsidRPr="000B5759">
        <w:rPr>
          <w:rFonts w:ascii="Times New Roman" w:hAnsi="Times New Roman" w:cs="Times New Roman"/>
          <w:sz w:val="27"/>
          <w:szCs w:val="27"/>
        </w:rPr>
        <w:t xml:space="preserve">залишатиметься </w:t>
      </w:r>
      <w:proofErr w:type="gramStart"/>
      <w:r w:rsidRPr="000B5759">
        <w:rPr>
          <w:rFonts w:ascii="Times New Roman" w:hAnsi="Times New Roman" w:cs="Times New Roman"/>
          <w:sz w:val="27"/>
          <w:szCs w:val="27"/>
        </w:rPr>
        <w:t>складною</w:t>
      </w:r>
      <w:proofErr w:type="gramEnd"/>
      <w:r w:rsidRPr="000B5759">
        <w:rPr>
          <w:rFonts w:ascii="Times New Roman" w:hAnsi="Times New Roman" w:cs="Times New Roman"/>
          <w:sz w:val="27"/>
          <w:szCs w:val="27"/>
        </w:rPr>
        <w:t>.</w:t>
      </w:r>
    </w:p>
    <w:p w:rsidR="003974D4" w:rsidRPr="000B5759" w:rsidRDefault="003974D4" w:rsidP="003974D4">
      <w:pPr>
        <w:autoSpaceDE w:val="0"/>
        <w:autoSpaceDN w:val="0"/>
        <w:adjustRightInd w:val="0"/>
        <w:spacing w:after="0" w:line="240" w:lineRule="auto"/>
        <w:ind w:firstLine="708"/>
        <w:jc w:val="both"/>
        <w:rPr>
          <w:rFonts w:ascii="Times New Roman" w:hAnsi="Times New Roman" w:cs="Times New Roman"/>
          <w:sz w:val="27"/>
          <w:szCs w:val="27"/>
          <w:lang w:val="uk-UA"/>
        </w:rPr>
      </w:pPr>
      <w:r w:rsidRPr="000B5759">
        <w:rPr>
          <w:rFonts w:ascii="Times New Roman" w:hAnsi="Times New Roman" w:cs="Times New Roman"/>
          <w:sz w:val="27"/>
          <w:szCs w:val="27"/>
          <w:lang w:val="uk-UA"/>
        </w:rPr>
        <w:t>Під час формування прогнозних показників бюджету Новопільської сільської територіальної громади на 2026-2028 роки, головні розпорядники бюджетних коштів повинні врахувати основні критерії:</w:t>
      </w:r>
    </w:p>
    <w:p w:rsidR="003974D4" w:rsidRPr="000B5759" w:rsidRDefault="003974D4" w:rsidP="006F63BC">
      <w:pPr>
        <w:pStyle w:val="a3"/>
        <w:numPr>
          <w:ilvl w:val="0"/>
          <w:numId w:val="5"/>
        </w:numPr>
        <w:autoSpaceDE w:val="0"/>
        <w:autoSpaceDN w:val="0"/>
        <w:adjustRightInd w:val="0"/>
        <w:spacing w:after="0" w:line="240" w:lineRule="auto"/>
        <w:ind w:left="0" w:firstLine="708"/>
        <w:jc w:val="both"/>
        <w:rPr>
          <w:rFonts w:ascii="Times New Roman" w:hAnsi="Times New Roman" w:cs="Times New Roman"/>
          <w:sz w:val="27"/>
          <w:szCs w:val="27"/>
          <w:lang w:val="uk-UA"/>
        </w:rPr>
      </w:pPr>
      <w:r w:rsidRPr="000B5759">
        <w:rPr>
          <w:rFonts w:ascii="Times New Roman" w:hAnsi="Times New Roman" w:cs="Times New Roman"/>
          <w:sz w:val="27"/>
          <w:szCs w:val="27"/>
          <w:lang w:val="uk-UA"/>
        </w:rPr>
        <w:t xml:space="preserve">забезпечити планування видатків з урахуванням фактичного використання бюджетних асигнувань у 2025 році й об’єктивного очікуваного </w:t>
      </w:r>
      <w:r w:rsidRPr="000B5759">
        <w:rPr>
          <w:rFonts w:ascii="Times New Roman" w:hAnsi="Times New Roman" w:cs="Times New Roman"/>
          <w:sz w:val="27"/>
          <w:szCs w:val="27"/>
          <w:lang w:val="uk-UA"/>
        </w:rPr>
        <w:lastRenderedPageBreak/>
        <w:t>використання  бюджетних асигнувань у 2026 році та прогнозного використання у 2027-2028 роках;</w:t>
      </w:r>
    </w:p>
    <w:p w:rsidR="003974D4" w:rsidRPr="000B5759" w:rsidRDefault="003974D4" w:rsidP="006F63BC">
      <w:pPr>
        <w:pStyle w:val="a3"/>
        <w:numPr>
          <w:ilvl w:val="0"/>
          <w:numId w:val="5"/>
        </w:numPr>
        <w:autoSpaceDE w:val="0"/>
        <w:autoSpaceDN w:val="0"/>
        <w:adjustRightInd w:val="0"/>
        <w:spacing w:after="0" w:line="240" w:lineRule="auto"/>
        <w:ind w:left="0" w:firstLine="708"/>
        <w:jc w:val="both"/>
        <w:rPr>
          <w:rFonts w:ascii="Times New Roman" w:hAnsi="Times New Roman" w:cs="Times New Roman"/>
          <w:sz w:val="27"/>
          <w:szCs w:val="27"/>
          <w:lang w:val="uk-UA"/>
        </w:rPr>
      </w:pPr>
      <w:r w:rsidRPr="000B5759">
        <w:rPr>
          <w:rFonts w:ascii="Times New Roman" w:hAnsi="Times New Roman" w:cs="Times New Roman"/>
          <w:sz w:val="27"/>
          <w:szCs w:val="27"/>
          <w:lang w:val="uk-UA"/>
        </w:rPr>
        <w:t>забезпечити спрямування поточних видатків на цілі відповідно до пріоритетності та актуальності без збільшення їх обсягу за окремими напрямками (придбання предметів і матеріалів, передплата періодичних видань, витрати на пально-мастильні матеріали, оренду, утримання автотранспорту, поточні ремонти приміщень, видатки на відрядження тощо) проти показників поточного року;</w:t>
      </w:r>
    </w:p>
    <w:p w:rsidR="003974D4" w:rsidRPr="000B5759" w:rsidRDefault="00136037" w:rsidP="006F63BC">
      <w:pPr>
        <w:pStyle w:val="a3"/>
        <w:numPr>
          <w:ilvl w:val="0"/>
          <w:numId w:val="5"/>
        </w:numPr>
        <w:autoSpaceDE w:val="0"/>
        <w:autoSpaceDN w:val="0"/>
        <w:adjustRightInd w:val="0"/>
        <w:spacing w:after="0" w:line="240" w:lineRule="auto"/>
        <w:jc w:val="both"/>
        <w:rPr>
          <w:rFonts w:ascii="Times New Roman" w:hAnsi="Times New Roman" w:cs="Times New Roman"/>
          <w:sz w:val="27"/>
          <w:szCs w:val="27"/>
          <w:lang w:val="uk-UA"/>
        </w:rPr>
      </w:pPr>
      <w:r>
        <w:rPr>
          <w:rFonts w:ascii="Times New Roman" w:hAnsi="Times New Roman" w:cs="Times New Roman"/>
          <w:sz w:val="27"/>
          <w:szCs w:val="27"/>
          <w:lang w:val="uk-UA"/>
        </w:rPr>
        <w:t xml:space="preserve">    </w:t>
      </w:r>
      <w:r w:rsidR="003974D4" w:rsidRPr="000B5759">
        <w:rPr>
          <w:rFonts w:ascii="Times New Roman" w:hAnsi="Times New Roman" w:cs="Times New Roman"/>
          <w:sz w:val="27"/>
          <w:szCs w:val="27"/>
          <w:lang w:val="uk-UA"/>
        </w:rPr>
        <w:t>виключити непершочергові витрати;</w:t>
      </w:r>
    </w:p>
    <w:p w:rsidR="003974D4" w:rsidRPr="000B5759" w:rsidRDefault="003974D4" w:rsidP="006F63BC">
      <w:pPr>
        <w:pStyle w:val="a3"/>
        <w:numPr>
          <w:ilvl w:val="0"/>
          <w:numId w:val="5"/>
        </w:numPr>
        <w:autoSpaceDE w:val="0"/>
        <w:autoSpaceDN w:val="0"/>
        <w:adjustRightInd w:val="0"/>
        <w:spacing w:after="0" w:line="240" w:lineRule="auto"/>
        <w:ind w:left="0" w:firstLine="708"/>
        <w:jc w:val="both"/>
        <w:rPr>
          <w:rFonts w:ascii="Times New Roman" w:hAnsi="Times New Roman" w:cs="Times New Roman"/>
          <w:sz w:val="27"/>
          <w:szCs w:val="27"/>
          <w:lang w:val="uk-UA"/>
        </w:rPr>
      </w:pPr>
      <w:r w:rsidRPr="000B5759">
        <w:rPr>
          <w:rFonts w:ascii="Times New Roman" w:hAnsi="Times New Roman" w:cs="Times New Roman"/>
          <w:sz w:val="27"/>
          <w:szCs w:val="27"/>
          <w:lang w:val="uk-UA"/>
        </w:rPr>
        <w:t>з урахуванням оцінки ефективності бюджетних програм за попередні бюджетні періоди та результати моніторингу виконання бюджетних програм у поточному році вжити заходів щодо підвищення якості планування показників бюджетних програм  на 2026-2028 роки;</w:t>
      </w:r>
    </w:p>
    <w:p w:rsidR="003974D4" w:rsidRPr="000B5759" w:rsidRDefault="003974D4" w:rsidP="006F63BC">
      <w:pPr>
        <w:pStyle w:val="a3"/>
        <w:numPr>
          <w:ilvl w:val="0"/>
          <w:numId w:val="5"/>
        </w:numPr>
        <w:autoSpaceDE w:val="0"/>
        <w:autoSpaceDN w:val="0"/>
        <w:adjustRightInd w:val="0"/>
        <w:spacing w:after="0" w:line="240" w:lineRule="auto"/>
        <w:ind w:left="0" w:firstLine="708"/>
        <w:jc w:val="both"/>
        <w:rPr>
          <w:rFonts w:ascii="Times New Roman" w:hAnsi="Times New Roman" w:cs="Times New Roman"/>
          <w:sz w:val="27"/>
          <w:szCs w:val="27"/>
          <w:lang w:val="uk-UA"/>
        </w:rPr>
      </w:pPr>
      <w:r w:rsidRPr="000B5759">
        <w:rPr>
          <w:rFonts w:ascii="Times New Roman" w:hAnsi="Times New Roman" w:cs="Times New Roman"/>
          <w:sz w:val="27"/>
          <w:szCs w:val="27"/>
          <w:lang w:val="uk-UA"/>
        </w:rPr>
        <w:t>визначити такі результативні показники бюджетної програми, які дозволяють оцінити досягнення її мети і завдань та ступінь досягнення цілі державної, регіональної та місцевої політики у відповідній сфері діяльності;</w:t>
      </w:r>
    </w:p>
    <w:p w:rsidR="003974D4" w:rsidRPr="000B5759" w:rsidRDefault="003974D4" w:rsidP="006F63BC">
      <w:pPr>
        <w:pStyle w:val="a3"/>
        <w:numPr>
          <w:ilvl w:val="0"/>
          <w:numId w:val="5"/>
        </w:numPr>
        <w:autoSpaceDE w:val="0"/>
        <w:autoSpaceDN w:val="0"/>
        <w:adjustRightInd w:val="0"/>
        <w:spacing w:after="0" w:line="240" w:lineRule="auto"/>
        <w:ind w:left="0" w:firstLine="708"/>
        <w:jc w:val="both"/>
        <w:rPr>
          <w:rFonts w:ascii="Times New Roman" w:hAnsi="Times New Roman" w:cs="Times New Roman"/>
          <w:sz w:val="27"/>
          <w:szCs w:val="27"/>
          <w:lang w:val="uk-UA"/>
        </w:rPr>
      </w:pPr>
      <w:r w:rsidRPr="000B5759">
        <w:rPr>
          <w:rFonts w:ascii="Times New Roman" w:hAnsi="Times New Roman" w:cs="Times New Roman"/>
          <w:sz w:val="27"/>
          <w:szCs w:val="27"/>
          <w:lang w:val="uk-UA"/>
        </w:rPr>
        <w:t>приділити особливу увагу аналізу функціонування установ/закладів, структурних підрозділів, їх штатної чисельності, обсягів виконуваних завдань, контингенту, фактичного навантаження, ефективності виконання завдань тощо, можливості їх повноцінної діяльності, з урахуванням яких має бути сформовано обсяги для їх діяльності у відповідних бюджетних періодах;</w:t>
      </w:r>
    </w:p>
    <w:p w:rsidR="003974D4" w:rsidRPr="000B5759" w:rsidRDefault="003974D4" w:rsidP="006F63BC">
      <w:pPr>
        <w:pStyle w:val="a3"/>
        <w:numPr>
          <w:ilvl w:val="0"/>
          <w:numId w:val="5"/>
        </w:numPr>
        <w:autoSpaceDE w:val="0"/>
        <w:autoSpaceDN w:val="0"/>
        <w:adjustRightInd w:val="0"/>
        <w:spacing w:after="0" w:line="240" w:lineRule="auto"/>
        <w:ind w:left="0" w:firstLine="708"/>
        <w:jc w:val="both"/>
        <w:rPr>
          <w:rFonts w:ascii="Times New Roman" w:hAnsi="Times New Roman" w:cs="Times New Roman"/>
          <w:sz w:val="27"/>
          <w:szCs w:val="27"/>
          <w:lang w:val="uk-UA"/>
        </w:rPr>
      </w:pPr>
      <w:r w:rsidRPr="000B5759">
        <w:rPr>
          <w:rFonts w:ascii="Times New Roman" w:hAnsi="Times New Roman" w:cs="Times New Roman"/>
          <w:sz w:val="27"/>
          <w:szCs w:val="27"/>
          <w:lang w:val="uk-UA"/>
        </w:rPr>
        <w:t>забезпечити формування ефективних підходів до розподілу бюджетних коштів між розпорядниками коштів нижчого рівня й одержувачами бюджетних коштів;</w:t>
      </w:r>
    </w:p>
    <w:p w:rsidR="003974D4" w:rsidRPr="000B5759" w:rsidRDefault="003974D4" w:rsidP="006F63BC">
      <w:pPr>
        <w:pStyle w:val="a3"/>
        <w:numPr>
          <w:ilvl w:val="0"/>
          <w:numId w:val="5"/>
        </w:numPr>
        <w:autoSpaceDE w:val="0"/>
        <w:autoSpaceDN w:val="0"/>
        <w:adjustRightInd w:val="0"/>
        <w:spacing w:after="0" w:line="240" w:lineRule="auto"/>
        <w:ind w:left="0" w:firstLine="708"/>
        <w:jc w:val="both"/>
        <w:rPr>
          <w:rFonts w:ascii="Times New Roman" w:eastAsia="Times New Roman" w:hAnsi="Times New Roman" w:cs="Times New Roman"/>
          <w:sz w:val="27"/>
          <w:szCs w:val="27"/>
          <w:lang w:val="uk-UA" w:eastAsia="uk-UA"/>
        </w:rPr>
      </w:pPr>
      <w:r w:rsidRPr="000B5759">
        <w:rPr>
          <w:rFonts w:ascii="Times New Roman" w:hAnsi="Times New Roman" w:cs="Times New Roman"/>
          <w:sz w:val="27"/>
          <w:szCs w:val="27"/>
          <w:lang w:val="uk-UA"/>
        </w:rPr>
        <w:t xml:space="preserve">врахувати гендерні аспекти під час розрахунку показників та формування характеристик бюджетних програм, використовуючи </w:t>
      </w:r>
      <w:r w:rsidRPr="000B5759">
        <w:rPr>
          <w:rFonts w:ascii="Times New Roman" w:hAnsi="Times New Roman" w:cs="Times New Roman"/>
          <w:sz w:val="27"/>
          <w:szCs w:val="27"/>
          <w:bdr w:val="none" w:sz="0" w:space="0" w:color="auto" w:frame="1"/>
          <w:lang w:val="uk-UA" w:eastAsia="uk-UA"/>
        </w:rPr>
        <w:t>Методичні рекомендації щодо впровадження та застосування гендерно - орієнтованого підходу в бюджетному процесі, затверджені наказом Міністерства фінансів України від 02.01.2019 № 1, а також керуватися іншими нормативно-правовими актами, що регулюють питання гендерної рівності. Питання гендерної рівності не має розглядатися окремо від політики формування та/або реалізацію якої забезпечує головний розпорядник, оскільки воно є наскрізним і стосується усіх сфер, де присутні чоловіки та жінки, надавачі та отримувачі публічних послуг,</w:t>
      </w:r>
      <w:r w:rsidRPr="000B5759">
        <w:rPr>
          <w:rFonts w:ascii="Times New Roman" w:eastAsia="Times New Roman" w:hAnsi="Times New Roman" w:cs="Times New Roman"/>
          <w:sz w:val="27"/>
          <w:szCs w:val="27"/>
          <w:bdr w:val="none" w:sz="0" w:space="0" w:color="auto" w:frame="1"/>
          <w:lang w:val="uk-UA" w:eastAsia="uk-UA"/>
        </w:rPr>
        <w:t xml:space="preserve"> що надаються в межах бюджетної програми. Справедливий розподіл бюджетних коштів та їх ефективне використання можливі лише за чіткого розуміння гендерних аспектів та їх врахування під час планування та виконання бюджетних програм.</w:t>
      </w:r>
    </w:p>
    <w:p w:rsidR="003974D4" w:rsidRPr="000B5759" w:rsidRDefault="003974D4" w:rsidP="003974D4">
      <w:pPr>
        <w:shd w:val="clear" w:color="auto" w:fill="FFFFFF"/>
        <w:spacing w:after="0" w:line="240" w:lineRule="auto"/>
        <w:ind w:firstLine="708"/>
        <w:jc w:val="both"/>
        <w:textAlignment w:val="baseline"/>
        <w:rPr>
          <w:rFonts w:ascii="Times New Roman" w:eastAsia="Times New Roman" w:hAnsi="Times New Roman" w:cs="Times New Roman"/>
          <w:sz w:val="27"/>
          <w:szCs w:val="27"/>
          <w:lang w:val="uk-UA" w:eastAsia="uk-UA"/>
        </w:rPr>
      </w:pPr>
      <w:r w:rsidRPr="000B5759">
        <w:rPr>
          <w:rFonts w:ascii="Times New Roman" w:eastAsia="Times New Roman" w:hAnsi="Times New Roman" w:cs="Times New Roman"/>
          <w:sz w:val="27"/>
          <w:szCs w:val="27"/>
          <w:bdr w:val="none" w:sz="0" w:space="0" w:color="auto" w:frame="1"/>
          <w:lang w:val="uk-UA" w:eastAsia="uk-UA"/>
        </w:rPr>
        <w:t>Відповідно до статті 75-1 Бюджетного  кодексу України місцеві фінансові органи з урахуванням особливостей складання проєктів місцевих бюджетів доводять до головних розпорядників бюджетних коштів Інструкцію з підготовки бюджетної пропозиції на 2026-2028 роки та орієнтовні граничні показники видатків на 2026-2028 роки, обраховані, виходячи із прогнозного обсягу дохідної частини бюджету територіальної громади на середньострокову перспективу.</w:t>
      </w:r>
    </w:p>
    <w:p w:rsidR="00151855" w:rsidRPr="000B5759" w:rsidRDefault="003974D4" w:rsidP="00D25B6B">
      <w:pPr>
        <w:spacing w:after="0" w:line="240" w:lineRule="auto"/>
        <w:ind w:firstLine="708"/>
        <w:jc w:val="both"/>
        <w:rPr>
          <w:rStyle w:val="a7"/>
          <w:rFonts w:ascii="Times New Roman" w:hAnsi="Times New Roman" w:cs="Times New Roman"/>
          <w:b w:val="0"/>
          <w:sz w:val="27"/>
          <w:szCs w:val="27"/>
          <w:lang w:val="uk-UA"/>
        </w:rPr>
      </w:pPr>
      <w:r w:rsidRPr="000B5759">
        <w:rPr>
          <w:rStyle w:val="a7"/>
          <w:rFonts w:ascii="Times New Roman" w:hAnsi="Times New Roman" w:cs="Times New Roman"/>
          <w:b w:val="0"/>
          <w:sz w:val="27"/>
          <w:szCs w:val="27"/>
          <w:lang w:val="uk-UA"/>
        </w:rPr>
        <w:t>Прогноз бюджету Новопільської сільської територіальної громади</w:t>
      </w:r>
      <w:r w:rsidR="00036208">
        <w:rPr>
          <w:rStyle w:val="a7"/>
          <w:rFonts w:ascii="Times New Roman" w:hAnsi="Times New Roman" w:cs="Times New Roman"/>
          <w:b w:val="0"/>
          <w:sz w:val="27"/>
          <w:szCs w:val="27"/>
          <w:lang w:val="uk-UA"/>
        </w:rPr>
        <w:t xml:space="preserve"> на 2026-2028 роки</w:t>
      </w:r>
      <w:r w:rsidRPr="000B5759">
        <w:rPr>
          <w:rStyle w:val="a7"/>
          <w:rFonts w:ascii="Times New Roman" w:hAnsi="Times New Roman" w:cs="Times New Roman"/>
          <w:b w:val="0"/>
          <w:sz w:val="27"/>
          <w:szCs w:val="27"/>
          <w:lang w:val="uk-UA"/>
        </w:rPr>
        <w:t xml:space="preserve"> буде основою для складання проєкту місцевого бюджету на 2026 рік та наступні 2027-2028 роки. Прогноз містить  загальні показники доходів і фінансування місцевого бюджету та граничні показники видатків місцевого бюджету, показники взаємовідносин бюджету Новопільської сільської територіальної громади з бюджетами інших рівнів на середньострокову перспективу.</w:t>
      </w:r>
    </w:p>
    <w:p w:rsidR="007D2477" w:rsidRPr="000B5759" w:rsidRDefault="007D2477" w:rsidP="000778B2">
      <w:pPr>
        <w:pStyle w:val="a3"/>
        <w:spacing w:after="0" w:line="240" w:lineRule="auto"/>
        <w:ind w:left="0" w:firstLine="709"/>
        <w:jc w:val="both"/>
        <w:rPr>
          <w:rFonts w:ascii="Times New Roman" w:hAnsi="Times New Roman" w:cs="Times New Roman"/>
          <w:sz w:val="27"/>
          <w:szCs w:val="27"/>
          <w:lang w:val="uk-UA"/>
        </w:rPr>
      </w:pPr>
      <w:r w:rsidRPr="000B5759">
        <w:rPr>
          <w:rFonts w:ascii="Times New Roman" w:hAnsi="Times New Roman" w:cs="Times New Roman"/>
          <w:sz w:val="27"/>
          <w:szCs w:val="27"/>
          <w:lang w:val="uk-UA"/>
        </w:rPr>
        <w:t xml:space="preserve">В умовах значного періоду часу, протягом якого на території України продовжується збройний конфлікт, який переріс у повномасштабну війну, анексії </w:t>
      </w:r>
      <w:r w:rsidRPr="000B5759">
        <w:rPr>
          <w:rFonts w:ascii="Times New Roman" w:hAnsi="Times New Roman" w:cs="Times New Roman"/>
          <w:sz w:val="27"/>
          <w:szCs w:val="27"/>
          <w:lang w:val="uk-UA"/>
        </w:rPr>
        <w:lastRenderedPageBreak/>
        <w:t>частини території, існує високий рівень зовнішніх та внутрішніх невизначеностей. Така ситуація не дозволяє достеменно передбачати ситуацію. Тому, бюджетна сфера громади має належним чином реагувати на можливі виклики та створювати передумови для повної реалізації на території громади державної політики у різних сферах з метою забезпечення життєдіяльності мешканців громади.</w:t>
      </w:r>
    </w:p>
    <w:p w:rsidR="007D2477" w:rsidRPr="000B5759" w:rsidRDefault="007D2477" w:rsidP="000778B2">
      <w:pPr>
        <w:spacing w:after="0" w:line="240" w:lineRule="auto"/>
        <w:ind w:firstLine="709"/>
        <w:jc w:val="both"/>
        <w:rPr>
          <w:rFonts w:ascii="Times New Roman" w:hAnsi="Times New Roman" w:cs="Times New Roman"/>
          <w:sz w:val="27"/>
          <w:szCs w:val="27"/>
          <w:lang w:val="uk-UA"/>
        </w:rPr>
      </w:pPr>
      <w:r w:rsidRPr="000B5759">
        <w:rPr>
          <w:rFonts w:ascii="Times New Roman" w:hAnsi="Times New Roman" w:cs="Times New Roman"/>
          <w:sz w:val="27"/>
          <w:szCs w:val="27"/>
          <w:lang w:val="uk-UA"/>
        </w:rPr>
        <w:t>Крім того, невиконання окремих про</w:t>
      </w:r>
      <w:r w:rsidR="00A2270D" w:rsidRPr="000B5759">
        <w:rPr>
          <w:rFonts w:ascii="Times New Roman" w:hAnsi="Times New Roman" w:cs="Times New Roman"/>
          <w:sz w:val="27"/>
          <w:szCs w:val="27"/>
          <w:lang w:val="uk-UA"/>
        </w:rPr>
        <w:t xml:space="preserve">гнозних показників бюджету Новопільської сільської </w:t>
      </w:r>
      <w:r w:rsidRPr="000B5759">
        <w:rPr>
          <w:rFonts w:ascii="Times New Roman" w:hAnsi="Times New Roman" w:cs="Times New Roman"/>
          <w:sz w:val="27"/>
          <w:szCs w:val="27"/>
          <w:lang w:val="uk-UA"/>
        </w:rPr>
        <w:t>територіальної громади на 2026-2028 роки може відбутися у випадку змін у бізнесовому середовищі, які залежать від подальших кроків України у напрямку євроінтеграції та можливостей для розвитку бізнесу у воєнний/післявоєнний період.</w:t>
      </w:r>
    </w:p>
    <w:p w:rsidR="00267345" w:rsidRPr="000B5759" w:rsidRDefault="00267345" w:rsidP="00EC2562">
      <w:pPr>
        <w:spacing w:after="0" w:line="240" w:lineRule="auto"/>
        <w:ind w:firstLine="709"/>
        <w:jc w:val="both"/>
        <w:rPr>
          <w:rFonts w:ascii="Times New Roman" w:hAnsi="Times New Roman" w:cs="Times New Roman"/>
          <w:sz w:val="27"/>
          <w:szCs w:val="27"/>
          <w:lang w:val="uk-UA"/>
        </w:rPr>
      </w:pPr>
      <w:r w:rsidRPr="000B5759">
        <w:rPr>
          <w:rFonts w:ascii="Times New Roman" w:hAnsi="Times New Roman" w:cs="Times New Roman"/>
          <w:sz w:val="27"/>
          <w:szCs w:val="27"/>
          <w:lang w:val="uk-UA"/>
        </w:rPr>
        <w:t>На формування дохідної і видаткової частин прогнозу бюджету на 2026-2028 роки  істотно впливають як зовнішні, так і внутрішні чинники:</w:t>
      </w:r>
    </w:p>
    <w:p w:rsidR="00ED2DB5" w:rsidRPr="000B5759" w:rsidRDefault="00ED2DB5" w:rsidP="00EC2562">
      <w:pPr>
        <w:pStyle w:val="a3"/>
        <w:numPr>
          <w:ilvl w:val="0"/>
          <w:numId w:val="25"/>
        </w:numPr>
        <w:spacing w:after="0" w:line="240" w:lineRule="auto"/>
        <w:ind w:left="0" w:firstLine="1126"/>
        <w:jc w:val="both"/>
        <w:rPr>
          <w:rFonts w:ascii="Times New Roman" w:hAnsi="Times New Roman" w:cs="Times New Roman"/>
          <w:sz w:val="27"/>
          <w:szCs w:val="27"/>
          <w:lang w:val="uk-UA"/>
        </w:rPr>
      </w:pPr>
      <w:r w:rsidRPr="000B5759">
        <w:rPr>
          <w:rFonts w:ascii="Times New Roman" w:hAnsi="Times New Roman" w:cs="Times New Roman"/>
          <w:sz w:val="27"/>
          <w:szCs w:val="27"/>
          <w:lang w:val="uk-UA"/>
        </w:rPr>
        <w:t>д</w:t>
      </w:r>
      <w:r w:rsidR="00267345" w:rsidRPr="000B5759">
        <w:rPr>
          <w:rFonts w:ascii="Times New Roman" w:hAnsi="Times New Roman" w:cs="Times New Roman"/>
          <w:sz w:val="27"/>
          <w:szCs w:val="27"/>
          <w:lang w:val="uk-UA"/>
        </w:rPr>
        <w:t>инаміка середньої заробітної плати (очікуване зростання на 8–10% щорічно);</w:t>
      </w:r>
    </w:p>
    <w:p w:rsidR="00ED2DB5" w:rsidRPr="000B5759" w:rsidRDefault="00ED2DB5" w:rsidP="00EC2562">
      <w:pPr>
        <w:pStyle w:val="a3"/>
        <w:numPr>
          <w:ilvl w:val="0"/>
          <w:numId w:val="25"/>
        </w:numPr>
        <w:spacing w:after="0" w:line="240" w:lineRule="auto"/>
        <w:ind w:left="0" w:firstLine="1126"/>
        <w:jc w:val="both"/>
        <w:rPr>
          <w:rFonts w:ascii="Times New Roman" w:hAnsi="Times New Roman" w:cs="Times New Roman"/>
          <w:sz w:val="27"/>
          <w:szCs w:val="27"/>
          <w:lang w:val="uk-UA"/>
        </w:rPr>
      </w:pPr>
      <w:r w:rsidRPr="000B5759">
        <w:rPr>
          <w:rFonts w:ascii="Times New Roman" w:hAnsi="Times New Roman" w:cs="Times New Roman"/>
          <w:sz w:val="27"/>
          <w:szCs w:val="27"/>
          <w:lang w:val="uk-UA"/>
        </w:rPr>
        <w:t>р</w:t>
      </w:r>
      <w:r w:rsidR="00267345" w:rsidRPr="000B5759">
        <w:rPr>
          <w:rFonts w:ascii="Times New Roman" w:hAnsi="Times New Roman" w:cs="Times New Roman"/>
          <w:sz w:val="27"/>
          <w:szCs w:val="27"/>
          <w:lang w:val="uk-UA"/>
        </w:rPr>
        <w:t xml:space="preserve">івень мінімальної зарплати, що </w:t>
      </w:r>
      <w:r w:rsidR="00F41CE5" w:rsidRPr="000B5759">
        <w:rPr>
          <w:rFonts w:ascii="Times New Roman" w:hAnsi="Times New Roman" w:cs="Times New Roman"/>
          <w:sz w:val="27"/>
          <w:szCs w:val="27"/>
          <w:lang w:val="uk-UA"/>
        </w:rPr>
        <w:t>впливає на фонд оплати праці</w:t>
      </w:r>
      <w:r w:rsidR="00267345" w:rsidRPr="000B5759">
        <w:rPr>
          <w:rFonts w:ascii="Times New Roman" w:hAnsi="Times New Roman" w:cs="Times New Roman"/>
          <w:sz w:val="27"/>
          <w:szCs w:val="27"/>
          <w:lang w:val="uk-UA"/>
        </w:rPr>
        <w:t>;</w:t>
      </w:r>
    </w:p>
    <w:p w:rsidR="008A6A34" w:rsidRPr="000B5759" w:rsidRDefault="00ED2DB5" w:rsidP="00EC2562">
      <w:pPr>
        <w:pStyle w:val="a3"/>
        <w:numPr>
          <w:ilvl w:val="0"/>
          <w:numId w:val="25"/>
        </w:numPr>
        <w:spacing w:after="0" w:line="240" w:lineRule="auto"/>
        <w:ind w:left="0" w:firstLine="1126"/>
        <w:jc w:val="both"/>
        <w:rPr>
          <w:rFonts w:ascii="Times New Roman" w:hAnsi="Times New Roman" w:cs="Times New Roman"/>
          <w:sz w:val="27"/>
          <w:szCs w:val="27"/>
          <w:lang w:val="uk-UA"/>
        </w:rPr>
      </w:pPr>
      <w:r w:rsidRPr="000B5759">
        <w:rPr>
          <w:rFonts w:ascii="Times New Roman" w:hAnsi="Times New Roman" w:cs="Times New Roman"/>
          <w:sz w:val="27"/>
          <w:szCs w:val="27"/>
          <w:lang w:val="uk-UA"/>
        </w:rPr>
        <w:t>с</w:t>
      </w:r>
      <w:r w:rsidR="00267345" w:rsidRPr="000B5759">
        <w:rPr>
          <w:rFonts w:ascii="Times New Roman" w:hAnsi="Times New Roman" w:cs="Times New Roman"/>
          <w:sz w:val="27"/>
          <w:szCs w:val="27"/>
          <w:lang w:val="uk-UA"/>
        </w:rPr>
        <w:t>тан ринку праці та кількість зайнятого населення;</w:t>
      </w:r>
    </w:p>
    <w:p w:rsidR="008A6A34" w:rsidRPr="000B5759" w:rsidRDefault="008A6A34" w:rsidP="00EC2562">
      <w:pPr>
        <w:pStyle w:val="a3"/>
        <w:numPr>
          <w:ilvl w:val="0"/>
          <w:numId w:val="25"/>
        </w:numPr>
        <w:spacing w:after="0" w:line="240" w:lineRule="auto"/>
        <w:ind w:left="0" w:firstLine="1126"/>
        <w:jc w:val="both"/>
        <w:rPr>
          <w:rFonts w:ascii="Times New Roman" w:hAnsi="Times New Roman" w:cs="Times New Roman"/>
          <w:sz w:val="27"/>
          <w:szCs w:val="27"/>
          <w:lang w:val="uk-UA"/>
        </w:rPr>
      </w:pPr>
      <w:r w:rsidRPr="000B5759">
        <w:rPr>
          <w:rFonts w:ascii="Times New Roman" w:hAnsi="Times New Roman" w:cs="Times New Roman"/>
          <w:sz w:val="27"/>
          <w:szCs w:val="27"/>
          <w:lang w:val="uk-UA"/>
        </w:rPr>
        <w:t>м</w:t>
      </w:r>
      <w:r w:rsidR="00267345" w:rsidRPr="000B5759">
        <w:rPr>
          <w:rFonts w:ascii="Times New Roman" w:hAnsi="Times New Roman" w:cs="Times New Roman"/>
          <w:sz w:val="27"/>
          <w:szCs w:val="27"/>
          <w:lang w:val="uk-UA"/>
        </w:rPr>
        <w:t>іграційні процеси (виїзд за кордон, повернення ВПО);</w:t>
      </w:r>
    </w:p>
    <w:p w:rsidR="008A6A34" w:rsidRPr="000B5759" w:rsidRDefault="008A6A34" w:rsidP="00EC2562">
      <w:pPr>
        <w:pStyle w:val="a3"/>
        <w:numPr>
          <w:ilvl w:val="0"/>
          <w:numId w:val="25"/>
        </w:numPr>
        <w:spacing w:after="0" w:line="240" w:lineRule="auto"/>
        <w:ind w:left="0" w:firstLine="1126"/>
        <w:jc w:val="both"/>
        <w:rPr>
          <w:rFonts w:ascii="Times New Roman" w:hAnsi="Times New Roman" w:cs="Times New Roman"/>
          <w:sz w:val="27"/>
          <w:szCs w:val="27"/>
          <w:lang w:val="uk-UA"/>
        </w:rPr>
      </w:pPr>
      <w:r w:rsidRPr="000B5759">
        <w:rPr>
          <w:rFonts w:ascii="Times New Roman" w:hAnsi="Times New Roman" w:cs="Times New Roman"/>
          <w:sz w:val="27"/>
          <w:szCs w:val="27"/>
          <w:lang w:val="uk-UA"/>
        </w:rPr>
        <w:t>р</w:t>
      </w:r>
      <w:r w:rsidR="00267345" w:rsidRPr="000B5759">
        <w:rPr>
          <w:rFonts w:ascii="Times New Roman" w:hAnsi="Times New Roman" w:cs="Times New Roman"/>
          <w:sz w:val="27"/>
          <w:szCs w:val="27"/>
          <w:lang w:val="uk-UA"/>
        </w:rPr>
        <w:t>івень місцевих податків і зборів, а також ефективність їх адміністрування;</w:t>
      </w:r>
    </w:p>
    <w:p w:rsidR="008A6A34" w:rsidRPr="000B5759" w:rsidRDefault="008A6A34" w:rsidP="00EC2562">
      <w:pPr>
        <w:pStyle w:val="a3"/>
        <w:numPr>
          <w:ilvl w:val="0"/>
          <w:numId w:val="25"/>
        </w:numPr>
        <w:spacing w:after="0" w:line="240" w:lineRule="auto"/>
        <w:ind w:left="0" w:firstLine="1126"/>
        <w:jc w:val="both"/>
        <w:rPr>
          <w:rFonts w:ascii="Times New Roman" w:hAnsi="Times New Roman" w:cs="Times New Roman"/>
          <w:sz w:val="27"/>
          <w:szCs w:val="27"/>
          <w:lang w:val="uk-UA"/>
        </w:rPr>
      </w:pPr>
      <w:r w:rsidRPr="000B5759">
        <w:rPr>
          <w:rFonts w:ascii="Times New Roman" w:hAnsi="Times New Roman" w:cs="Times New Roman"/>
          <w:sz w:val="27"/>
          <w:szCs w:val="27"/>
          <w:lang w:val="uk-UA"/>
        </w:rPr>
        <w:t>з</w:t>
      </w:r>
      <w:r w:rsidR="00267345" w:rsidRPr="000B5759">
        <w:rPr>
          <w:rFonts w:ascii="Times New Roman" w:hAnsi="Times New Roman" w:cs="Times New Roman"/>
          <w:sz w:val="27"/>
          <w:szCs w:val="27"/>
          <w:lang w:val="uk-UA"/>
        </w:rPr>
        <w:t>ростанн</w:t>
      </w:r>
      <w:r w:rsidRPr="000B5759">
        <w:rPr>
          <w:rFonts w:ascii="Times New Roman" w:hAnsi="Times New Roman" w:cs="Times New Roman"/>
          <w:sz w:val="27"/>
          <w:szCs w:val="27"/>
          <w:lang w:val="uk-UA"/>
        </w:rPr>
        <w:t xml:space="preserve">я цін і тарифів на енергоносії та </w:t>
      </w:r>
      <w:r w:rsidR="00267345" w:rsidRPr="000B5759">
        <w:rPr>
          <w:rFonts w:ascii="Times New Roman" w:hAnsi="Times New Roman" w:cs="Times New Roman"/>
          <w:sz w:val="27"/>
          <w:szCs w:val="27"/>
          <w:lang w:val="uk-UA"/>
        </w:rPr>
        <w:t>комунальні послуги;</w:t>
      </w:r>
    </w:p>
    <w:p w:rsidR="00267345" w:rsidRPr="000B5759" w:rsidRDefault="008A6A34" w:rsidP="00EC2562">
      <w:pPr>
        <w:pStyle w:val="a3"/>
        <w:numPr>
          <w:ilvl w:val="0"/>
          <w:numId w:val="25"/>
        </w:numPr>
        <w:spacing w:after="0" w:line="240" w:lineRule="auto"/>
        <w:ind w:left="0" w:firstLine="1126"/>
        <w:jc w:val="both"/>
        <w:rPr>
          <w:rFonts w:ascii="Times New Roman" w:hAnsi="Times New Roman" w:cs="Times New Roman"/>
          <w:sz w:val="27"/>
          <w:szCs w:val="27"/>
          <w:lang w:val="uk-UA"/>
        </w:rPr>
      </w:pPr>
      <w:r w:rsidRPr="000B5759">
        <w:rPr>
          <w:rFonts w:ascii="Times New Roman" w:hAnsi="Times New Roman" w:cs="Times New Roman"/>
          <w:sz w:val="27"/>
          <w:szCs w:val="27"/>
          <w:lang w:val="uk-UA"/>
        </w:rPr>
        <w:t>п</w:t>
      </w:r>
      <w:r w:rsidR="00267345" w:rsidRPr="000B5759">
        <w:rPr>
          <w:rFonts w:ascii="Times New Roman" w:hAnsi="Times New Roman" w:cs="Times New Roman"/>
          <w:sz w:val="27"/>
          <w:szCs w:val="27"/>
          <w:lang w:val="uk-UA"/>
        </w:rPr>
        <w:t>олітика держави</w:t>
      </w:r>
      <w:r w:rsidR="00EB5468" w:rsidRPr="000B5759">
        <w:rPr>
          <w:rFonts w:ascii="Times New Roman" w:hAnsi="Times New Roman" w:cs="Times New Roman"/>
          <w:sz w:val="27"/>
          <w:szCs w:val="27"/>
          <w:lang w:val="uk-UA"/>
        </w:rPr>
        <w:t xml:space="preserve"> та інших місцевих бюджетів</w:t>
      </w:r>
      <w:r w:rsidR="00267345" w:rsidRPr="000B5759">
        <w:rPr>
          <w:rFonts w:ascii="Times New Roman" w:hAnsi="Times New Roman" w:cs="Times New Roman"/>
          <w:sz w:val="27"/>
          <w:szCs w:val="27"/>
          <w:lang w:val="uk-UA"/>
        </w:rPr>
        <w:t xml:space="preserve"> щодо </w:t>
      </w:r>
      <w:r w:rsidR="00EB5468" w:rsidRPr="000B5759">
        <w:rPr>
          <w:rFonts w:ascii="Times New Roman" w:hAnsi="Times New Roman" w:cs="Times New Roman"/>
          <w:sz w:val="27"/>
          <w:szCs w:val="27"/>
          <w:lang w:val="uk-UA"/>
        </w:rPr>
        <w:t xml:space="preserve"> міжбюджетних трансфертів (</w:t>
      </w:r>
      <w:r w:rsidR="00267345" w:rsidRPr="000B5759">
        <w:rPr>
          <w:rFonts w:ascii="Times New Roman" w:hAnsi="Times New Roman" w:cs="Times New Roman"/>
          <w:sz w:val="27"/>
          <w:szCs w:val="27"/>
          <w:lang w:val="uk-UA"/>
        </w:rPr>
        <w:t>субвенцій, дотацій</w:t>
      </w:r>
      <w:r w:rsidR="00EB5468" w:rsidRPr="000B5759">
        <w:rPr>
          <w:rFonts w:ascii="Times New Roman" w:hAnsi="Times New Roman" w:cs="Times New Roman"/>
          <w:sz w:val="27"/>
          <w:szCs w:val="27"/>
          <w:lang w:val="uk-UA"/>
        </w:rPr>
        <w:t>).</w:t>
      </w:r>
    </w:p>
    <w:p w:rsidR="007250D7" w:rsidRPr="000B5759" w:rsidRDefault="00151855" w:rsidP="000B5759">
      <w:pPr>
        <w:spacing w:after="0" w:line="240" w:lineRule="auto"/>
        <w:ind w:firstLine="708"/>
        <w:jc w:val="both"/>
        <w:rPr>
          <w:rFonts w:ascii="Times New Roman" w:hAnsi="Times New Roman" w:cs="Times New Roman"/>
          <w:sz w:val="27"/>
          <w:szCs w:val="27"/>
          <w:lang w:val="uk-UA"/>
        </w:rPr>
      </w:pPr>
      <w:r w:rsidRPr="000B5759">
        <w:rPr>
          <w:rFonts w:ascii="Times New Roman" w:hAnsi="Times New Roman" w:cs="Times New Roman"/>
          <w:sz w:val="27"/>
          <w:szCs w:val="27"/>
          <w:lang w:val="uk-UA"/>
        </w:rPr>
        <w:t>З огляду на високий ступінь невизначеності щодо основних умов функціонування економіки країни в середньостроковій перспективі Міністерство економіки України розробило прогноз основних макропоказників економічного і соціального розвитку України на 2026-2028 роки, зокрема:</w:t>
      </w:r>
    </w:p>
    <w:p w:rsidR="00151855" w:rsidRPr="00C27F4C" w:rsidRDefault="00151855" w:rsidP="00151855">
      <w:pPr>
        <w:shd w:val="clear" w:color="auto" w:fill="FFFFFF"/>
        <w:spacing w:after="0" w:line="240" w:lineRule="auto"/>
        <w:jc w:val="center"/>
        <w:rPr>
          <w:rFonts w:ascii="Times New Roman" w:eastAsia="Times New Roman" w:hAnsi="Times New Roman" w:cs="Times New Roman"/>
          <w:b/>
          <w:bCs/>
          <w:sz w:val="27"/>
          <w:szCs w:val="27"/>
          <w:lang w:val="uk-UA" w:eastAsia="ru-RU"/>
        </w:rPr>
      </w:pPr>
      <w:r w:rsidRPr="00C27F4C">
        <w:rPr>
          <w:rFonts w:ascii="Times New Roman" w:eastAsia="Times New Roman" w:hAnsi="Times New Roman" w:cs="Times New Roman"/>
          <w:b/>
          <w:bCs/>
          <w:sz w:val="27"/>
          <w:szCs w:val="27"/>
          <w:lang w:eastAsia="ru-RU"/>
        </w:rPr>
        <w:t xml:space="preserve">Основні макропоказники економічного і </w:t>
      </w:r>
      <w:proofErr w:type="gramStart"/>
      <w:r w:rsidRPr="00C27F4C">
        <w:rPr>
          <w:rFonts w:ascii="Times New Roman" w:eastAsia="Times New Roman" w:hAnsi="Times New Roman" w:cs="Times New Roman"/>
          <w:b/>
          <w:bCs/>
          <w:sz w:val="27"/>
          <w:szCs w:val="27"/>
          <w:lang w:eastAsia="ru-RU"/>
        </w:rPr>
        <w:t>соц</w:t>
      </w:r>
      <w:proofErr w:type="gramEnd"/>
      <w:r w:rsidRPr="00C27F4C">
        <w:rPr>
          <w:rFonts w:ascii="Times New Roman" w:eastAsia="Times New Roman" w:hAnsi="Times New Roman" w:cs="Times New Roman"/>
          <w:b/>
          <w:bCs/>
          <w:sz w:val="27"/>
          <w:szCs w:val="27"/>
          <w:lang w:eastAsia="ru-RU"/>
        </w:rPr>
        <w:t xml:space="preserve">іального розвитку України </w:t>
      </w:r>
      <w:r w:rsidRPr="00C27F4C">
        <w:rPr>
          <w:rFonts w:ascii="Times New Roman" w:eastAsia="Times New Roman" w:hAnsi="Times New Roman" w:cs="Times New Roman"/>
          <w:b/>
          <w:bCs/>
          <w:sz w:val="27"/>
          <w:szCs w:val="27"/>
          <w:lang w:val="uk-UA" w:eastAsia="ru-RU"/>
        </w:rPr>
        <w:t xml:space="preserve">                  </w:t>
      </w:r>
      <w:r w:rsidRPr="00C27F4C">
        <w:rPr>
          <w:rFonts w:ascii="Times New Roman" w:eastAsia="Times New Roman" w:hAnsi="Times New Roman" w:cs="Times New Roman"/>
          <w:b/>
          <w:bCs/>
          <w:sz w:val="27"/>
          <w:szCs w:val="27"/>
          <w:lang w:eastAsia="ru-RU"/>
        </w:rPr>
        <w:t>та окремі припущення до прогнозних розрахунків</w:t>
      </w:r>
    </w:p>
    <w:p w:rsidR="00151855" w:rsidRPr="00151855" w:rsidRDefault="00151855" w:rsidP="00151855">
      <w:pPr>
        <w:shd w:val="clear" w:color="auto" w:fill="FFFFFF"/>
        <w:spacing w:after="0" w:line="240" w:lineRule="auto"/>
        <w:jc w:val="center"/>
        <w:rPr>
          <w:rFonts w:ascii="Times New Roman" w:eastAsia="Times New Roman" w:hAnsi="Times New Roman" w:cs="Times New Roman"/>
          <w:i/>
          <w:sz w:val="27"/>
          <w:szCs w:val="27"/>
          <w:lang w:val="uk-UA" w:eastAsia="ru-RU"/>
        </w:rPr>
      </w:pP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310"/>
        <w:gridCol w:w="1255"/>
        <w:gridCol w:w="966"/>
        <w:gridCol w:w="1062"/>
        <w:gridCol w:w="1062"/>
      </w:tblGrid>
      <w:tr w:rsidR="00151855" w:rsidRPr="00C27F4C" w:rsidTr="00D343BA">
        <w:tc>
          <w:tcPr>
            <w:tcW w:w="2750" w:type="pct"/>
            <w:vMerge w:val="restar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27F4C" w:rsidRDefault="00151855" w:rsidP="00D343BA">
            <w:pPr>
              <w:spacing w:after="0" w:line="240" w:lineRule="auto"/>
              <w:jc w:val="center"/>
              <w:rPr>
                <w:rFonts w:ascii="Times New Roman" w:eastAsia="Times New Roman" w:hAnsi="Times New Roman" w:cs="Times New Roman"/>
                <w:sz w:val="24"/>
                <w:szCs w:val="24"/>
                <w:lang w:eastAsia="ru-RU"/>
              </w:rPr>
            </w:pPr>
            <w:r w:rsidRPr="00C27F4C">
              <w:rPr>
                <w:rFonts w:ascii="Times New Roman" w:eastAsia="Times New Roman" w:hAnsi="Times New Roman" w:cs="Times New Roman"/>
                <w:sz w:val="24"/>
                <w:szCs w:val="24"/>
                <w:lang w:eastAsia="ru-RU"/>
              </w:rPr>
              <w:t>Показник</w:t>
            </w:r>
          </w:p>
        </w:tc>
        <w:tc>
          <w:tcPr>
            <w:tcW w:w="6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27F4C" w:rsidRDefault="00151855" w:rsidP="00D343BA">
            <w:pPr>
              <w:spacing w:after="0" w:line="240" w:lineRule="auto"/>
              <w:jc w:val="center"/>
              <w:rPr>
                <w:rFonts w:ascii="Times New Roman" w:eastAsia="Times New Roman" w:hAnsi="Times New Roman" w:cs="Times New Roman"/>
                <w:sz w:val="24"/>
                <w:szCs w:val="24"/>
                <w:lang w:eastAsia="ru-RU"/>
              </w:rPr>
            </w:pPr>
            <w:r w:rsidRPr="00C27F4C">
              <w:rPr>
                <w:rFonts w:ascii="Times New Roman" w:eastAsia="Times New Roman" w:hAnsi="Times New Roman" w:cs="Times New Roman"/>
                <w:b/>
                <w:bCs/>
                <w:sz w:val="24"/>
                <w:szCs w:val="24"/>
                <w:lang w:eastAsia="ru-RU"/>
              </w:rPr>
              <w:t>2025</w:t>
            </w:r>
          </w:p>
        </w:tc>
        <w:tc>
          <w:tcPr>
            <w:tcW w:w="5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27F4C" w:rsidRDefault="00151855" w:rsidP="00D343BA">
            <w:pPr>
              <w:spacing w:after="0" w:line="240" w:lineRule="auto"/>
              <w:jc w:val="center"/>
              <w:rPr>
                <w:rFonts w:ascii="Times New Roman" w:eastAsia="Times New Roman" w:hAnsi="Times New Roman" w:cs="Times New Roman"/>
                <w:sz w:val="24"/>
                <w:szCs w:val="24"/>
                <w:lang w:eastAsia="ru-RU"/>
              </w:rPr>
            </w:pPr>
            <w:r w:rsidRPr="00C27F4C">
              <w:rPr>
                <w:rFonts w:ascii="Times New Roman" w:eastAsia="Times New Roman" w:hAnsi="Times New Roman" w:cs="Times New Roman"/>
                <w:b/>
                <w:bCs/>
                <w:sz w:val="24"/>
                <w:szCs w:val="24"/>
                <w:lang w:eastAsia="ru-RU"/>
              </w:rPr>
              <w:t>2026</w:t>
            </w:r>
          </w:p>
        </w:tc>
        <w:tc>
          <w:tcPr>
            <w:tcW w:w="5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27F4C" w:rsidRDefault="00151855" w:rsidP="00D343BA">
            <w:pPr>
              <w:spacing w:after="0" w:line="240" w:lineRule="auto"/>
              <w:jc w:val="center"/>
              <w:rPr>
                <w:rFonts w:ascii="Times New Roman" w:eastAsia="Times New Roman" w:hAnsi="Times New Roman" w:cs="Times New Roman"/>
                <w:sz w:val="24"/>
                <w:szCs w:val="24"/>
                <w:lang w:eastAsia="ru-RU"/>
              </w:rPr>
            </w:pPr>
            <w:r w:rsidRPr="00C27F4C">
              <w:rPr>
                <w:rFonts w:ascii="Times New Roman" w:eastAsia="Times New Roman" w:hAnsi="Times New Roman" w:cs="Times New Roman"/>
                <w:b/>
                <w:bCs/>
                <w:sz w:val="24"/>
                <w:szCs w:val="24"/>
                <w:lang w:eastAsia="ru-RU"/>
              </w:rPr>
              <w:t>2027</w:t>
            </w:r>
          </w:p>
        </w:tc>
        <w:tc>
          <w:tcPr>
            <w:tcW w:w="5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27F4C" w:rsidRDefault="00151855" w:rsidP="00D343BA">
            <w:pPr>
              <w:spacing w:after="0" w:line="240" w:lineRule="auto"/>
              <w:jc w:val="center"/>
              <w:rPr>
                <w:rFonts w:ascii="Times New Roman" w:eastAsia="Times New Roman" w:hAnsi="Times New Roman" w:cs="Times New Roman"/>
                <w:sz w:val="24"/>
                <w:szCs w:val="24"/>
                <w:lang w:eastAsia="ru-RU"/>
              </w:rPr>
            </w:pPr>
            <w:r w:rsidRPr="00C27F4C">
              <w:rPr>
                <w:rFonts w:ascii="Times New Roman" w:eastAsia="Times New Roman" w:hAnsi="Times New Roman" w:cs="Times New Roman"/>
                <w:b/>
                <w:bCs/>
                <w:sz w:val="24"/>
                <w:szCs w:val="24"/>
                <w:lang w:eastAsia="ru-RU"/>
              </w:rPr>
              <w:t>2028</w:t>
            </w:r>
          </w:p>
        </w:tc>
      </w:tr>
      <w:tr w:rsidR="00151855" w:rsidRPr="00151855" w:rsidTr="00D343BA">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151855" w:rsidRPr="00151855" w:rsidRDefault="00151855" w:rsidP="00D343BA">
            <w:pPr>
              <w:spacing w:after="0" w:line="240" w:lineRule="auto"/>
              <w:jc w:val="center"/>
              <w:rPr>
                <w:rFonts w:ascii="Times New Roman" w:eastAsia="Times New Roman" w:hAnsi="Times New Roman" w:cs="Times New Roman"/>
                <w:i/>
                <w:sz w:val="27"/>
                <w:szCs w:val="27"/>
                <w:lang w:eastAsia="ru-RU"/>
              </w:rPr>
            </w:pPr>
          </w:p>
        </w:tc>
        <w:tc>
          <w:tcPr>
            <w:tcW w:w="6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27F4C" w:rsidRDefault="00151855" w:rsidP="00D343BA">
            <w:pPr>
              <w:spacing w:after="0" w:line="240" w:lineRule="auto"/>
              <w:jc w:val="center"/>
              <w:rPr>
                <w:rFonts w:ascii="Times New Roman" w:eastAsia="Times New Roman" w:hAnsi="Times New Roman" w:cs="Times New Roman"/>
                <w:sz w:val="20"/>
                <w:szCs w:val="20"/>
                <w:lang w:eastAsia="ru-RU"/>
              </w:rPr>
            </w:pPr>
            <w:r w:rsidRPr="00C27F4C">
              <w:rPr>
                <w:rFonts w:ascii="Times New Roman" w:eastAsia="Times New Roman" w:hAnsi="Times New Roman" w:cs="Times New Roman"/>
                <w:sz w:val="20"/>
                <w:szCs w:val="20"/>
                <w:lang w:eastAsia="ru-RU"/>
              </w:rPr>
              <w:t>Очікуване</w:t>
            </w:r>
          </w:p>
        </w:tc>
        <w:tc>
          <w:tcPr>
            <w:tcW w:w="1600" w:type="pct"/>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27F4C" w:rsidRDefault="00151855" w:rsidP="00D343BA">
            <w:pPr>
              <w:spacing w:after="0" w:line="240" w:lineRule="auto"/>
              <w:jc w:val="center"/>
              <w:rPr>
                <w:rFonts w:ascii="Times New Roman" w:eastAsia="Times New Roman" w:hAnsi="Times New Roman" w:cs="Times New Roman"/>
                <w:sz w:val="20"/>
                <w:szCs w:val="20"/>
                <w:lang w:eastAsia="ru-RU"/>
              </w:rPr>
            </w:pPr>
            <w:r w:rsidRPr="00C27F4C">
              <w:rPr>
                <w:rFonts w:ascii="Times New Roman" w:eastAsia="Times New Roman" w:hAnsi="Times New Roman" w:cs="Times New Roman"/>
                <w:sz w:val="20"/>
                <w:szCs w:val="20"/>
                <w:lang w:eastAsia="ru-RU"/>
              </w:rPr>
              <w:t>Прогноз</w:t>
            </w:r>
          </w:p>
        </w:tc>
      </w:tr>
      <w:tr w:rsidR="00151855" w:rsidRPr="00151855" w:rsidTr="00D343BA">
        <w:tc>
          <w:tcPr>
            <w:tcW w:w="27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rPr>
                <w:rFonts w:ascii="Times New Roman" w:eastAsia="Times New Roman" w:hAnsi="Times New Roman" w:cs="Times New Roman"/>
                <w:i/>
                <w:lang w:eastAsia="ru-RU"/>
              </w:rPr>
            </w:pPr>
            <w:r w:rsidRPr="00C563D3">
              <w:rPr>
                <w:rFonts w:ascii="Times New Roman" w:eastAsia="Times New Roman" w:hAnsi="Times New Roman" w:cs="Times New Roman"/>
                <w:b/>
                <w:bCs/>
                <w:i/>
                <w:lang w:eastAsia="ru-RU"/>
              </w:rPr>
              <w:t>Валовий внутрішній продукт:</w:t>
            </w:r>
            <w:r w:rsidRPr="00C563D3">
              <w:rPr>
                <w:rFonts w:ascii="Times New Roman" w:eastAsia="Times New Roman" w:hAnsi="Times New Roman" w:cs="Times New Roman"/>
                <w:b/>
                <w:bCs/>
                <w:i/>
                <w:lang w:eastAsia="ru-RU"/>
              </w:rPr>
              <w:br/>
            </w:r>
            <w:r w:rsidRPr="00C563D3">
              <w:rPr>
                <w:rFonts w:ascii="Times New Roman" w:eastAsia="Times New Roman" w:hAnsi="Times New Roman" w:cs="Times New Roman"/>
                <w:i/>
                <w:lang w:eastAsia="ru-RU"/>
              </w:rPr>
              <w:t xml:space="preserve">номінальний, </w:t>
            </w:r>
            <w:proofErr w:type="gramStart"/>
            <w:r w:rsidRPr="00C563D3">
              <w:rPr>
                <w:rFonts w:ascii="Times New Roman" w:eastAsia="Times New Roman" w:hAnsi="Times New Roman" w:cs="Times New Roman"/>
                <w:i/>
                <w:lang w:eastAsia="ru-RU"/>
              </w:rPr>
              <w:t>млрд</w:t>
            </w:r>
            <w:proofErr w:type="gramEnd"/>
            <w:r w:rsidRPr="00C563D3">
              <w:rPr>
                <w:rFonts w:ascii="Times New Roman" w:eastAsia="Times New Roman" w:hAnsi="Times New Roman" w:cs="Times New Roman"/>
                <w:i/>
                <w:lang w:eastAsia="ru-RU"/>
              </w:rPr>
              <w:t xml:space="preserve"> грн</w:t>
            </w:r>
          </w:p>
        </w:tc>
        <w:tc>
          <w:tcPr>
            <w:tcW w:w="6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jc w:val="center"/>
              <w:rPr>
                <w:rFonts w:ascii="Times New Roman" w:eastAsia="Times New Roman" w:hAnsi="Times New Roman" w:cs="Times New Roman"/>
                <w:i/>
                <w:lang w:eastAsia="ru-RU"/>
              </w:rPr>
            </w:pPr>
            <w:r w:rsidRPr="00C563D3">
              <w:rPr>
                <w:rFonts w:ascii="Times New Roman" w:eastAsia="Times New Roman" w:hAnsi="Times New Roman" w:cs="Times New Roman"/>
                <w:i/>
                <w:lang w:eastAsia="ru-RU"/>
              </w:rPr>
              <w:t>8967,4</w:t>
            </w:r>
          </w:p>
        </w:tc>
        <w:tc>
          <w:tcPr>
            <w:tcW w:w="5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jc w:val="center"/>
              <w:rPr>
                <w:rFonts w:ascii="Times New Roman" w:eastAsia="Times New Roman" w:hAnsi="Times New Roman" w:cs="Times New Roman"/>
                <w:i/>
                <w:lang w:eastAsia="ru-RU"/>
              </w:rPr>
            </w:pPr>
            <w:r w:rsidRPr="00C563D3">
              <w:rPr>
                <w:rFonts w:ascii="Times New Roman" w:eastAsia="Times New Roman" w:hAnsi="Times New Roman" w:cs="Times New Roman"/>
                <w:i/>
                <w:lang w:eastAsia="ru-RU"/>
              </w:rPr>
              <w:t>10443,5</w:t>
            </w:r>
          </w:p>
        </w:tc>
        <w:tc>
          <w:tcPr>
            <w:tcW w:w="5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jc w:val="center"/>
              <w:rPr>
                <w:rFonts w:ascii="Times New Roman" w:eastAsia="Times New Roman" w:hAnsi="Times New Roman" w:cs="Times New Roman"/>
                <w:i/>
                <w:lang w:eastAsia="ru-RU"/>
              </w:rPr>
            </w:pPr>
            <w:r w:rsidRPr="00C563D3">
              <w:rPr>
                <w:rFonts w:ascii="Times New Roman" w:eastAsia="Times New Roman" w:hAnsi="Times New Roman" w:cs="Times New Roman"/>
                <w:i/>
                <w:lang w:eastAsia="ru-RU"/>
              </w:rPr>
              <w:t>11920,9</w:t>
            </w:r>
          </w:p>
        </w:tc>
        <w:tc>
          <w:tcPr>
            <w:tcW w:w="5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jc w:val="center"/>
              <w:rPr>
                <w:rFonts w:ascii="Times New Roman" w:eastAsia="Times New Roman" w:hAnsi="Times New Roman" w:cs="Times New Roman"/>
                <w:i/>
                <w:lang w:eastAsia="ru-RU"/>
              </w:rPr>
            </w:pPr>
            <w:r w:rsidRPr="00C563D3">
              <w:rPr>
                <w:rFonts w:ascii="Times New Roman" w:eastAsia="Times New Roman" w:hAnsi="Times New Roman" w:cs="Times New Roman"/>
                <w:i/>
                <w:lang w:eastAsia="ru-RU"/>
              </w:rPr>
              <w:t>13471,7</w:t>
            </w:r>
          </w:p>
        </w:tc>
      </w:tr>
      <w:tr w:rsidR="00151855" w:rsidRPr="00151855" w:rsidTr="00D343BA">
        <w:tc>
          <w:tcPr>
            <w:tcW w:w="27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rPr>
                <w:rFonts w:ascii="Times New Roman" w:eastAsia="Times New Roman" w:hAnsi="Times New Roman" w:cs="Times New Roman"/>
                <w:i/>
                <w:lang w:eastAsia="ru-RU"/>
              </w:rPr>
            </w:pPr>
            <w:proofErr w:type="gramStart"/>
            <w:r w:rsidRPr="00C563D3">
              <w:rPr>
                <w:rFonts w:ascii="Times New Roman" w:eastAsia="Times New Roman" w:hAnsi="Times New Roman" w:cs="Times New Roman"/>
                <w:i/>
                <w:lang w:eastAsia="ru-RU"/>
              </w:rPr>
              <w:t>у</w:t>
            </w:r>
            <w:proofErr w:type="gramEnd"/>
            <w:r w:rsidRPr="00C563D3">
              <w:rPr>
                <w:rFonts w:ascii="Times New Roman" w:eastAsia="Times New Roman" w:hAnsi="Times New Roman" w:cs="Times New Roman"/>
                <w:i/>
                <w:lang w:eastAsia="ru-RU"/>
              </w:rPr>
              <w:t xml:space="preserve"> відсотках до попереднього року</w:t>
            </w:r>
          </w:p>
        </w:tc>
        <w:tc>
          <w:tcPr>
            <w:tcW w:w="6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jc w:val="center"/>
              <w:rPr>
                <w:rFonts w:ascii="Times New Roman" w:eastAsia="Times New Roman" w:hAnsi="Times New Roman" w:cs="Times New Roman"/>
                <w:i/>
                <w:lang w:eastAsia="ru-RU"/>
              </w:rPr>
            </w:pPr>
            <w:r w:rsidRPr="00C563D3">
              <w:rPr>
                <w:rFonts w:ascii="Times New Roman" w:eastAsia="Times New Roman" w:hAnsi="Times New Roman" w:cs="Times New Roman"/>
                <w:i/>
                <w:lang w:eastAsia="ru-RU"/>
              </w:rPr>
              <w:t>102,7</w:t>
            </w:r>
          </w:p>
        </w:tc>
        <w:tc>
          <w:tcPr>
            <w:tcW w:w="5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jc w:val="center"/>
              <w:rPr>
                <w:rFonts w:ascii="Times New Roman" w:eastAsia="Times New Roman" w:hAnsi="Times New Roman" w:cs="Times New Roman"/>
                <w:i/>
                <w:lang w:eastAsia="ru-RU"/>
              </w:rPr>
            </w:pPr>
            <w:r w:rsidRPr="00C563D3">
              <w:rPr>
                <w:rFonts w:ascii="Times New Roman" w:eastAsia="Times New Roman" w:hAnsi="Times New Roman" w:cs="Times New Roman"/>
                <w:i/>
                <w:lang w:eastAsia="ru-RU"/>
              </w:rPr>
              <w:t>104,5</w:t>
            </w:r>
          </w:p>
        </w:tc>
        <w:tc>
          <w:tcPr>
            <w:tcW w:w="5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jc w:val="center"/>
              <w:rPr>
                <w:rFonts w:ascii="Times New Roman" w:eastAsia="Times New Roman" w:hAnsi="Times New Roman" w:cs="Times New Roman"/>
                <w:i/>
                <w:lang w:eastAsia="ru-RU"/>
              </w:rPr>
            </w:pPr>
            <w:r w:rsidRPr="00C563D3">
              <w:rPr>
                <w:rFonts w:ascii="Times New Roman" w:eastAsia="Times New Roman" w:hAnsi="Times New Roman" w:cs="Times New Roman"/>
                <w:i/>
                <w:lang w:eastAsia="ru-RU"/>
              </w:rPr>
              <w:t>105,0</w:t>
            </w:r>
          </w:p>
        </w:tc>
        <w:tc>
          <w:tcPr>
            <w:tcW w:w="5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jc w:val="center"/>
              <w:rPr>
                <w:rFonts w:ascii="Times New Roman" w:eastAsia="Times New Roman" w:hAnsi="Times New Roman" w:cs="Times New Roman"/>
                <w:i/>
                <w:lang w:eastAsia="ru-RU"/>
              </w:rPr>
            </w:pPr>
            <w:r w:rsidRPr="00C563D3">
              <w:rPr>
                <w:rFonts w:ascii="Times New Roman" w:eastAsia="Times New Roman" w:hAnsi="Times New Roman" w:cs="Times New Roman"/>
                <w:i/>
                <w:lang w:eastAsia="ru-RU"/>
              </w:rPr>
              <w:t>105,7</w:t>
            </w:r>
          </w:p>
        </w:tc>
      </w:tr>
      <w:tr w:rsidR="00151855" w:rsidRPr="00151855" w:rsidTr="00D343BA">
        <w:tc>
          <w:tcPr>
            <w:tcW w:w="27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rPr>
                <w:rFonts w:ascii="Times New Roman" w:eastAsia="Times New Roman" w:hAnsi="Times New Roman" w:cs="Times New Roman"/>
                <w:i/>
                <w:lang w:eastAsia="ru-RU"/>
              </w:rPr>
            </w:pPr>
            <w:r w:rsidRPr="00C563D3">
              <w:rPr>
                <w:rFonts w:ascii="Times New Roman" w:eastAsia="Times New Roman" w:hAnsi="Times New Roman" w:cs="Times New Roman"/>
                <w:b/>
                <w:bCs/>
                <w:i/>
                <w:lang w:eastAsia="ru-RU"/>
              </w:rPr>
              <w:t>Індекс споживчих ці</w:t>
            </w:r>
            <w:proofErr w:type="gramStart"/>
            <w:r w:rsidRPr="00C563D3">
              <w:rPr>
                <w:rFonts w:ascii="Times New Roman" w:eastAsia="Times New Roman" w:hAnsi="Times New Roman" w:cs="Times New Roman"/>
                <w:b/>
                <w:bCs/>
                <w:i/>
                <w:lang w:eastAsia="ru-RU"/>
              </w:rPr>
              <w:t>н</w:t>
            </w:r>
            <w:proofErr w:type="gramEnd"/>
            <w:r w:rsidRPr="00C563D3">
              <w:rPr>
                <w:rFonts w:ascii="Times New Roman" w:eastAsia="Times New Roman" w:hAnsi="Times New Roman" w:cs="Times New Roman"/>
                <w:b/>
                <w:bCs/>
                <w:i/>
                <w:lang w:eastAsia="ru-RU"/>
              </w:rPr>
              <w:t>, відсотки:</w:t>
            </w:r>
            <w:r w:rsidRPr="00C563D3">
              <w:rPr>
                <w:rFonts w:ascii="Times New Roman" w:eastAsia="Times New Roman" w:hAnsi="Times New Roman" w:cs="Times New Roman"/>
                <w:b/>
                <w:bCs/>
                <w:i/>
                <w:lang w:eastAsia="ru-RU"/>
              </w:rPr>
              <w:br/>
            </w:r>
            <w:r w:rsidRPr="00C563D3">
              <w:rPr>
                <w:rFonts w:ascii="Times New Roman" w:eastAsia="Times New Roman" w:hAnsi="Times New Roman" w:cs="Times New Roman"/>
                <w:i/>
                <w:lang w:eastAsia="ru-RU"/>
              </w:rPr>
              <w:t>у середньому до попереднього року</w:t>
            </w:r>
          </w:p>
        </w:tc>
        <w:tc>
          <w:tcPr>
            <w:tcW w:w="6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jc w:val="center"/>
              <w:rPr>
                <w:rFonts w:ascii="Times New Roman" w:eastAsia="Times New Roman" w:hAnsi="Times New Roman" w:cs="Times New Roman"/>
                <w:i/>
                <w:lang w:eastAsia="ru-RU"/>
              </w:rPr>
            </w:pPr>
            <w:r w:rsidRPr="00C563D3">
              <w:rPr>
                <w:rFonts w:ascii="Times New Roman" w:eastAsia="Times New Roman" w:hAnsi="Times New Roman" w:cs="Times New Roman"/>
                <w:i/>
                <w:lang w:eastAsia="ru-RU"/>
              </w:rPr>
              <w:t>112,2</w:t>
            </w:r>
          </w:p>
        </w:tc>
        <w:tc>
          <w:tcPr>
            <w:tcW w:w="5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jc w:val="center"/>
              <w:rPr>
                <w:rFonts w:ascii="Times New Roman" w:eastAsia="Times New Roman" w:hAnsi="Times New Roman" w:cs="Times New Roman"/>
                <w:i/>
                <w:lang w:eastAsia="ru-RU"/>
              </w:rPr>
            </w:pPr>
            <w:r w:rsidRPr="00C563D3">
              <w:rPr>
                <w:rFonts w:ascii="Times New Roman" w:eastAsia="Times New Roman" w:hAnsi="Times New Roman" w:cs="Times New Roman"/>
                <w:i/>
                <w:lang w:eastAsia="ru-RU"/>
              </w:rPr>
              <w:t>109,7</w:t>
            </w:r>
          </w:p>
        </w:tc>
        <w:tc>
          <w:tcPr>
            <w:tcW w:w="5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jc w:val="center"/>
              <w:rPr>
                <w:rFonts w:ascii="Times New Roman" w:eastAsia="Times New Roman" w:hAnsi="Times New Roman" w:cs="Times New Roman"/>
                <w:i/>
                <w:lang w:eastAsia="ru-RU"/>
              </w:rPr>
            </w:pPr>
            <w:r w:rsidRPr="00C563D3">
              <w:rPr>
                <w:rFonts w:ascii="Times New Roman" w:eastAsia="Times New Roman" w:hAnsi="Times New Roman" w:cs="Times New Roman"/>
                <w:i/>
                <w:lang w:eastAsia="ru-RU"/>
              </w:rPr>
              <w:t>107,1</w:t>
            </w:r>
          </w:p>
        </w:tc>
        <w:tc>
          <w:tcPr>
            <w:tcW w:w="5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jc w:val="center"/>
              <w:rPr>
                <w:rFonts w:ascii="Times New Roman" w:eastAsia="Times New Roman" w:hAnsi="Times New Roman" w:cs="Times New Roman"/>
                <w:i/>
                <w:lang w:eastAsia="ru-RU"/>
              </w:rPr>
            </w:pPr>
            <w:r w:rsidRPr="00C563D3">
              <w:rPr>
                <w:rFonts w:ascii="Times New Roman" w:eastAsia="Times New Roman" w:hAnsi="Times New Roman" w:cs="Times New Roman"/>
                <w:i/>
                <w:lang w:eastAsia="ru-RU"/>
              </w:rPr>
              <w:t>105,6</w:t>
            </w:r>
          </w:p>
        </w:tc>
      </w:tr>
      <w:tr w:rsidR="00151855" w:rsidRPr="00151855" w:rsidTr="00D343BA">
        <w:tc>
          <w:tcPr>
            <w:tcW w:w="27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rPr>
                <w:rFonts w:ascii="Times New Roman" w:eastAsia="Times New Roman" w:hAnsi="Times New Roman" w:cs="Times New Roman"/>
                <w:i/>
                <w:lang w:eastAsia="ru-RU"/>
              </w:rPr>
            </w:pPr>
            <w:r w:rsidRPr="00C563D3">
              <w:rPr>
                <w:rFonts w:ascii="Times New Roman" w:eastAsia="Times New Roman" w:hAnsi="Times New Roman" w:cs="Times New Roman"/>
                <w:i/>
                <w:lang w:eastAsia="ru-RU"/>
              </w:rPr>
              <w:t>грудень до грудня попереднього року</w:t>
            </w:r>
          </w:p>
        </w:tc>
        <w:tc>
          <w:tcPr>
            <w:tcW w:w="6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jc w:val="center"/>
              <w:rPr>
                <w:rFonts w:ascii="Times New Roman" w:eastAsia="Times New Roman" w:hAnsi="Times New Roman" w:cs="Times New Roman"/>
                <w:i/>
                <w:lang w:eastAsia="ru-RU"/>
              </w:rPr>
            </w:pPr>
            <w:r w:rsidRPr="00C563D3">
              <w:rPr>
                <w:rFonts w:ascii="Times New Roman" w:eastAsia="Times New Roman" w:hAnsi="Times New Roman" w:cs="Times New Roman"/>
                <w:i/>
                <w:lang w:eastAsia="ru-RU"/>
              </w:rPr>
              <w:t>109,5</w:t>
            </w:r>
          </w:p>
        </w:tc>
        <w:tc>
          <w:tcPr>
            <w:tcW w:w="5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jc w:val="center"/>
              <w:rPr>
                <w:rFonts w:ascii="Times New Roman" w:eastAsia="Times New Roman" w:hAnsi="Times New Roman" w:cs="Times New Roman"/>
                <w:i/>
                <w:lang w:eastAsia="ru-RU"/>
              </w:rPr>
            </w:pPr>
            <w:r w:rsidRPr="00C563D3">
              <w:rPr>
                <w:rFonts w:ascii="Times New Roman" w:eastAsia="Times New Roman" w:hAnsi="Times New Roman" w:cs="Times New Roman"/>
                <w:i/>
                <w:lang w:eastAsia="ru-RU"/>
              </w:rPr>
              <w:t>108,6</w:t>
            </w:r>
          </w:p>
        </w:tc>
        <w:tc>
          <w:tcPr>
            <w:tcW w:w="5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jc w:val="center"/>
              <w:rPr>
                <w:rFonts w:ascii="Times New Roman" w:eastAsia="Times New Roman" w:hAnsi="Times New Roman" w:cs="Times New Roman"/>
                <w:i/>
                <w:lang w:eastAsia="ru-RU"/>
              </w:rPr>
            </w:pPr>
            <w:r w:rsidRPr="00C563D3">
              <w:rPr>
                <w:rFonts w:ascii="Times New Roman" w:eastAsia="Times New Roman" w:hAnsi="Times New Roman" w:cs="Times New Roman"/>
                <w:i/>
                <w:lang w:eastAsia="ru-RU"/>
              </w:rPr>
              <w:t>105,9</w:t>
            </w:r>
          </w:p>
        </w:tc>
        <w:tc>
          <w:tcPr>
            <w:tcW w:w="5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jc w:val="center"/>
              <w:rPr>
                <w:rFonts w:ascii="Times New Roman" w:eastAsia="Times New Roman" w:hAnsi="Times New Roman" w:cs="Times New Roman"/>
                <w:i/>
                <w:lang w:eastAsia="ru-RU"/>
              </w:rPr>
            </w:pPr>
            <w:r w:rsidRPr="00C563D3">
              <w:rPr>
                <w:rFonts w:ascii="Times New Roman" w:eastAsia="Times New Roman" w:hAnsi="Times New Roman" w:cs="Times New Roman"/>
                <w:i/>
                <w:lang w:eastAsia="ru-RU"/>
              </w:rPr>
              <w:t>105,3</w:t>
            </w:r>
          </w:p>
        </w:tc>
      </w:tr>
      <w:tr w:rsidR="00151855" w:rsidRPr="00151855" w:rsidTr="00D343BA">
        <w:tc>
          <w:tcPr>
            <w:tcW w:w="27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rPr>
                <w:rFonts w:ascii="Times New Roman" w:eastAsia="Times New Roman" w:hAnsi="Times New Roman" w:cs="Times New Roman"/>
                <w:i/>
                <w:lang w:eastAsia="ru-RU"/>
              </w:rPr>
            </w:pPr>
            <w:r w:rsidRPr="00C563D3">
              <w:rPr>
                <w:rFonts w:ascii="Times New Roman" w:eastAsia="Times New Roman" w:hAnsi="Times New Roman" w:cs="Times New Roman"/>
                <w:b/>
                <w:bCs/>
                <w:i/>
                <w:lang w:eastAsia="ru-RU"/>
              </w:rPr>
              <w:t>Індекс цін виробникі</w:t>
            </w:r>
            <w:proofErr w:type="gramStart"/>
            <w:r w:rsidRPr="00C563D3">
              <w:rPr>
                <w:rFonts w:ascii="Times New Roman" w:eastAsia="Times New Roman" w:hAnsi="Times New Roman" w:cs="Times New Roman"/>
                <w:b/>
                <w:bCs/>
                <w:i/>
                <w:lang w:eastAsia="ru-RU"/>
              </w:rPr>
              <w:t>в</w:t>
            </w:r>
            <w:proofErr w:type="gramEnd"/>
            <w:r w:rsidRPr="00C563D3">
              <w:rPr>
                <w:rFonts w:ascii="Times New Roman" w:eastAsia="Times New Roman" w:hAnsi="Times New Roman" w:cs="Times New Roman"/>
                <w:b/>
                <w:bCs/>
                <w:i/>
                <w:lang w:eastAsia="ru-RU"/>
              </w:rPr>
              <w:t>, відсотки:</w:t>
            </w:r>
            <w:r w:rsidRPr="00C563D3">
              <w:rPr>
                <w:rFonts w:ascii="Times New Roman" w:eastAsia="Times New Roman" w:hAnsi="Times New Roman" w:cs="Times New Roman"/>
                <w:b/>
                <w:bCs/>
                <w:i/>
                <w:lang w:eastAsia="ru-RU"/>
              </w:rPr>
              <w:br/>
            </w:r>
            <w:r w:rsidRPr="00C563D3">
              <w:rPr>
                <w:rFonts w:ascii="Times New Roman" w:eastAsia="Times New Roman" w:hAnsi="Times New Roman" w:cs="Times New Roman"/>
                <w:i/>
                <w:lang w:eastAsia="ru-RU"/>
              </w:rPr>
              <w:t>у середньому до попереднього року</w:t>
            </w:r>
          </w:p>
        </w:tc>
        <w:tc>
          <w:tcPr>
            <w:tcW w:w="6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jc w:val="center"/>
              <w:rPr>
                <w:rFonts w:ascii="Times New Roman" w:eastAsia="Times New Roman" w:hAnsi="Times New Roman" w:cs="Times New Roman"/>
                <w:i/>
                <w:lang w:eastAsia="ru-RU"/>
              </w:rPr>
            </w:pPr>
            <w:r w:rsidRPr="00C563D3">
              <w:rPr>
                <w:rFonts w:ascii="Times New Roman" w:eastAsia="Times New Roman" w:hAnsi="Times New Roman" w:cs="Times New Roman"/>
                <w:i/>
                <w:lang w:eastAsia="ru-RU"/>
              </w:rPr>
              <w:t>126,2</w:t>
            </w:r>
          </w:p>
        </w:tc>
        <w:tc>
          <w:tcPr>
            <w:tcW w:w="5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jc w:val="center"/>
              <w:rPr>
                <w:rFonts w:ascii="Times New Roman" w:eastAsia="Times New Roman" w:hAnsi="Times New Roman" w:cs="Times New Roman"/>
                <w:i/>
                <w:lang w:eastAsia="ru-RU"/>
              </w:rPr>
            </w:pPr>
            <w:r w:rsidRPr="00C563D3">
              <w:rPr>
                <w:rFonts w:ascii="Times New Roman" w:eastAsia="Times New Roman" w:hAnsi="Times New Roman" w:cs="Times New Roman"/>
                <w:i/>
                <w:lang w:eastAsia="ru-RU"/>
              </w:rPr>
              <w:t>112,6</w:t>
            </w:r>
          </w:p>
        </w:tc>
        <w:tc>
          <w:tcPr>
            <w:tcW w:w="5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jc w:val="center"/>
              <w:rPr>
                <w:rFonts w:ascii="Times New Roman" w:eastAsia="Times New Roman" w:hAnsi="Times New Roman" w:cs="Times New Roman"/>
                <w:i/>
                <w:lang w:eastAsia="ru-RU"/>
              </w:rPr>
            </w:pPr>
            <w:r w:rsidRPr="00C563D3">
              <w:rPr>
                <w:rFonts w:ascii="Times New Roman" w:eastAsia="Times New Roman" w:hAnsi="Times New Roman" w:cs="Times New Roman"/>
                <w:i/>
                <w:lang w:eastAsia="ru-RU"/>
              </w:rPr>
              <w:t>109,8</w:t>
            </w:r>
          </w:p>
        </w:tc>
        <w:tc>
          <w:tcPr>
            <w:tcW w:w="5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jc w:val="center"/>
              <w:rPr>
                <w:rFonts w:ascii="Times New Roman" w:eastAsia="Times New Roman" w:hAnsi="Times New Roman" w:cs="Times New Roman"/>
                <w:i/>
                <w:lang w:eastAsia="ru-RU"/>
              </w:rPr>
            </w:pPr>
            <w:r w:rsidRPr="00C563D3">
              <w:rPr>
                <w:rFonts w:ascii="Times New Roman" w:eastAsia="Times New Roman" w:hAnsi="Times New Roman" w:cs="Times New Roman"/>
                <w:i/>
                <w:lang w:eastAsia="ru-RU"/>
              </w:rPr>
              <w:t>108,0</w:t>
            </w:r>
          </w:p>
        </w:tc>
      </w:tr>
      <w:tr w:rsidR="00151855" w:rsidRPr="00151855" w:rsidTr="00D343BA">
        <w:tc>
          <w:tcPr>
            <w:tcW w:w="27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rPr>
                <w:rFonts w:ascii="Times New Roman" w:eastAsia="Times New Roman" w:hAnsi="Times New Roman" w:cs="Times New Roman"/>
                <w:i/>
                <w:lang w:eastAsia="ru-RU"/>
              </w:rPr>
            </w:pPr>
            <w:r w:rsidRPr="00C563D3">
              <w:rPr>
                <w:rFonts w:ascii="Times New Roman" w:eastAsia="Times New Roman" w:hAnsi="Times New Roman" w:cs="Times New Roman"/>
                <w:i/>
                <w:lang w:eastAsia="ru-RU"/>
              </w:rPr>
              <w:t>грудень до грудня попереднього року</w:t>
            </w:r>
          </w:p>
        </w:tc>
        <w:tc>
          <w:tcPr>
            <w:tcW w:w="6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jc w:val="center"/>
              <w:rPr>
                <w:rFonts w:ascii="Times New Roman" w:eastAsia="Times New Roman" w:hAnsi="Times New Roman" w:cs="Times New Roman"/>
                <w:i/>
                <w:lang w:eastAsia="ru-RU"/>
              </w:rPr>
            </w:pPr>
            <w:r w:rsidRPr="00C563D3">
              <w:rPr>
                <w:rFonts w:ascii="Times New Roman" w:eastAsia="Times New Roman" w:hAnsi="Times New Roman" w:cs="Times New Roman"/>
                <w:i/>
                <w:lang w:eastAsia="ru-RU"/>
              </w:rPr>
              <w:t>114,2</w:t>
            </w:r>
          </w:p>
        </w:tc>
        <w:tc>
          <w:tcPr>
            <w:tcW w:w="5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jc w:val="center"/>
              <w:rPr>
                <w:rFonts w:ascii="Times New Roman" w:eastAsia="Times New Roman" w:hAnsi="Times New Roman" w:cs="Times New Roman"/>
                <w:i/>
                <w:lang w:eastAsia="ru-RU"/>
              </w:rPr>
            </w:pPr>
            <w:r w:rsidRPr="00C563D3">
              <w:rPr>
                <w:rFonts w:ascii="Times New Roman" w:eastAsia="Times New Roman" w:hAnsi="Times New Roman" w:cs="Times New Roman"/>
                <w:i/>
                <w:lang w:eastAsia="ru-RU"/>
              </w:rPr>
              <w:t>111,3</w:t>
            </w:r>
          </w:p>
        </w:tc>
        <w:tc>
          <w:tcPr>
            <w:tcW w:w="5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jc w:val="center"/>
              <w:rPr>
                <w:rFonts w:ascii="Times New Roman" w:eastAsia="Times New Roman" w:hAnsi="Times New Roman" w:cs="Times New Roman"/>
                <w:i/>
                <w:lang w:eastAsia="ru-RU"/>
              </w:rPr>
            </w:pPr>
            <w:r w:rsidRPr="00C563D3">
              <w:rPr>
                <w:rFonts w:ascii="Times New Roman" w:eastAsia="Times New Roman" w:hAnsi="Times New Roman" w:cs="Times New Roman"/>
                <w:i/>
                <w:lang w:eastAsia="ru-RU"/>
              </w:rPr>
              <w:t>109,4</w:t>
            </w:r>
          </w:p>
        </w:tc>
        <w:tc>
          <w:tcPr>
            <w:tcW w:w="5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jc w:val="center"/>
              <w:rPr>
                <w:rFonts w:ascii="Times New Roman" w:eastAsia="Times New Roman" w:hAnsi="Times New Roman" w:cs="Times New Roman"/>
                <w:i/>
                <w:lang w:eastAsia="ru-RU"/>
              </w:rPr>
            </w:pPr>
            <w:r w:rsidRPr="00C563D3">
              <w:rPr>
                <w:rFonts w:ascii="Times New Roman" w:eastAsia="Times New Roman" w:hAnsi="Times New Roman" w:cs="Times New Roman"/>
                <w:i/>
                <w:lang w:eastAsia="ru-RU"/>
              </w:rPr>
              <w:t>107,9</w:t>
            </w:r>
          </w:p>
        </w:tc>
      </w:tr>
      <w:tr w:rsidR="00151855" w:rsidRPr="00151855" w:rsidTr="00D343BA">
        <w:tc>
          <w:tcPr>
            <w:tcW w:w="27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rPr>
                <w:rFonts w:ascii="Times New Roman" w:eastAsia="Times New Roman" w:hAnsi="Times New Roman" w:cs="Times New Roman"/>
                <w:i/>
                <w:lang w:eastAsia="ru-RU"/>
              </w:rPr>
            </w:pPr>
            <w:r w:rsidRPr="00C563D3">
              <w:rPr>
                <w:rFonts w:ascii="Times New Roman" w:eastAsia="Times New Roman" w:hAnsi="Times New Roman" w:cs="Times New Roman"/>
                <w:i/>
                <w:iCs/>
                <w:lang w:eastAsia="ru-RU"/>
              </w:rPr>
              <w:t>Припущення прогнозу:</w:t>
            </w:r>
            <w:r w:rsidRPr="00C563D3">
              <w:rPr>
                <w:rFonts w:ascii="Times New Roman" w:eastAsia="Times New Roman" w:hAnsi="Times New Roman" w:cs="Times New Roman"/>
                <w:i/>
                <w:iCs/>
                <w:lang w:eastAsia="ru-RU"/>
              </w:rPr>
              <w:br/>
            </w:r>
            <w:r w:rsidRPr="00C563D3">
              <w:rPr>
                <w:rFonts w:ascii="Times New Roman" w:eastAsia="Times New Roman" w:hAnsi="Times New Roman" w:cs="Times New Roman"/>
                <w:b/>
                <w:bCs/>
                <w:i/>
                <w:lang w:eastAsia="ru-RU"/>
              </w:rPr>
              <w:t>Обмінний курс гривні до долара США</w:t>
            </w:r>
            <w:r w:rsidRPr="00C563D3">
              <w:rPr>
                <w:rFonts w:ascii="Times New Roman" w:eastAsia="Times New Roman" w:hAnsi="Times New Roman" w:cs="Times New Roman"/>
                <w:i/>
                <w:lang w:eastAsia="ru-RU"/>
              </w:rPr>
              <w:t>, гривень за долар США</w:t>
            </w:r>
            <w:r w:rsidRPr="00C563D3">
              <w:rPr>
                <w:rFonts w:ascii="Times New Roman" w:eastAsia="Times New Roman" w:hAnsi="Times New Roman" w:cs="Times New Roman"/>
                <w:i/>
                <w:lang w:eastAsia="ru-RU"/>
              </w:rPr>
              <w:br/>
              <w:t xml:space="preserve">в середньому </w:t>
            </w:r>
            <w:proofErr w:type="gramStart"/>
            <w:r w:rsidRPr="00C563D3">
              <w:rPr>
                <w:rFonts w:ascii="Times New Roman" w:eastAsia="Times New Roman" w:hAnsi="Times New Roman" w:cs="Times New Roman"/>
                <w:i/>
                <w:lang w:eastAsia="ru-RU"/>
              </w:rPr>
              <w:t>за</w:t>
            </w:r>
            <w:proofErr w:type="gramEnd"/>
            <w:r w:rsidRPr="00C563D3">
              <w:rPr>
                <w:rFonts w:ascii="Times New Roman" w:eastAsia="Times New Roman" w:hAnsi="Times New Roman" w:cs="Times New Roman"/>
                <w:i/>
                <w:lang w:eastAsia="ru-RU"/>
              </w:rPr>
              <w:t xml:space="preserve"> період</w:t>
            </w:r>
          </w:p>
        </w:tc>
        <w:tc>
          <w:tcPr>
            <w:tcW w:w="6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jc w:val="center"/>
              <w:rPr>
                <w:rFonts w:ascii="Times New Roman" w:eastAsia="Times New Roman" w:hAnsi="Times New Roman" w:cs="Times New Roman"/>
                <w:i/>
                <w:lang w:eastAsia="ru-RU"/>
              </w:rPr>
            </w:pPr>
            <w:r w:rsidRPr="00C563D3">
              <w:rPr>
                <w:rFonts w:ascii="Times New Roman" w:eastAsia="Times New Roman" w:hAnsi="Times New Roman" w:cs="Times New Roman"/>
                <w:i/>
                <w:lang w:eastAsia="ru-RU"/>
              </w:rPr>
              <w:t>43,3</w:t>
            </w:r>
          </w:p>
        </w:tc>
        <w:tc>
          <w:tcPr>
            <w:tcW w:w="5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jc w:val="center"/>
              <w:rPr>
                <w:rFonts w:ascii="Times New Roman" w:eastAsia="Times New Roman" w:hAnsi="Times New Roman" w:cs="Times New Roman"/>
                <w:i/>
                <w:lang w:eastAsia="ru-RU"/>
              </w:rPr>
            </w:pPr>
            <w:r w:rsidRPr="00C563D3">
              <w:rPr>
                <w:rFonts w:ascii="Times New Roman" w:eastAsia="Times New Roman" w:hAnsi="Times New Roman" w:cs="Times New Roman"/>
                <w:i/>
                <w:lang w:eastAsia="ru-RU"/>
              </w:rPr>
              <w:t>44,7</w:t>
            </w:r>
          </w:p>
        </w:tc>
        <w:tc>
          <w:tcPr>
            <w:tcW w:w="5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jc w:val="center"/>
              <w:rPr>
                <w:rFonts w:ascii="Times New Roman" w:eastAsia="Times New Roman" w:hAnsi="Times New Roman" w:cs="Times New Roman"/>
                <w:i/>
                <w:lang w:eastAsia="ru-RU"/>
              </w:rPr>
            </w:pPr>
            <w:r w:rsidRPr="00C563D3">
              <w:rPr>
                <w:rFonts w:ascii="Times New Roman" w:eastAsia="Times New Roman" w:hAnsi="Times New Roman" w:cs="Times New Roman"/>
                <w:i/>
                <w:lang w:eastAsia="ru-RU"/>
              </w:rPr>
              <w:t>45,2</w:t>
            </w:r>
          </w:p>
        </w:tc>
        <w:tc>
          <w:tcPr>
            <w:tcW w:w="5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jc w:val="center"/>
              <w:rPr>
                <w:rFonts w:ascii="Times New Roman" w:eastAsia="Times New Roman" w:hAnsi="Times New Roman" w:cs="Times New Roman"/>
                <w:i/>
                <w:lang w:eastAsia="ru-RU"/>
              </w:rPr>
            </w:pPr>
            <w:r w:rsidRPr="00C563D3">
              <w:rPr>
                <w:rFonts w:ascii="Times New Roman" w:eastAsia="Times New Roman" w:hAnsi="Times New Roman" w:cs="Times New Roman"/>
                <w:i/>
                <w:lang w:eastAsia="ru-RU"/>
              </w:rPr>
              <w:t>45,6</w:t>
            </w:r>
          </w:p>
        </w:tc>
      </w:tr>
      <w:tr w:rsidR="00151855" w:rsidRPr="00151855" w:rsidTr="00D343BA">
        <w:tc>
          <w:tcPr>
            <w:tcW w:w="27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rPr>
                <w:rFonts w:ascii="Times New Roman" w:eastAsia="Times New Roman" w:hAnsi="Times New Roman" w:cs="Times New Roman"/>
                <w:i/>
                <w:lang w:eastAsia="ru-RU"/>
              </w:rPr>
            </w:pPr>
            <w:r w:rsidRPr="00C563D3">
              <w:rPr>
                <w:rFonts w:ascii="Times New Roman" w:eastAsia="Times New Roman" w:hAnsi="Times New Roman" w:cs="Times New Roman"/>
                <w:i/>
                <w:lang w:eastAsia="ru-RU"/>
              </w:rPr>
              <w:t>на кінець періоду</w:t>
            </w:r>
          </w:p>
        </w:tc>
        <w:tc>
          <w:tcPr>
            <w:tcW w:w="6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jc w:val="center"/>
              <w:rPr>
                <w:rFonts w:ascii="Times New Roman" w:eastAsia="Times New Roman" w:hAnsi="Times New Roman" w:cs="Times New Roman"/>
                <w:i/>
                <w:lang w:eastAsia="ru-RU"/>
              </w:rPr>
            </w:pPr>
            <w:r w:rsidRPr="00C563D3">
              <w:rPr>
                <w:rFonts w:ascii="Times New Roman" w:eastAsia="Times New Roman" w:hAnsi="Times New Roman" w:cs="Times New Roman"/>
                <w:i/>
                <w:lang w:eastAsia="ru-RU"/>
              </w:rPr>
              <w:t>43,7</w:t>
            </w:r>
          </w:p>
        </w:tc>
        <w:tc>
          <w:tcPr>
            <w:tcW w:w="5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jc w:val="center"/>
              <w:rPr>
                <w:rFonts w:ascii="Times New Roman" w:eastAsia="Times New Roman" w:hAnsi="Times New Roman" w:cs="Times New Roman"/>
                <w:i/>
                <w:lang w:eastAsia="ru-RU"/>
              </w:rPr>
            </w:pPr>
            <w:r w:rsidRPr="00C563D3">
              <w:rPr>
                <w:rFonts w:ascii="Times New Roman" w:eastAsia="Times New Roman" w:hAnsi="Times New Roman" w:cs="Times New Roman"/>
                <w:i/>
                <w:lang w:eastAsia="ru-RU"/>
              </w:rPr>
              <w:t>44,8</w:t>
            </w:r>
          </w:p>
        </w:tc>
        <w:tc>
          <w:tcPr>
            <w:tcW w:w="5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jc w:val="center"/>
              <w:rPr>
                <w:rFonts w:ascii="Times New Roman" w:eastAsia="Times New Roman" w:hAnsi="Times New Roman" w:cs="Times New Roman"/>
                <w:i/>
                <w:lang w:eastAsia="ru-RU"/>
              </w:rPr>
            </w:pPr>
            <w:r w:rsidRPr="00C563D3">
              <w:rPr>
                <w:rFonts w:ascii="Times New Roman" w:eastAsia="Times New Roman" w:hAnsi="Times New Roman" w:cs="Times New Roman"/>
                <w:i/>
                <w:lang w:eastAsia="ru-RU"/>
              </w:rPr>
              <w:t>45,3</w:t>
            </w:r>
          </w:p>
        </w:tc>
        <w:tc>
          <w:tcPr>
            <w:tcW w:w="5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jc w:val="center"/>
              <w:rPr>
                <w:rFonts w:ascii="Times New Roman" w:eastAsia="Times New Roman" w:hAnsi="Times New Roman" w:cs="Times New Roman"/>
                <w:i/>
                <w:lang w:eastAsia="ru-RU"/>
              </w:rPr>
            </w:pPr>
            <w:r w:rsidRPr="00C563D3">
              <w:rPr>
                <w:rFonts w:ascii="Times New Roman" w:eastAsia="Times New Roman" w:hAnsi="Times New Roman" w:cs="Times New Roman"/>
                <w:i/>
                <w:lang w:eastAsia="ru-RU"/>
              </w:rPr>
              <w:t>45,8</w:t>
            </w:r>
          </w:p>
        </w:tc>
      </w:tr>
    </w:tbl>
    <w:p w:rsidR="00151855" w:rsidRPr="00C563D3" w:rsidRDefault="00151855" w:rsidP="00151855">
      <w:pPr>
        <w:shd w:val="clear" w:color="auto" w:fill="FFFFFF"/>
        <w:spacing w:after="0" w:line="240" w:lineRule="auto"/>
        <w:rPr>
          <w:rFonts w:ascii="Times New Roman" w:eastAsia="Times New Roman" w:hAnsi="Times New Roman" w:cs="Times New Roman"/>
          <w:i/>
          <w:iCs/>
          <w:sz w:val="18"/>
          <w:szCs w:val="18"/>
          <w:lang w:val="uk-UA" w:eastAsia="ru-RU"/>
        </w:rPr>
      </w:pPr>
      <w:r w:rsidRPr="00C563D3">
        <w:rPr>
          <w:rFonts w:ascii="Times New Roman" w:eastAsia="Times New Roman" w:hAnsi="Times New Roman" w:cs="Times New Roman"/>
          <w:i/>
          <w:iCs/>
          <w:sz w:val="18"/>
          <w:szCs w:val="18"/>
          <w:lang w:eastAsia="ru-RU"/>
        </w:rPr>
        <w:t>Джерело: лист Мінекономіки від 14.04.2025 N 3011-02/30287-03</w:t>
      </w:r>
    </w:p>
    <w:p w:rsidR="00966F0F" w:rsidRDefault="00966F0F" w:rsidP="00151855">
      <w:pPr>
        <w:shd w:val="clear" w:color="auto" w:fill="FFFFFF"/>
        <w:spacing w:after="0" w:line="240" w:lineRule="auto"/>
        <w:ind w:firstLine="708"/>
        <w:rPr>
          <w:rFonts w:ascii="Times New Roman" w:eastAsia="Times New Roman" w:hAnsi="Times New Roman" w:cs="Times New Roman"/>
          <w:b/>
          <w:bCs/>
          <w:i/>
          <w:sz w:val="27"/>
          <w:szCs w:val="27"/>
          <w:lang w:val="uk-UA" w:eastAsia="ru-RU"/>
        </w:rPr>
      </w:pPr>
    </w:p>
    <w:p w:rsidR="00151855" w:rsidRPr="00364BA5" w:rsidRDefault="00151855" w:rsidP="00364BA5">
      <w:pPr>
        <w:shd w:val="clear" w:color="auto" w:fill="FFFFFF"/>
        <w:spacing w:after="0" w:line="240" w:lineRule="auto"/>
        <w:ind w:firstLine="708"/>
        <w:rPr>
          <w:rFonts w:ascii="Times New Roman" w:eastAsia="Times New Roman" w:hAnsi="Times New Roman" w:cs="Times New Roman"/>
          <w:sz w:val="27"/>
          <w:szCs w:val="27"/>
          <w:lang w:val="uk-UA" w:eastAsia="ru-RU"/>
        </w:rPr>
      </w:pPr>
      <w:r w:rsidRPr="00364BA5">
        <w:rPr>
          <w:rFonts w:ascii="Times New Roman" w:eastAsia="Times New Roman" w:hAnsi="Times New Roman" w:cs="Times New Roman"/>
          <w:b/>
          <w:bCs/>
          <w:sz w:val="27"/>
          <w:szCs w:val="27"/>
          <w:lang w:val="uk-UA" w:eastAsia="ru-RU"/>
        </w:rPr>
        <w:t>Соціальні стандарти:</w:t>
      </w:r>
    </w:p>
    <w:p w:rsidR="00151855" w:rsidRPr="00364BA5" w:rsidRDefault="00151855" w:rsidP="00364BA5">
      <w:pPr>
        <w:shd w:val="clear" w:color="auto" w:fill="FFFFFF"/>
        <w:spacing w:after="0" w:line="240" w:lineRule="auto"/>
        <w:ind w:firstLine="708"/>
        <w:rPr>
          <w:rFonts w:ascii="Times New Roman" w:eastAsia="Times New Roman" w:hAnsi="Times New Roman" w:cs="Times New Roman"/>
          <w:sz w:val="27"/>
          <w:szCs w:val="27"/>
          <w:lang w:val="uk-UA" w:eastAsia="ru-RU"/>
        </w:rPr>
      </w:pPr>
      <w:r w:rsidRPr="00364BA5">
        <w:rPr>
          <w:rFonts w:ascii="Times New Roman" w:eastAsia="Times New Roman" w:hAnsi="Times New Roman" w:cs="Times New Roman"/>
          <w:b/>
          <w:bCs/>
          <w:sz w:val="27"/>
          <w:szCs w:val="27"/>
          <w:lang w:val="uk-UA" w:eastAsia="ru-RU"/>
        </w:rPr>
        <w:t>розміри мінімальної заробітної плати:</w:t>
      </w:r>
    </w:p>
    <w:p w:rsidR="00151855" w:rsidRPr="00364BA5" w:rsidRDefault="00151855" w:rsidP="00364BA5">
      <w:pPr>
        <w:shd w:val="clear" w:color="auto" w:fill="FFFFFF"/>
        <w:spacing w:after="0" w:line="240" w:lineRule="auto"/>
        <w:rPr>
          <w:rFonts w:ascii="Times New Roman" w:eastAsia="Times New Roman" w:hAnsi="Times New Roman" w:cs="Times New Roman"/>
          <w:sz w:val="27"/>
          <w:szCs w:val="27"/>
          <w:lang w:eastAsia="ru-RU"/>
        </w:rPr>
      </w:pPr>
      <w:r w:rsidRPr="00364BA5">
        <w:rPr>
          <w:rFonts w:ascii="Times New Roman" w:eastAsia="Times New Roman" w:hAnsi="Times New Roman" w:cs="Times New Roman"/>
          <w:sz w:val="27"/>
          <w:szCs w:val="27"/>
          <w:lang w:eastAsia="ru-RU"/>
        </w:rPr>
        <w:t>з 1 січня 2026 року - 8688 гривень;</w:t>
      </w:r>
    </w:p>
    <w:p w:rsidR="00151855" w:rsidRPr="00364BA5" w:rsidRDefault="00151855" w:rsidP="00364BA5">
      <w:pPr>
        <w:shd w:val="clear" w:color="auto" w:fill="FFFFFF"/>
        <w:spacing w:after="0" w:line="240" w:lineRule="auto"/>
        <w:rPr>
          <w:rFonts w:ascii="Times New Roman" w:eastAsia="Times New Roman" w:hAnsi="Times New Roman" w:cs="Times New Roman"/>
          <w:sz w:val="27"/>
          <w:szCs w:val="27"/>
          <w:lang w:eastAsia="ru-RU"/>
        </w:rPr>
      </w:pPr>
      <w:r w:rsidRPr="00364BA5">
        <w:rPr>
          <w:rFonts w:ascii="Times New Roman" w:eastAsia="Times New Roman" w:hAnsi="Times New Roman" w:cs="Times New Roman"/>
          <w:sz w:val="27"/>
          <w:szCs w:val="27"/>
          <w:lang w:eastAsia="ru-RU"/>
        </w:rPr>
        <w:t>з 1 січня 2027 року - 9374 гривні;</w:t>
      </w:r>
    </w:p>
    <w:p w:rsidR="00151855" w:rsidRPr="00364BA5" w:rsidRDefault="00151855" w:rsidP="00364BA5">
      <w:pPr>
        <w:shd w:val="clear" w:color="auto" w:fill="FFFFFF"/>
        <w:spacing w:after="0" w:line="240" w:lineRule="auto"/>
        <w:rPr>
          <w:rFonts w:ascii="Times New Roman" w:eastAsia="Times New Roman" w:hAnsi="Times New Roman" w:cs="Times New Roman"/>
          <w:sz w:val="27"/>
          <w:szCs w:val="27"/>
          <w:lang w:eastAsia="ru-RU"/>
        </w:rPr>
      </w:pPr>
      <w:r w:rsidRPr="00364BA5">
        <w:rPr>
          <w:rFonts w:ascii="Times New Roman" w:eastAsia="Times New Roman" w:hAnsi="Times New Roman" w:cs="Times New Roman"/>
          <w:sz w:val="27"/>
          <w:szCs w:val="27"/>
          <w:lang w:eastAsia="ru-RU"/>
        </w:rPr>
        <w:t>з 1 січня 2028 року - 10059 гривень;</w:t>
      </w:r>
    </w:p>
    <w:p w:rsidR="00151855" w:rsidRPr="00364BA5" w:rsidRDefault="00151855" w:rsidP="00364BA5">
      <w:pPr>
        <w:shd w:val="clear" w:color="auto" w:fill="FFFFFF"/>
        <w:spacing w:after="0" w:line="240" w:lineRule="auto"/>
        <w:ind w:firstLine="708"/>
        <w:rPr>
          <w:rFonts w:ascii="Times New Roman" w:eastAsia="Times New Roman" w:hAnsi="Times New Roman" w:cs="Times New Roman"/>
          <w:sz w:val="27"/>
          <w:szCs w:val="27"/>
          <w:lang w:eastAsia="ru-RU"/>
        </w:rPr>
      </w:pPr>
      <w:r w:rsidRPr="00364BA5">
        <w:rPr>
          <w:rFonts w:ascii="Times New Roman" w:eastAsia="Times New Roman" w:hAnsi="Times New Roman" w:cs="Times New Roman"/>
          <w:b/>
          <w:bCs/>
          <w:sz w:val="27"/>
          <w:szCs w:val="27"/>
          <w:lang w:eastAsia="ru-RU"/>
        </w:rPr>
        <w:lastRenderedPageBreak/>
        <w:t xml:space="preserve">розміри посадового окладу працівника I </w:t>
      </w:r>
      <w:proofErr w:type="gramStart"/>
      <w:r w:rsidRPr="00364BA5">
        <w:rPr>
          <w:rFonts w:ascii="Times New Roman" w:eastAsia="Times New Roman" w:hAnsi="Times New Roman" w:cs="Times New Roman"/>
          <w:b/>
          <w:bCs/>
          <w:sz w:val="27"/>
          <w:szCs w:val="27"/>
          <w:lang w:eastAsia="ru-RU"/>
        </w:rPr>
        <w:t>тарифного</w:t>
      </w:r>
      <w:proofErr w:type="gramEnd"/>
      <w:r w:rsidRPr="00364BA5">
        <w:rPr>
          <w:rFonts w:ascii="Times New Roman" w:eastAsia="Times New Roman" w:hAnsi="Times New Roman" w:cs="Times New Roman"/>
          <w:b/>
          <w:bCs/>
          <w:sz w:val="27"/>
          <w:szCs w:val="27"/>
          <w:lang w:eastAsia="ru-RU"/>
        </w:rPr>
        <w:t xml:space="preserve"> розряду Єдиної тарифної сітки:</w:t>
      </w:r>
    </w:p>
    <w:p w:rsidR="00151855" w:rsidRPr="00364BA5" w:rsidRDefault="00151855" w:rsidP="00364BA5">
      <w:pPr>
        <w:shd w:val="clear" w:color="auto" w:fill="FFFFFF"/>
        <w:spacing w:after="0" w:line="240" w:lineRule="auto"/>
        <w:rPr>
          <w:rFonts w:ascii="Times New Roman" w:eastAsia="Times New Roman" w:hAnsi="Times New Roman" w:cs="Times New Roman"/>
          <w:sz w:val="27"/>
          <w:szCs w:val="27"/>
          <w:lang w:eastAsia="ru-RU"/>
        </w:rPr>
      </w:pPr>
      <w:r w:rsidRPr="00364BA5">
        <w:rPr>
          <w:rFonts w:ascii="Times New Roman" w:eastAsia="Times New Roman" w:hAnsi="Times New Roman" w:cs="Times New Roman"/>
          <w:sz w:val="27"/>
          <w:szCs w:val="27"/>
          <w:lang w:eastAsia="ru-RU"/>
        </w:rPr>
        <w:t>з 1 січня 2026 року - 3470 гривень;</w:t>
      </w:r>
    </w:p>
    <w:p w:rsidR="00151855" w:rsidRPr="00364BA5" w:rsidRDefault="00151855" w:rsidP="00364BA5">
      <w:pPr>
        <w:shd w:val="clear" w:color="auto" w:fill="FFFFFF"/>
        <w:spacing w:after="0" w:line="240" w:lineRule="auto"/>
        <w:rPr>
          <w:rFonts w:ascii="Times New Roman" w:eastAsia="Times New Roman" w:hAnsi="Times New Roman" w:cs="Times New Roman"/>
          <w:sz w:val="27"/>
          <w:szCs w:val="27"/>
          <w:lang w:eastAsia="ru-RU"/>
        </w:rPr>
      </w:pPr>
      <w:r w:rsidRPr="00364BA5">
        <w:rPr>
          <w:rFonts w:ascii="Times New Roman" w:eastAsia="Times New Roman" w:hAnsi="Times New Roman" w:cs="Times New Roman"/>
          <w:sz w:val="27"/>
          <w:szCs w:val="27"/>
          <w:lang w:eastAsia="ru-RU"/>
        </w:rPr>
        <w:t>з 1 січня 2027 року - 3744 гривні;</w:t>
      </w:r>
    </w:p>
    <w:p w:rsidR="00151855" w:rsidRPr="00364BA5" w:rsidRDefault="00151855" w:rsidP="00364BA5">
      <w:pPr>
        <w:shd w:val="clear" w:color="auto" w:fill="FFFFFF"/>
        <w:spacing w:after="0" w:line="240" w:lineRule="auto"/>
        <w:rPr>
          <w:rFonts w:ascii="Times New Roman" w:eastAsia="Times New Roman" w:hAnsi="Times New Roman" w:cs="Times New Roman"/>
          <w:sz w:val="27"/>
          <w:szCs w:val="27"/>
          <w:lang w:eastAsia="ru-RU"/>
        </w:rPr>
      </w:pPr>
      <w:r w:rsidRPr="00364BA5">
        <w:rPr>
          <w:rFonts w:ascii="Times New Roman" w:eastAsia="Times New Roman" w:hAnsi="Times New Roman" w:cs="Times New Roman"/>
          <w:sz w:val="27"/>
          <w:szCs w:val="27"/>
          <w:lang w:eastAsia="ru-RU"/>
        </w:rPr>
        <w:t>з 1 січня 2028 року - 4018 гривень.</w:t>
      </w:r>
    </w:p>
    <w:p w:rsidR="00151855" w:rsidRPr="00364BA5" w:rsidRDefault="00151855" w:rsidP="00364BA5">
      <w:pPr>
        <w:shd w:val="clear" w:color="auto" w:fill="FFFFFF"/>
        <w:spacing w:after="0" w:line="240" w:lineRule="auto"/>
        <w:ind w:firstLine="708"/>
        <w:jc w:val="both"/>
        <w:rPr>
          <w:rFonts w:ascii="Times New Roman" w:eastAsia="Times New Roman" w:hAnsi="Times New Roman" w:cs="Times New Roman"/>
          <w:sz w:val="27"/>
          <w:szCs w:val="27"/>
          <w:lang w:val="uk-UA" w:eastAsia="ru-RU"/>
        </w:rPr>
      </w:pPr>
      <w:r w:rsidRPr="00364BA5">
        <w:rPr>
          <w:rFonts w:ascii="Times New Roman" w:eastAsia="Times New Roman" w:hAnsi="Times New Roman" w:cs="Times New Roman"/>
          <w:sz w:val="27"/>
          <w:szCs w:val="27"/>
          <w:lang w:eastAsia="ru-RU"/>
        </w:rPr>
        <w:t xml:space="preserve">Індексація заробітної плати має здійснюватися в межах фонду оплати праці. Обчислення індексу споживчих цін для індексації заробітної плати провадиться наростаючим </w:t>
      </w:r>
      <w:proofErr w:type="gramStart"/>
      <w:r w:rsidRPr="00364BA5">
        <w:rPr>
          <w:rFonts w:ascii="Times New Roman" w:eastAsia="Times New Roman" w:hAnsi="Times New Roman" w:cs="Times New Roman"/>
          <w:sz w:val="27"/>
          <w:szCs w:val="27"/>
          <w:lang w:eastAsia="ru-RU"/>
        </w:rPr>
        <w:t>п</w:t>
      </w:r>
      <w:proofErr w:type="gramEnd"/>
      <w:r w:rsidRPr="00364BA5">
        <w:rPr>
          <w:rFonts w:ascii="Times New Roman" w:eastAsia="Times New Roman" w:hAnsi="Times New Roman" w:cs="Times New Roman"/>
          <w:sz w:val="27"/>
          <w:szCs w:val="27"/>
          <w:lang w:eastAsia="ru-RU"/>
        </w:rPr>
        <w:t>ідсумком, починаючи з січня відповідного року, який приймається за 1 або 100 відсотків. Сума індексації, яка склалася у грудні попереднього року, у січні наступного року не нараховується.</w:t>
      </w:r>
    </w:p>
    <w:p w:rsidR="00151855" w:rsidRPr="00364BA5" w:rsidRDefault="00151855" w:rsidP="00364BA5">
      <w:pPr>
        <w:shd w:val="clear" w:color="auto" w:fill="FFFFFF"/>
        <w:spacing w:after="0" w:line="240" w:lineRule="auto"/>
        <w:ind w:firstLine="708"/>
        <w:jc w:val="both"/>
        <w:rPr>
          <w:rFonts w:ascii="Times New Roman" w:eastAsia="Times New Roman" w:hAnsi="Times New Roman" w:cs="Times New Roman"/>
          <w:sz w:val="27"/>
          <w:szCs w:val="27"/>
          <w:lang w:val="uk-UA" w:eastAsia="ru-RU"/>
        </w:rPr>
      </w:pPr>
      <w:r w:rsidRPr="00364BA5">
        <w:rPr>
          <w:rFonts w:ascii="Times New Roman" w:hAnsi="Times New Roman" w:cs="Times New Roman"/>
          <w:sz w:val="27"/>
          <w:szCs w:val="27"/>
        </w:rPr>
        <w:t xml:space="preserve">Відповідно до статті 6 Закону України “Про державні </w:t>
      </w:r>
      <w:proofErr w:type="gramStart"/>
      <w:r w:rsidRPr="00364BA5">
        <w:rPr>
          <w:rFonts w:ascii="Times New Roman" w:hAnsi="Times New Roman" w:cs="Times New Roman"/>
          <w:sz w:val="27"/>
          <w:szCs w:val="27"/>
        </w:rPr>
        <w:t>соц</w:t>
      </w:r>
      <w:proofErr w:type="gramEnd"/>
      <w:r w:rsidRPr="00364BA5">
        <w:rPr>
          <w:rFonts w:ascii="Times New Roman" w:hAnsi="Times New Roman" w:cs="Times New Roman"/>
          <w:sz w:val="27"/>
          <w:szCs w:val="27"/>
        </w:rPr>
        <w:t xml:space="preserve">іальні стандарти та державні соціальні гарантії” базовим державним соціальним стандартом є </w:t>
      </w:r>
      <w:r w:rsidRPr="00364BA5">
        <w:rPr>
          <w:rFonts w:ascii="Times New Roman" w:hAnsi="Times New Roman" w:cs="Times New Roman"/>
          <w:b/>
          <w:sz w:val="27"/>
          <w:szCs w:val="27"/>
        </w:rPr>
        <w:t>прожитковий мінімум,</w:t>
      </w:r>
      <w:r w:rsidRPr="00364BA5">
        <w:rPr>
          <w:rFonts w:ascii="Times New Roman" w:hAnsi="Times New Roman" w:cs="Times New Roman"/>
          <w:sz w:val="27"/>
          <w:szCs w:val="27"/>
        </w:rPr>
        <w:t xml:space="preserve"> встановлений законом, на основі якого визначаються державні соціальні гарантії та стандарти у сферах доходів населення, житлово-комунального, побутового обслуговування, соціального захисту, культури, охорони здоров’я та освіти.</w:t>
      </w:r>
    </w:p>
    <w:p w:rsidR="00151855" w:rsidRPr="00364BA5" w:rsidRDefault="00151855" w:rsidP="00364BA5">
      <w:pPr>
        <w:shd w:val="clear" w:color="auto" w:fill="FFFFFF"/>
        <w:spacing w:after="0" w:line="240" w:lineRule="auto"/>
        <w:ind w:firstLine="708"/>
        <w:jc w:val="both"/>
        <w:rPr>
          <w:rFonts w:ascii="Times New Roman" w:eastAsia="Times New Roman" w:hAnsi="Times New Roman" w:cs="Times New Roman"/>
          <w:sz w:val="27"/>
          <w:szCs w:val="27"/>
          <w:lang w:eastAsia="ru-RU"/>
        </w:rPr>
      </w:pPr>
      <w:r w:rsidRPr="00364BA5">
        <w:rPr>
          <w:rFonts w:ascii="Times New Roman" w:eastAsia="Times New Roman" w:hAnsi="Times New Roman" w:cs="Times New Roman"/>
          <w:sz w:val="27"/>
          <w:szCs w:val="27"/>
          <w:lang w:eastAsia="ru-RU"/>
        </w:rPr>
        <w:t>У 2026 - 2028 роках </w:t>
      </w:r>
      <w:r w:rsidRPr="00364BA5">
        <w:rPr>
          <w:rFonts w:ascii="Times New Roman" w:eastAsia="Times New Roman" w:hAnsi="Times New Roman" w:cs="Times New Roman"/>
          <w:b/>
          <w:bCs/>
          <w:sz w:val="27"/>
          <w:szCs w:val="27"/>
          <w:lang w:eastAsia="ru-RU"/>
        </w:rPr>
        <w:t>розмі</w:t>
      </w:r>
      <w:proofErr w:type="gramStart"/>
      <w:r w:rsidRPr="00364BA5">
        <w:rPr>
          <w:rFonts w:ascii="Times New Roman" w:eastAsia="Times New Roman" w:hAnsi="Times New Roman" w:cs="Times New Roman"/>
          <w:b/>
          <w:bCs/>
          <w:sz w:val="27"/>
          <w:szCs w:val="27"/>
          <w:lang w:eastAsia="ru-RU"/>
        </w:rPr>
        <w:t>р</w:t>
      </w:r>
      <w:proofErr w:type="gramEnd"/>
      <w:r w:rsidRPr="00364BA5">
        <w:rPr>
          <w:rFonts w:ascii="Times New Roman" w:eastAsia="Times New Roman" w:hAnsi="Times New Roman" w:cs="Times New Roman"/>
          <w:b/>
          <w:bCs/>
          <w:sz w:val="27"/>
          <w:szCs w:val="27"/>
          <w:lang w:eastAsia="ru-RU"/>
        </w:rPr>
        <w:t xml:space="preserve"> прожиткового мінімуму</w:t>
      </w:r>
      <w:r w:rsidRPr="00364BA5">
        <w:rPr>
          <w:rFonts w:ascii="Times New Roman" w:eastAsia="Times New Roman" w:hAnsi="Times New Roman" w:cs="Times New Roman"/>
          <w:sz w:val="27"/>
          <w:szCs w:val="27"/>
          <w:lang w:eastAsia="ru-RU"/>
        </w:rPr>
        <w:t> розраховано з урахуванням підвищення темпами індексу споживчих цін для відповідного року та становитиме:</w:t>
      </w:r>
    </w:p>
    <w:p w:rsidR="00151855" w:rsidRPr="00C563D3" w:rsidRDefault="00AC7FA4" w:rsidP="00C563D3">
      <w:pPr>
        <w:shd w:val="clear" w:color="auto" w:fill="FFFFFF"/>
        <w:spacing w:after="0" w:line="240" w:lineRule="auto"/>
        <w:jc w:val="right"/>
        <w:rPr>
          <w:rFonts w:ascii="Times New Roman" w:eastAsia="Times New Roman" w:hAnsi="Times New Roman" w:cs="Times New Roman"/>
          <w:sz w:val="18"/>
          <w:szCs w:val="18"/>
          <w:lang w:val="uk-UA" w:eastAsia="ru-RU"/>
        </w:rPr>
      </w:pPr>
      <w:r w:rsidRPr="00C563D3">
        <w:rPr>
          <w:rFonts w:ascii="Times New Roman" w:eastAsia="Times New Roman" w:hAnsi="Times New Roman" w:cs="Times New Roman"/>
          <w:sz w:val="18"/>
          <w:szCs w:val="18"/>
          <w:lang w:val="uk-UA" w:eastAsia="ru-RU"/>
        </w:rPr>
        <w:t xml:space="preserve">                                                                                                                   </w:t>
      </w:r>
      <w:r w:rsidRPr="00C563D3">
        <w:rPr>
          <w:rFonts w:ascii="Times New Roman" w:eastAsia="Times New Roman" w:hAnsi="Times New Roman" w:cs="Times New Roman"/>
          <w:sz w:val="18"/>
          <w:szCs w:val="18"/>
          <w:lang w:eastAsia="ru-RU"/>
        </w:rPr>
        <w:t>гр</w:t>
      </w:r>
      <w:r w:rsidRPr="00C563D3">
        <w:rPr>
          <w:rFonts w:ascii="Times New Roman" w:eastAsia="Times New Roman" w:hAnsi="Times New Roman" w:cs="Times New Roman"/>
          <w:sz w:val="18"/>
          <w:szCs w:val="18"/>
          <w:lang w:val="uk-UA" w:eastAsia="ru-RU"/>
        </w:rPr>
        <w:t>н</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93"/>
        <w:gridCol w:w="1352"/>
        <w:gridCol w:w="1255"/>
        <w:gridCol w:w="1255"/>
      </w:tblGrid>
      <w:tr w:rsidR="00151855" w:rsidRPr="00151855" w:rsidTr="00D343BA">
        <w:tc>
          <w:tcPr>
            <w:tcW w:w="3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rPr>
                <w:rFonts w:ascii="Times New Roman" w:eastAsia="Times New Roman" w:hAnsi="Times New Roman" w:cs="Times New Roman"/>
                <w:b/>
                <w:lang w:val="uk-UA" w:eastAsia="ru-RU"/>
              </w:rPr>
            </w:pPr>
            <w:r w:rsidRPr="00C563D3">
              <w:rPr>
                <w:rFonts w:ascii="Times New Roman" w:eastAsia="Times New Roman" w:hAnsi="Times New Roman" w:cs="Times New Roman"/>
                <w:b/>
                <w:lang w:eastAsia="ru-RU"/>
              </w:rPr>
              <w:t>Прожитковий мінімум:</w:t>
            </w:r>
          </w:p>
        </w:tc>
        <w:tc>
          <w:tcPr>
            <w:tcW w:w="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jc w:val="center"/>
              <w:rPr>
                <w:rFonts w:ascii="Times New Roman" w:eastAsia="Times New Roman" w:hAnsi="Times New Roman" w:cs="Times New Roman"/>
                <w:b/>
                <w:lang w:eastAsia="ru-RU"/>
              </w:rPr>
            </w:pPr>
            <w:r w:rsidRPr="00C563D3">
              <w:rPr>
                <w:rFonts w:ascii="Times New Roman" w:eastAsia="Times New Roman" w:hAnsi="Times New Roman" w:cs="Times New Roman"/>
                <w:b/>
                <w:lang w:eastAsia="ru-RU"/>
              </w:rPr>
              <w:t xml:space="preserve">2026 </w:t>
            </w:r>
            <w:proofErr w:type="gramStart"/>
            <w:r w:rsidRPr="00C563D3">
              <w:rPr>
                <w:rFonts w:ascii="Times New Roman" w:eastAsia="Times New Roman" w:hAnsi="Times New Roman" w:cs="Times New Roman"/>
                <w:b/>
                <w:lang w:eastAsia="ru-RU"/>
              </w:rPr>
              <w:t>р</w:t>
            </w:r>
            <w:proofErr w:type="gramEnd"/>
            <w:r w:rsidRPr="00C563D3">
              <w:rPr>
                <w:rFonts w:ascii="Times New Roman" w:eastAsia="Times New Roman" w:hAnsi="Times New Roman" w:cs="Times New Roman"/>
                <w:b/>
                <w:lang w:eastAsia="ru-RU"/>
              </w:rPr>
              <w:t>ік</w:t>
            </w:r>
          </w:p>
        </w:tc>
        <w:tc>
          <w:tcPr>
            <w:tcW w:w="6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jc w:val="center"/>
              <w:rPr>
                <w:rFonts w:ascii="Times New Roman" w:eastAsia="Times New Roman" w:hAnsi="Times New Roman" w:cs="Times New Roman"/>
                <w:b/>
                <w:lang w:eastAsia="ru-RU"/>
              </w:rPr>
            </w:pPr>
            <w:r w:rsidRPr="00C563D3">
              <w:rPr>
                <w:rFonts w:ascii="Times New Roman" w:eastAsia="Times New Roman" w:hAnsi="Times New Roman" w:cs="Times New Roman"/>
                <w:b/>
                <w:lang w:eastAsia="ru-RU"/>
              </w:rPr>
              <w:t xml:space="preserve">2027 </w:t>
            </w:r>
            <w:proofErr w:type="gramStart"/>
            <w:r w:rsidRPr="00C563D3">
              <w:rPr>
                <w:rFonts w:ascii="Times New Roman" w:eastAsia="Times New Roman" w:hAnsi="Times New Roman" w:cs="Times New Roman"/>
                <w:b/>
                <w:lang w:eastAsia="ru-RU"/>
              </w:rPr>
              <w:t>р</w:t>
            </w:r>
            <w:proofErr w:type="gramEnd"/>
            <w:r w:rsidRPr="00C563D3">
              <w:rPr>
                <w:rFonts w:ascii="Times New Roman" w:eastAsia="Times New Roman" w:hAnsi="Times New Roman" w:cs="Times New Roman"/>
                <w:b/>
                <w:lang w:eastAsia="ru-RU"/>
              </w:rPr>
              <w:t>ік</w:t>
            </w:r>
          </w:p>
        </w:tc>
        <w:tc>
          <w:tcPr>
            <w:tcW w:w="6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jc w:val="center"/>
              <w:rPr>
                <w:rFonts w:ascii="Times New Roman" w:eastAsia="Times New Roman" w:hAnsi="Times New Roman" w:cs="Times New Roman"/>
                <w:b/>
                <w:lang w:eastAsia="ru-RU"/>
              </w:rPr>
            </w:pPr>
            <w:r w:rsidRPr="00C563D3">
              <w:rPr>
                <w:rFonts w:ascii="Times New Roman" w:eastAsia="Times New Roman" w:hAnsi="Times New Roman" w:cs="Times New Roman"/>
                <w:b/>
                <w:lang w:eastAsia="ru-RU"/>
              </w:rPr>
              <w:t xml:space="preserve">2028 </w:t>
            </w:r>
            <w:proofErr w:type="gramStart"/>
            <w:r w:rsidRPr="00C563D3">
              <w:rPr>
                <w:rFonts w:ascii="Times New Roman" w:eastAsia="Times New Roman" w:hAnsi="Times New Roman" w:cs="Times New Roman"/>
                <w:b/>
                <w:lang w:eastAsia="ru-RU"/>
              </w:rPr>
              <w:t>р</w:t>
            </w:r>
            <w:proofErr w:type="gramEnd"/>
            <w:r w:rsidRPr="00C563D3">
              <w:rPr>
                <w:rFonts w:ascii="Times New Roman" w:eastAsia="Times New Roman" w:hAnsi="Times New Roman" w:cs="Times New Roman"/>
                <w:b/>
                <w:lang w:eastAsia="ru-RU"/>
              </w:rPr>
              <w:t>ік</w:t>
            </w:r>
          </w:p>
        </w:tc>
      </w:tr>
      <w:tr w:rsidR="00151855" w:rsidRPr="00151855" w:rsidTr="00D343BA">
        <w:tc>
          <w:tcPr>
            <w:tcW w:w="3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rPr>
                <w:rFonts w:ascii="Times New Roman" w:eastAsia="Times New Roman" w:hAnsi="Times New Roman" w:cs="Times New Roman"/>
                <w:lang w:eastAsia="ru-RU"/>
              </w:rPr>
            </w:pPr>
            <w:r w:rsidRPr="00C563D3">
              <w:rPr>
                <w:rFonts w:ascii="Times New Roman" w:eastAsia="Times New Roman" w:hAnsi="Times New Roman" w:cs="Times New Roman"/>
                <w:lang w:eastAsia="ru-RU"/>
              </w:rPr>
              <w:t>на одну особу</w:t>
            </w:r>
          </w:p>
        </w:tc>
        <w:tc>
          <w:tcPr>
            <w:tcW w:w="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jc w:val="center"/>
              <w:rPr>
                <w:rFonts w:ascii="Times New Roman" w:eastAsia="Times New Roman" w:hAnsi="Times New Roman" w:cs="Times New Roman"/>
                <w:lang w:eastAsia="ru-RU"/>
              </w:rPr>
            </w:pPr>
            <w:r w:rsidRPr="00C563D3">
              <w:rPr>
                <w:rFonts w:ascii="Times New Roman" w:eastAsia="Times New Roman" w:hAnsi="Times New Roman" w:cs="Times New Roman"/>
                <w:lang w:eastAsia="ru-RU"/>
              </w:rPr>
              <w:t>3171</w:t>
            </w:r>
          </w:p>
        </w:tc>
        <w:tc>
          <w:tcPr>
            <w:tcW w:w="6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jc w:val="center"/>
              <w:rPr>
                <w:rFonts w:ascii="Times New Roman" w:eastAsia="Times New Roman" w:hAnsi="Times New Roman" w:cs="Times New Roman"/>
                <w:lang w:eastAsia="ru-RU"/>
              </w:rPr>
            </w:pPr>
            <w:r w:rsidRPr="00C563D3">
              <w:rPr>
                <w:rFonts w:ascii="Times New Roman" w:eastAsia="Times New Roman" w:hAnsi="Times New Roman" w:cs="Times New Roman"/>
                <w:lang w:eastAsia="ru-RU"/>
              </w:rPr>
              <w:t>3358</w:t>
            </w:r>
          </w:p>
        </w:tc>
        <w:tc>
          <w:tcPr>
            <w:tcW w:w="6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jc w:val="center"/>
              <w:rPr>
                <w:rFonts w:ascii="Times New Roman" w:eastAsia="Times New Roman" w:hAnsi="Times New Roman" w:cs="Times New Roman"/>
                <w:lang w:eastAsia="ru-RU"/>
              </w:rPr>
            </w:pPr>
            <w:r w:rsidRPr="00C563D3">
              <w:rPr>
                <w:rFonts w:ascii="Times New Roman" w:eastAsia="Times New Roman" w:hAnsi="Times New Roman" w:cs="Times New Roman"/>
                <w:lang w:eastAsia="ru-RU"/>
              </w:rPr>
              <w:t>3536</w:t>
            </w:r>
          </w:p>
        </w:tc>
      </w:tr>
      <w:tr w:rsidR="00151855" w:rsidRPr="00151855" w:rsidTr="00D343BA">
        <w:tc>
          <w:tcPr>
            <w:tcW w:w="3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rPr>
                <w:rFonts w:ascii="Times New Roman" w:eastAsia="Times New Roman" w:hAnsi="Times New Roman" w:cs="Times New Roman"/>
                <w:lang w:eastAsia="ru-RU"/>
              </w:rPr>
            </w:pPr>
            <w:r w:rsidRPr="00C563D3">
              <w:rPr>
                <w:rFonts w:ascii="Times New Roman" w:eastAsia="Times New Roman" w:hAnsi="Times New Roman" w:cs="Times New Roman"/>
                <w:lang w:eastAsia="ru-RU"/>
              </w:rPr>
              <w:t>для дітей віком до 6 рокі</w:t>
            </w:r>
            <w:proofErr w:type="gramStart"/>
            <w:r w:rsidRPr="00C563D3">
              <w:rPr>
                <w:rFonts w:ascii="Times New Roman" w:eastAsia="Times New Roman" w:hAnsi="Times New Roman" w:cs="Times New Roman"/>
                <w:lang w:eastAsia="ru-RU"/>
              </w:rPr>
              <w:t>в</w:t>
            </w:r>
            <w:proofErr w:type="gramEnd"/>
          </w:p>
        </w:tc>
        <w:tc>
          <w:tcPr>
            <w:tcW w:w="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jc w:val="center"/>
              <w:rPr>
                <w:rFonts w:ascii="Times New Roman" w:eastAsia="Times New Roman" w:hAnsi="Times New Roman" w:cs="Times New Roman"/>
                <w:lang w:eastAsia="ru-RU"/>
              </w:rPr>
            </w:pPr>
            <w:r w:rsidRPr="00C563D3">
              <w:rPr>
                <w:rFonts w:ascii="Times New Roman" w:eastAsia="Times New Roman" w:hAnsi="Times New Roman" w:cs="Times New Roman"/>
                <w:lang w:eastAsia="ru-RU"/>
              </w:rPr>
              <w:t>2783</w:t>
            </w:r>
          </w:p>
        </w:tc>
        <w:tc>
          <w:tcPr>
            <w:tcW w:w="6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jc w:val="center"/>
              <w:rPr>
                <w:rFonts w:ascii="Times New Roman" w:eastAsia="Times New Roman" w:hAnsi="Times New Roman" w:cs="Times New Roman"/>
                <w:lang w:eastAsia="ru-RU"/>
              </w:rPr>
            </w:pPr>
            <w:r w:rsidRPr="00C563D3">
              <w:rPr>
                <w:rFonts w:ascii="Times New Roman" w:eastAsia="Times New Roman" w:hAnsi="Times New Roman" w:cs="Times New Roman"/>
                <w:lang w:eastAsia="ru-RU"/>
              </w:rPr>
              <w:t>2947</w:t>
            </w:r>
          </w:p>
        </w:tc>
        <w:tc>
          <w:tcPr>
            <w:tcW w:w="6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jc w:val="center"/>
              <w:rPr>
                <w:rFonts w:ascii="Times New Roman" w:eastAsia="Times New Roman" w:hAnsi="Times New Roman" w:cs="Times New Roman"/>
                <w:lang w:eastAsia="ru-RU"/>
              </w:rPr>
            </w:pPr>
            <w:r w:rsidRPr="00C563D3">
              <w:rPr>
                <w:rFonts w:ascii="Times New Roman" w:eastAsia="Times New Roman" w:hAnsi="Times New Roman" w:cs="Times New Roman"/>
                <w:lang w:eastAsia="ru-RU"/>
              </w:rPr>
              <w:t>3103</w:t>
            </w:r>
          </w:p>
        </w:tc>
      </w:tr>
      <w:tr w:rsidR="00151855" w:rsidRPr="00151855" w:rsidTr="00D343BA">
        <w:tc>
          <w:tcPr>
            <w:tcW w:w="3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rPr>
                <w:rFonts w:ascii="Times New Roman" w:eastAsia="Times New Roman" w:hAnsi="Times New Roman" w:cs="Times New Roman"/>
                <w:lang w:eastAsia="ru-RU"/>
              </w:rPr>
            </w:pPr>
            <w:r w:rsidRPr="00C563D3">
              <w:rPr>
                <w:rFonts w:ascii="Times New Roman" w:eastAsia="Times New Roman" w:hAnsi="Times New Roman" w:cs="Times New Roman"/>
                <w:lang w:eastAsia="ru-RU"/>
              </w:rPr>
              <w:t>для дітей віком від 6 до 18 рокі</w:t>
            </w:r>
            <w:proofErr w:type="gramStart"/>
            <w:r w:rsidRPr="00C563D3">
              <w:rPr>
                <w:rFonts w:ascii="Times New Roman" w:eastAsia="Times New Roman" w:hAnsi="Times New Roman" w:cs="Times New Roman"/>
                <w:lang w:eastAsia="ru-RU"/>
              </w:rPr>
              <w:t>в</w:t>
            </w:r>
            <w:proofErr w:type="gramEnd"/>
          </w:p>
        </w:tc>
        <w:tc>
          <w:tcPr>
            <w:tcW w:w="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jc w:val="center"/>
              <w:rPr>
                <w:rFonts w:ascii="Times New Roman" w:eastAsia="Times New Roman" w:hAnsi="Times New Roman" w:cs="Times New Roman"/>
                <w:lang w:eastAsia="ru-RU"/>
              </w:rPr>
            </w:pPr>
            <w:r w:rsidRPr="00C563D3">
              <w:rPr>
                <w:rFonts w:ascii="Times New Roman" w:eastAsia="Times New Roman" w:hAnsi="Times New Roman" w:cs="Times New Roman"/>
                <w:lang w:eastAsia="ru-RU"/>
              </w:rPr>
              <w:t>3471</w:t>
            </w:r>
          </w:p>
        </w:tc>
        <w:tc>
          <w:tcPr>
            <w:tcW w:w="6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jc w:val="center"/>
              <w:rPr>
                <w:rFonts w:ascii="Times New Roman" w:eastAsia="Times New Roman" w:hAnsi="Times New Roman" w:cs="Times New Roman"/>
                <w:lang w:eastAsia="ru-RU"/>
              </w:rPr>
            </w:pPr>
            <w:r w:rsidRPr="00C563D3">
              <w:rPr>
                <w:rFonts w:ascii="Times New Roman" w:eastAsia="Times New Roman" w:hAnsi="Times New Roman" w:cs="Times New Roman"/>
                <w:lang w:eastAsia="ru-RU"/>
              </w:rPr>
              <w:t>3676</w:t>
            </w:r>
          </w:p>
        </w:tc>
        <w:tc>
          <w:tcPr>
            <w:tcW w:w="6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jc w:val="center"/>
              <w:rPr>
                <w:rFonts w:ascii="Times New Roman" w:eastAsia="Times New Roman" w:hAnsi="Times New Roman" w:cs="Times New Roman"/>
                <w:lang w:eastAsia="ru-RU"/>
              </w:rPr>
            </w:pPr>
            <w:r w:rsidRPr="00C563D3">
              <w:rPr>
                <w:rFonts w:ascii="Times New Roman" w:eastAsia="Times New Roman" w:hAnsi="Times New Roman" w:cs="Times New Roman"/>
                <w:lang w:eastAsia="ru-RU"/>
              </w:rPr>
              <w:t>3871</w:t>
            </w:r>
          </w:p>
        </w:tc>
      </w:tr>
      <w:tr w:rsidR="00151855" w:rsidRPr="00151855" w:rsidTr="00D343BA">
        <w:tc>
          <w:tcPr>
            <w:tcW w:w="3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rPr>
                <w:rFonts w:ascii="Times New Roman" w:eastAsia="Times New Roman" w:hAnsi="Times New Roman" w:cs="Times New Roman"/>
                <w:lang w:eastAsia="ru-RU"/>
              </w:rPr>
            </w:pPr>
            <w:r w:rsidRPr="00C563D3">
              <w:rPr>
                <w:rFonts w:ascii="Times New Roman" w:eastAsia="Times New Roman" w:hAnsi="Times New Roman" w:cs="Times New Roman"/>
                <w:lang w:eastAsia="ru-RU"/>
              </w:rPr>
              <w:t xml:space="preserve">для працездатних </w:t>
            </w:r>
            <w:proofErr w:type="gramStart"/>
            <w:r w:rsidRPr="00C563D3">
              <w:rPr>
                <w:rFonts w:ascii="Times New Roman" w:eastAsia="Times New Roman" w:hAnsi="Times New Roman" w:cs="Times New Roman"/>
                <w:lang w:eastAsia="ru-RU"/>
              </w:rPr>
              <w:t>осіб</w:t>
            </w:r>
            <w:proofErr w:type="gramEnd"/>
          </w:p>
        </w:tc>
        <w:tc>
          <w:tcPr>
            <w:tcW w:w="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jc w:val="center"/>
              <w:rPr>
                <w:rFonts w:ascii="Times New Roman" w:eastAsia="Times New Roman" w:hAnsi="Times New Roman" w:cs="Times New Roman"/>
                <w:lang w:eastAsia="ru-RU"/>
              </w:rPr>
            </w:pPr>
            <w:r w:rsidRPr="00C563D3">
              <w:rPr>
                <w:rFonts w:ascii="Times New Roman" w:eastAsia="Times New Roman" w:hAnsi="Times New Roman" w:cs="Times New Roman"/>
                <w:lang w:eastAsia="ru-RU"/>
              </w:rPr>
              <w:t>3288</w:t>
            </w:r>
          </w:p>
        </w:tc>
        <w:tc>
          <w:tcPr>
            <w:tcW w:w="6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jc w:val="center"/>
              <w:rPr>
                <w:rFonts w:ascii="Times New Roman" w:eastAsia="Times New Roman" w:hAnsi="Times New Roman" w:cs="Times New Roman"/>
                <w:lang w:eastAsia="ru-RU"/>
              </w:rPr>
            </w:pPr>
            <w:r w:rsidRPr="00C563D3">
              <w:rPr>
                <w:rFonts w:ascii="Times New Roman" w:eastAsia="Times New Roman" w:hAnsi="Times New Roman" w:cs="Times New Roman"/>
                <w:lang w:eastAsia="ru-RU"/>
              </w:rPr>
              <w:t>3482</w:t>
            </w:r>
          </w:p>
        </w:tc>
        <w:tc>
          <w:tcPr>
            <w:tcW w:w="6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jc w:val="center"/>
              <w:rPr>
                <w:rFonts w:ascii="Times New Roman" w:eastAsia="Times New Roman" w:hAnsi="Times New Roman" w:cs="Times New Roman"/>
                <w:lang w:eastAsia="ru-RU"/>
              </w:rPr>
            </w:pPr>
            <w:r w:rsidRPr="00C563D3">
              <w:rPr>
                <w:rFonts w:ascii="Times New Roman" w:eastAsia="Times New Roman" w:hAnsi="Times New Roman" w:cs="Times New Roman"/>
                <w:lang w:eastAsia="ru-RU"/>
              </w:rPr>
              <w:t>3667</w:t>
            </w:r>
          </w:p>
        </w:tc>
      </w:tr>
      <w:tr w:rsidR="00151855" w:rsidRPr="00151855" w:rsidTr="00D343BA">
        <w:tc>
          <w:tcPr>
            <w:tcW w:w="30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rPr>
                <w:rFonts w:ascii="Times New Roman" w:eastAsia="Times New Roman" w:hAnsi="Times New Roman" w:cs="Times New Roman"/>
                <w:lang w:eastAsia="ru-RU"/>
              </w:rPr>
            </w:pPr>
            <w:r w:rsidRPr="00C563D3">
              <w:rPr>
                <w:rFonts w:ascii="Times New Roman" w:eastAsia="Times New Roman" w:hAnsi="Times New Roman" w:cs="Times New Roman"/>
                <w:lang w:eastAsia="ru-RU"/>
              </w:rPr>
              <w:t xml:space="preserve">для </w:t>
            </w:r>
            <w:proofErr w:type="gramStart"/>
            <w:r w:rsidRPr="00C563D3">
              <w:rPr>
                <w:rFonts w:ascii="Times New Roman" w:eastAsia="Times New Roman" w:hAnsi="Times New Roman" w:cs="Times New Roman"/>
                <w:lang w:eastAsia="ru-RU"/>
              </w:rPr>
              <w:t>осіб</w:t>
            </w:r>
            <w:proofErr w:type="gramEnd"/>
            <w:r w:rsidRPr="00C563D3">
              <w:rPr>
                <w:rFonts w:ascii="Times New Roman" w:eastAsia="Times New Roman" w:hAnsi="Times New Roman" w:cs="Times New Roman"/>
                <w:lang w:eastAsia="ru-RU"/>
              </w:rPr>
              <w:t>, які втратили працездатність</w:t>
            </w:r>
          </w:p>
        </w:tc>
        <w:tc>
          <w:tcPr>
            <w:tcW w:w="70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jc w:val="center"/>
              <w:rPr>
                <w:rFonts w:ascii="Times New Roman" w:eastAsia="Times New Roman" w:hAnsi="Times New Roman" w:cs="Times New Roman"/>
                <w:lang w:eastAsia="ru-RU"/>
              </w:rPr>
            </w:pPr>
            <w:r w:rsidRPr="00C563D3">
              <w:rPr>
                <w:rFonts w:ascii="Times New Roman" w:eastAsia="Times New Roman" w:hAnsi="Times New Roman" w:cs="Times New Roman"/>
                <w:lang w:eastAsia="ru-RU"/>
              </w:rPr>
              <w:t>2564</w:t>
            </w:r>
          </w:p>
        </w:tc>
        <w:tc>
          <w:tcPr>
            <w:tcW w:w="6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jc w:val="center"/>
              <w:rPr>
                <w:rFonts w:ascii="Times New Roman" w:eastAsia="Times New Roman" w:hAnsi="Times New Roman" w:cs="Times New Roman"/>
                <w:lang w:eastAsia="ru-RU"/>
              </w:rPr>
            </w:pPr>
            <w:r w:rsidRPr="00C563D3">
              <w:rPr>
                <w:rFonts w:ascii="Times New Roman" w:eastAsia="Times New Roman" w:hAnsi="Times New Roman" w:cs="Times New Roman"/>
                <w:lang w:eastAsia="ru-RU"/>
              </w:rPr>
              <w:t>2715</w:t>
            </w:r>
          </w:p>
        </w:tc>
        <w:tc>
          <w:tcPr>
            <w:tcW w:w="650" w:type="pct"/>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151855" w:rsidRPr="00C563D3" w:rsidRDefault="00151855" w:rsidP="00D343BA">
            <w:pPr>
              <w:spacing w:after="0" w:line="240" w:lineRule="auto"/>
              <w:jc w:val="center"/>
              <w:rPr>
                <w:rFonts w:ascii="Times New Roman" w:eastAsia="Times New Roman" w:hAnsi="Times New Roman" w:cs="Times New Roman"/>
                <w:lang w:eastAsia="ru-RU"/>
              </w:rPr>
            </w:pPr>
            <w:r w:rsidRPr="00C563D3">
              <w:rPr>
                <w:rFonts w:ascii="Times New Roman" w:eastAsia="Times New Roman" w:hAnsi="Times New Roman" w:cs="Times New Roman"/>
                <w:lang w:eastAsia="ru-RU"/>
              </w:rPr>
              <w:t>2859</w:t>
            </w:r>
          </w:p>
        </w:tc>
      </w:tr>
    </w:tbl>
    <w:p w:rsidR="00151855" w:rsidRPr="00151855" w:rsidRDefault="00151855" w:rsidP="00151855">
      <w:pPr>
        <w:spacing w:after="0" w:line="240" w:lineRule="auto"/>
        <w:jc w:val="both"/>
        <w:rPr>
          <w:rFonts w:ascii="Times New Roman" w:hAnsi="Times New Roman" w:cs="Times New Roman"/>
          <w:sz w:val="27"/>
          <w:szCs w:val="27"/>
          <w:lang w:val="uk-UA"/>
        </w:rPr>
      </w:pPr>
    </w:p>
    <w:p w:rsidR="00151855" w:rsidRPr="00151855" w:rsidRDefault="00151855" w:rsidP="00364BA5">
      <w:pPr>
        <w:spacing w:after="0" w:line="240" w:lineRule="auto"/>
        <w:ind w:firstLine="708"/>
        <w:jc w:val="both"/>
        <w:rPr>
          <w:rFonts w:ascii="Times New Roman" w:hAnsi="Times New Roman" w:cs="Times New Roman"/>
          <w:sz w:val="27"/>
          <w:szCs w:val="27"/>
          <w:lang w:val="uk-UA"/>
        </w:rPr>
      </w:pPr>
      <w:r w:rsidRPr="00151855">
        <w:rPr>
          <w:rFonts w:ascii="Times New Roman" w:hAnsi="Times New Roman" w:cs="Times New Roman"/>
          <w:sz w:val="27"/>
          <w:szCs w:val="27"/>
          <w:lang w:val="uk-UA"/>
        </w:rPr>
        <w:t>Протягом 2026—2028 років впроваджуватимуться заходи щодо реформування податкової політики та податкового адміністрування, передбачені Національною стратегією доходів до 2030 року.</w:t>
      </w:r>
    </w:p>
    <w:p w:rsidR="00151855" w:rsidRPr="00151855" w:rsidRDefault="00151855" w:rsidP="00364BA5">
      <w:pPr>
        <w:spacing w:after="0" w:line="240" w:lineRule="auto"/>
        <w:ind w:firstLine="708"/>
        <w:jc w:val="both"/>
        <w:rPr>
          <w:rFonts w:ascii="Times New Roman" w:hAnsi="Times New Roman" w:cs="Times New Roman"/>
          <w:sz w:val="27"/>
          <w:szCs w:val="27"/>
          <w:lang w:val="uk-UA"/>
        </w:rPr>
      </w:pPr>
      <w:r w:rsidRPr="00151855">
        <w:rPr>
          <w:rFonts w:ascii="Times New Roman" w:hAnsi="Times New Roman" w:cs="Times New Roman"/>
          <w:sz w:val="27"/>
          <w:szCs w:val="27"/>
        </w:rPr>
        <w:t xml:space="preserve">У показниках дохідної частини </w:t>
      </w:r>
      <w:r w:rsidRPr="00151855">
        <w:rPr>
          <w:rFonts w:ascii="Times New Roman" w:hAnsi="Times New Roman" w:cs="Times New Roman"/>
          <w:sz w:val="27"/>
          <w:szCs w:val="27"/>
          <w:lang w:val="uk-UA"/>
        </w:rPr>
        <w:t xml:space="preserve">Новопільської сільської територіальної </w:t>
      </w:r>
      <w:proofErr w:type="gramStart"/>
      <w:r w:rsidRPr="00151855">
        <w:rPr>
          <w:rFonts w:ascii="Times New Roman" w:hAnsi="Times New Roman" w:cs="Times New Roman"/>
          <w:sz w:val="27"/>
          <w:szCs w:val="27"/>
          <w:lang w:val="uk-UA"/>
        </w:rPr>
        <w:t>громади</w:t>
      </w:r>
      <w:r w:rsidRPr="00151855">
        <w:rPr>
          <w:rFonts w:ascii="Times New Roman" w:hAnsi="Times New Roman" w:cs="Times New Roman"/>
          <w:sz w:val="27"/>
          <w:szCs w:val="27"/>
        </w:rPr>
        <w:t xml:space="preserve"> на</w:t>
      </w:r>
      <w:proofErr w:type="gramEnd"/>
      <w:r w:rsidRPr="00151855">
        <w:rPr>
          <w:rFonts w:ascii="Times New Roman" w:hAnsi="Times New Roman" w:cs="Times New Roman"/>
          <w:sz w:val="27"/>
          <w:szCs w:val="27"/>
        </w:rPr>
        <w:t xml:space="preserve"> середньостроковий період враховано: </w:t>
      </w:r>
    </w:p>
    <w:p w:rsidR="00151855" w:rsidRPr="00D10834" w:rsidRDefault="00151855" w:rsidP="00D10834">
      <w:pPr>
        <w:spacing w:after="0" w:line="240" w:lineRule="auto"/>
        <w:ind w:firstLine="708"/>
        <w:jc w:val="both"/>
        <w:rPr>
          <w:rFonts w:ascii="Times New Roman" w:hAnsi="Times New Roman" w:cs="Times New Roman"/>
          <w:sz w:val="27"/>
          <w:szCs w:val="27"/>
          <w:lang w:val="uk-UA"/>
        </w:rPr>
      </w:pPr>
      <w:r w:rsidRPr="00D10834">
        <w:rPr>
          <w:rFonts w:ascii="Times New Roman" w:hAnsi="Times New Roman" w:cs="Times New Roman"/>
          <w:sz w:val="27"/>
          <w:szCs w:val="27"/>
        </w:rPr>
        <w:t xml:space="preserve">діючі норми </w:t>
      </w:r>
      <w:proofErr w:type="gramStart"/>
      <w:r w:rsidRPr="00D10834">
        <w:rPr>
          <w:rFonts w:ascii="Times New Roman" w:hAnsi="Times New Roman" w:cs="Times New Roman"/>
          <w:sz w:val="27"/>
          <w:szCs w:val="27"/>
        </w:rPr>
        <w:t>бюджетного</w:t>
      </w:r>
      <w:proofErr w:type="gramEnd"/>
      <w:r w:rsidRPr="00D10834">
        <w:rPr>
          <w:rFonts w:ascii="Times New Roman" w:hAnsi="Times New Roman" w:cs="Times New Roman"/>
          <w:sz w:val="27"/>
          <w:szCs w:val="27"/>
        </w:rPr>
        <w:t xml:space="preserve"> та податкового законодавства, зокрема: </w:t>
      </w:r>
    </w:p>
    <w:p w:rsidR="00151855" w:rsidRPr="00151855" w:rsidRDefault="00151855" w:rsidP="00364BA5">
      <w:pPr>
        <w:pStyle w:val="a3"/>
        <w:numPr>
          <w:ilvl w:val="0"/>
          <w:numId w:val="3"/>
        </w:numPr>
        <w:spacing w:after="0" w:line="240" w:lineRule="auto"/>
        <w:ind w:left="0" w:firstLine="708"/>
        <w:jc w:val="both"/>
        <w:rPr>
          <w:rFonts w:ascii="Times New Roman" w:hAnsi="Times New Roman" w:cs="Times New Roman"/>
          <w:sz w:val="27"/>
          <w:szCs w:val="27"/>
          <w:lang w:val="uk-UA"/>
        </w:rPr>
      </w:pPr>
      <w:r w:rsidRPr="00151855">
        <w:rPr>
          <w:rFonts w:ascii="Times New Roman" w:hAnsi="Times New Roman" w:cs="Times New Roman"/>
          <w:sz w:val="27"/>
          <w:szCs w:val="27"/>
          <w:lang w:val="uk-UA"/>
        </w:rPr>
        <w:t>відновлення зарахування до державного бюджету податку на доходи фізичних осіб у розмірі 4 відсотки, що тимчасово спрямовувався до загального фонду бюджетів сільських, селищних, міських територіальних громад, за рахунок відповідного зниження нормативу відрахування такого податку до загального фонду державного бюджету;</w:t>
      </w:r>
    </w:p>
    <w:p w:rsidR="00151855" w:rsidRPr="00151855" w:rsidRDefault="00151855" w:rsidP="00364BA5">
      <w:pPr>
        <w:pStyle w:val="a3"/>
        <w:numPr>
          <w:ilvl w:val="0"/>
          <w:numId w:val="3"/>
        </w:numPr>
        <w:spacing w:after="0" w:line="240" w:lineRule="auto"/>
        <w:ind w:left="0" w:firstLine="708"/>
        <w:jc w:val="both"/>
        <w:rPr>
          <w:rFonts w:ascii="Times New Roman" w:hAnsi="Times New Roman" w:cs="Times New Roman"/>
          <w:sz w:val="27"/>
          <w:szCs w:val="27"/>
          <w:lang w:val="uk-UA"/>
        </w:rPr>
      </w:pPr>
      <w:r w:rsidRPr="00151855">
        <w:rPr>
          <w:rFonts w:ascii="Times New Roman" w:hAnsi="Times New Roman" w:cs="Times New Roman"/>
          <w:sz w:val="27"/>
          <w:szCs w:val="27"/>
          <w:lang w:val="uk-UA"/>
        </w:rPr>
        <w:t>спрямування податку на доходи фізичних осіб з грошового забезпечення військовослужбовців, що сплачується (перераховується) згідно з Податковим кодексом України у розмірі 75 відсотків на відповідній території України (крім території м. Києва) та у розмірі 40 відсотків на території                         м. Києва:</w:t>
      </w:r>
    </w:p>
    <w:p w:rsidR="00151855" w:rsidRPr="00151855" w:rsidRDefault="00151855" w:rsidP="00364BA5">
      <w:pPr>
        <w:spacing w:after="0" w:line="240" w:lineRule="auto"/>
        <w:ind w:firstLine="708"/>
        <w:jc w:val="both"/>
        <w:rPr>
          <w:rFonts w:ascii="Times New Roman" w:hAnsi="Times New Roman" w:cs="Times New Roman"/>
          <w:sz w:val="27"/>
          <w:szCs w:val="27"/>
          <w:lang w:val="uk-UA"/>
        </w:rPr>
      </w:pPr>
      <w:r w:rsidRPr="00151855">
        <w:rPr>
          <w:rFonts w:ascii="Times New Roman" w:hAnsi="Times New Roman" w:cs="Times New Roman"/>
          <w:sz w:val="27"/>
          <w:szCs w:val="27"/>
        </w:rPr>
        <w:t xml:space="preserve">у 2026 році — до спеціального фонду </w:t>
      </w:r>
      <w:proofErr w:type="gramStart"/>
      <w:r w:rsidRPr="00151855">
        <w:rPr>
          <w:rFonts w:ascii="Times New Roman" w:hAnsi="Times New Roman" w:cs="Times New Roman"/>
          <w:sz w:val="27"/>
          <w:szCs w:val="27"/>
        </w:rPr>
        <w:t>державного</w:t>
      </w:r>
      <w:proofErr w:type="gramEnd"/>
      <w:r w:rsidRPr="00151855">
        <w:rPr>
          <w:rFonts w:ascii="Times New Roman" w:hAnsi="Times New Roman" w:cs="Times New Roman"/>
          <w:sz w:val="27"/>
          <w:szCs w:val="27"/>
        </w:rPr>
        <w:t xml:space="preserve"> бюджету;</w:t>
      </w:r>
    </w:p>
    <w:p w:rsidR="00151855" w:rsidRPr="00151855" w:rsidRDefault="00151855" w:rsidP="00364BA5">
      <w:pPr>
        <w:spacing w:after="0" w:line="240" w:lineRule="auto"/>
        <w:ind w:firstLine="708"/>
        <w:jc w:val="both"/>
        <w:rPr>
          <w:rFonts w:ascii="Times New Roman" w:hAnsi="Times New Roman" w:cs="Times New Roman"/>
          <w:sz w:val="27"/>
          <w:szCs w:val="27"/>
          <w:lang w:val="uk-UA"/>
        </w:rPr>
      </w:pPr>
      <w:r w:rsidRPr="00151855">
        <w:rPr>
          <w:rFonts w:ascii="Times New Roman" w:hAnsi="Times New Roman" w:cs="Times New Roman"/>
          <w:sz w:val="27"/>
          <w:szCs w:val="27"/>
        </w:rPr>
        <w:t>у 2027—2028 роках — до загального фонду місцевих бюджеті</w:t>
      </w:r>
      <w:proofErr w:type="gramStart"/>
      <w:r w:rsidRPr="00151855">
        <w:rPr>
          <w:rFonts w:ascii="Times New Roman" w:hAnsi="Times New Roman" w:cs="Times New Roman"/>
          <w:sz w:val="27"/>
          <w:szCs w:val="27"/>
        </w:rPr>
        <w:t>в</w:t>
      </w:r>
      <w:proofErr w:type="gramEnd"/>
      <w:r w:rsidRPr="00151855">
        <w:rPr>
          <w:rFonts w:ascii="Times New Roman" w:hAnsi="Times New Roman" w:cs="Times New Roman"/>
          <w:sz w:val="27"/>
          <w:szCs w:val="27"/>
        </w:rPr>
        <w:t>;</w:t>
      </w:r>
    </w:p>
    <w:p w:rsidR="00151855" w:rsidRPr="00151855" w:rsidRDefault="00151855" w:rsidP="00364BA5">
      <w:pPr>
        <w:pStyle w:val="a3"/>
        <w:numPr>
          <w:ilvl w:val="0"/>
          <w:numId w:val="3"/>
        </w:numPr>
        <w:spacing w:after="0" w:line="240" w:lineRule="auto"/>
        <w:ind w:left="0" w:firstLine="708"/>
        <w:jc w:val="both"/>
        <w:rPr>
          <w:rFonts w:ascii="Times New Roman" w:hAnsi="Times New Roman" w:cs="Times New Roman"/>
          <w:sz w:val="27"/>
          <w:szCs w:val="27"/>
          <w:lang w:val="uk-UA"/>
        </w:rPr>
      </w:pPr>
      <w:r w:rsidRPr="00151855">
        <w:rPr>
          <w:rFonts w:ascii="Times New Roman" w:hAnsi="Times New Roman" w:cs="Times New Roman"/>
          <w:sz w:val="27"/>
          <w:szCs w:val="27"/>
        </w:rPr>
        <w:t>поступове наближення ставок акцизного податку на тютюнові вироби та пальне до рівня, передбаченого директивами</w:t>
      </w:r>
      <w:proofErr w:type="gramStart"/>
      <w:r w:rsidRPr="00151855">
        <w:rPr>
          <w:rFonts w:ascii="Times New Roman" w:hAnsi="Times New Roman" w:cs="Times New Roman"/>
          <w:sz w:val="27"/>
          <w:szCs w:val="27"/>
        </w:rPr>
        <w:t xml:space="preserve"> ЄС</w:t>
      </w:r>
      <w:proofErr w:type="gramEnd"/>
      <w:r w:rsidRPr="00151855">
        <w:rPr>
          <w:rFonts w:ascii="Times New Roman" w:hAnsi="Times New Roman" w:cs="Times New Roman"/>
          <w:sz w:val="27"/>
          <w:szCs w:val="27"/>
        </w:rPr>
        <w:t xml:space="preserve">; </w:t>
      </w:r>
    </w:p>
    <w:p w:rsidR="00151855" w:rsidRPr="00151855" w:rsidRDefault="00151855" w:rsidP="00364BA5">
      <w:pPr>
        <w:pStyle w:val="a3"/>
        <w:numPr>
          <w:ilvl w:val="0"/>
          <w:numId w:val="3"/>
        </w:numPr>
        <w:spacing w:after="0" w:line="240" w:lineRule="auto"/>
        <w:ind w:left="0" w:firstLine="708"/>
        <w:jc w:val="both"/>
        <w:rPr>
          <w:rFonts w:ascii="Times New Roman" w:hAnsi="Times New Roman" w:cs="Times New Roman"/>
          <w:sz w:val="27"/>
          <w:szCs w:val="27"/>
          <w:lang w:val="uk-UA"/>
        </w:rPr>
      </w:pPr>
      <w:r w:rsidRPr="00151855">
        <w:rPr>
          <w:rFonts w:ascii="Times New Roman" w:hAnsi="Times New Roman" w:cs="Times New Roman"/>
          <w:sz w:val="27"/>
          <w:szCs w:val="27"/>
        </w:rPr>
        <w:t xml:space="preserve">запровадження акцизного податку на </w:t>
      </w:r>
      <w:proofErr w:type="gramStart"/>
      <w:r w:rsidRPr="00151855">
        <w:rPr>
          <w:rFonts w:ascii="Times New Roman" w:hAnsi="Times New Roman" w:cs="Times New Roman"/>
          <w:sz w:val="27"/>
          <w:szCs w:val="27"/>
        </w:rPr>
        <w:t>п</w:t>
      </w:r>
      <w:proofErr w:type="gramEnd"/>
      <w:r w:rsidRPr="00151855">
        <w:rPr>
          <w:rFonts w:ascii="Times New Roman" w:hAnsi="Times New Roman" w:cs="Times New Roman"/>
          <w:sz w:val="27"/>
          <w:szCs w:val="27"/>
        </w:rPr>
        <w:t>ідсолоджені цукром напої</w:t>
      </w:r>
      <w:r w:rsidRPr="00151855">
        <w:rPr>
          <w:rFonts w:ascii="Times New Roman" w:hAnsi="Times New Roman" w:cs="Times New Roman"/>
          <w:sz w:val="27"/>
          <w:szCs w:val="27"/>
          <w:lang w:val="uk-UA"/>
        </w:rPr>
        <w:t>.</w:t>
      </w:r>
    </w:p>
    <w:p w:rsidR="00151855" w:rsidRPr="00151855" w:rsidRDefault="00151855" w:rsidP="00364BA5">
      <w:pPr>
        <w:spacing w:after="0" w:line="240" w:lineRule="auto"/>
        <w:ind w:firstLine="708"/>
        <w:jc w:val="both"/>
        <w:rPr>
          <w:rFonts w:ascii="Times New Roman" w:hAnsi="Times New Roman" w:cs="Times New Roman"/>
          <w:sz w:val="27"/>
          <w:szCs w:val="27"/>
          <w:lang w:val="uk-UA"/>
        </w:rPr>
      </w:pPr>
      <w:r w:rsidRPr="00151855">
        <w:rPr>
          <w:rFonts w:ascii="Times New Roman" w:hAnsi="Times New Roman" w:cs="Times New Roman"/>
          <w:sz w:val="27"/>
          <w:szCs w:val="27"/>
        </w:rPr>
        <w:t>Також</w:t>
      </w:r>
      <w:r w:rsidRPr="00151855">
        <w:rPr>
          <w:rFonts w:ascii="Times New Roman" w:hAnsi="Times New Roman" w:cs="Times New Roman"/>
          <w:sz w:val="27"/>
          <w:szCs w:val="27"/>
          <w:lang w:val="uk-UA"/>
        </w:rPr>
        <w:t>,</w:t>
      </w:r>
      <w:r w:rsidRPr="00151855">
        <w:rPr>
          <w:rFonts w:ascii="Times New Roman" w:hAnsi="Times New Roman" w:cs="Times New Roman"/>
          <w:sz w:val="27"/>
          <w:szCs w:val="27"/>
        </w:rPr>
        <w:t xml:space="preserve"> </w:t>
      </w:r>
      <w:proofErr w:type="gramStart"/>
      <w:r w:rsidRPr="00151855">
        <w:rPr>
          <w:rFonts w:ascii="Times New Roman" w:hAnsi="Times New Roman" w:cs="Times New Roman"/>
          <w:sz w:val="27"/>
          <w:szCs w:val="27"/>
        </w:rPr>
        <w:t>п</w:t>
      </w:r>
      <w:proofErr w:type="gramEnd"/>
      <w:r w:rsidRPr="00151855">
        <w:rPr>
          <w:rFonts w:ascii="Times New Roman" w:hAnsi="Times New Roman" w:cs="Times New Roman"/>
          <w:sz w:val="27"/>
          <w:szCs w:val="27"/>
        </w:rPr>
        <w:t>ід час розроблення прогнозу доходів бюджету</w:t>
      </w:r>
      <w:r w:rsidRPr="00151855">
        <w:rPr>
          <w:rFonts w:ascii="Times New Roman" w:hAnsi="Times New Roman" w:cs="Times New Roman"/>
          <w:sz w:val="27"/>
          <w:szCs w:val="27"/>
          <w:lang w:val="uk-UA"/>
        </w:rPr>
        <w:t xml:space="preserve"> територіальної громади</w:t>
      </w:r>
      <w:r w:rsidRPr="00151855">
        <w:rPr>
          <w:rFonts w:ascii="Times New Roman" w:hAnsi="Times New Roman" w:cs="Times New Roman"/>
          <w:sz w:val="27"/>
          <w:szCs w:val="27"/>
        </w:rPr>
        <w:t xml:space="preserve"> на середньостроковий період </w:t>
      </w:r>
      <w:r w:rsidR="00983C00">
        <w:rPr>
          <w:rFonts w:ascii="Times New Roman" w:hAnsi="Times New Roman" w:cs="Times New Roman"/>
          <w:sz w:val="27"/>
          <w:szCs w:val="27"/>
          <w:lang w:val="uk-UA"/>
        </w:rPr>
        <w:t xml:space="preserve">2026-2028 роки </w:t>
      </w:r>
      <w:r w:rsidRPr="00151855">
        <w:rPr>
          <w:rFonts w:ascii="Times New Roman" w:hAnsi="Times New Roman" w:cs="Times New Roman"/>
          <w:sz w:val="27"/>
          <w:szCs w:val="27"/>
        </w:rPr>
        <w:t xml:space="preserve">враховано такі норми законодавства: </w:t>
      </w:r>
    </w:p>
    <w:p w:rsidR="00151855" w:rsidRPr="00151855" w:rsidRDefault="00151855" w:rsidP="00364BA5">
      <w:pPr>
        <w:pStyle w:val="a3"/>
        <w:numPr>
          <w:ilvl w:val="0"/>
          <w:numId w:val="3"/>
        </w:numPr>
        <w:spacing w:after="0" w:line="240" w:lineRule="auto"/>
        <w:ind w:left="0" w:firstLine="708"/>
        <w:jc w:val="both"/>
        <w:rPr>
          <w:rFonts w:ascii="Times New Roman" w:hAnsi="Times New Roman" w:cs="Times New Roman"/>
          <w:sz w:val="27"/>
          <w:szCs w:val="27"/>
          <w:lang w:val="uk-UA"/>
        </w:rPr>
      </w:pPr>
      <w:r w:rsidRPr="00151855">
        <w:rPr>
          <w:rFonts w:ascii="Times New Roman" w:hAnsi="Times New Roman" w:cs="Times New Roman"/>
          <w:sz w:val="27"/>
          <w:szCs w:val="27"/>
          <w:lang w:val="uk-UA"/>
        </w:rPr>
        <w:lastRenderedPageBreak/>
        <w:t xml:space="preserve">збереження розподілу акцизу з пального між державним та місцевими бюджетами, а саме — зарахування 13,44 відсотка такого податку до бюджетів територіальних громад; </w:t>
      </w:r>
    </w:p>
    <w:p w:rsidR="00151855" w:rsidRPr="00151855" w:rsidRDefault="00151855" w:rsidP="00364BA5">
      <w:pPr>
        <w:pStyle w:val="a3"/>
        <w:numPr>
          <w:ilvl w:val="0"/>
          <w:numId w:val="3"/>
        </w:numPr>
        <w:spacing w:after="0" w:line="240" w:lineRule="auto"/>
        <w:ind w:left="0" w:firstLine="708"/>
        <w:jc w:val="both"/>
        <w:rPr>
          <w:rFonts w:ascii="Times New Roman" w:hAnsi="Times New Roman" w:cs="Times New Roman"/>
          <w:sz w:val="27"/>
          <w:szCs w:val="27"/>
          <w:lang w:val="uk-UA"/>
        </w:rPr>
      </w:pPr>
      <w:r w:rsidRPr="00151855">
        <w:rPr>
          <w:rFonts w:ascii="Times New Roman" w:hAnsi="Times New Roman" w:cs="Times New Roman"/>
          <w:sz w:val="27"/>
          <w:szCs w:val="27"/>
          <w:lang w:val="uk-UA"/>
        </w:rPr>
        <w:t xml:space="preserve">застосування ставок оподаткування акцизним податком, екологічним податком і рентною платою, визначених в абсолютних значеннях, без урахування індексів споживчих цін, індексів цін виробників промислової продукції. </w:t>
      </w:r>
    </w:p>
    <w:p w:rsidR="00151855" w:rsidRPr="00151855" w:rsidRDefault="00151855" w:rsidP="00364BA5">
      <w:pPr>
        <w:spacing w:after="0" w:line="240" w:lineRule="auto"/>
        <w:ind w:firstLine="708"/>
        <w:jc w:val="both"/>
        <w:rPr>
          <w:rFonts w:ascii="Times New Roman" w:hAnsi="Times New Roman" w:cs="Times New Roman"/>
          <w:sz w:val="27"/>
          <w:szCs w:val="27"/>
          <w:lang w:val="uk-UA"/>
        </w:rPr>
      </w:pPr>
      <w:r w:rsidRPr="00151855">
        <w:rPr>
          <w:rFonts w:ascii="Times New Roman" w:hAnsi="Times New Roman" w:cs="Times New Roman"/>
          <w:sz w:val="27"/>
          <w:szCs w:val="27"/>
          <w:lang w:val="uk-UA"/>
        </w:rPr>
        <w:t xml:space="preserve">При прогнозуванні дохідної частини бюджету Новопільської сільської  територіальної громади на 2026-2028 роки враховано: </w:t>
      </w:r>
    </w:p>
    <w:p w:rsidR="00151855" w:rsidRPr="00151855" w:rsidRDefault="00151855" w:rsidP="00364BA5">
      <w:pPr>
        <w:spacing w:after="0" w:line="240" w:lineRule="auto"/>
        <w:ind w:firstLine="708"/>
        <w:jc w:val="both"/>
        <w:rPr>
          <w:rFonts w:ascii="Times New Roman" w:hAnsi="Times New Roman" w:cs="Times New Roman"/>
          <w:sz w:val="27"/>
          <w:szCs w:val="27"/>
          <w:lang w:val="uk-UA"/>
        </w:rPr>
      </w:pPr>
      <w:r w:rsidRPr="00151855">
        <w:rPr>
          <w:rFonts w:ascii="Times New Roman" w:hAnsi="Times New Roman" w:cs="Times New Roman"/>
          <w:sz w:val="27"/>
          <w:szCs w:val="27"/>
          <w:lang w:val="uk-UA"/>
        </w:rPr>
        <w:t>– статистичні показники, які використовуються при розрахунку прогнозних надходжень податків та зборів, очікувані показники економічного і соціального розвитку Новопільської сільської територіальної громади в 2025 році і прогнозні на 2026-2028 роки, а також фактичне виконання дохідної частини бюджету за результатами 2021 – 2024 років та очікувані надходження власних доходів за 2025 рік;</w:t>
      </w:r>
    </w:p>
    <w:p w:rsidR="00151855" w:rsidRPr="00151855" w:rsidRDefault="00151855" w:rsidP="00364BA5">
      <w:pPr>
        <w:pStyle w:val="a3"/>
        <w:numPr>
          <w:ilvl w:val="0"/>
          <w:numId w:val="2"/>
        </w:numPr>
        <w:spacing w:after="0" w:line="240" w:lineRule="auto"/>
        <w:ind w:left="0" w:firstLine="708"/>
        <w:jc w:val="both"/>
        <w:rPr>
          <w:rFonts w:ascii="Times New Roman" w:hAnsi="Times New Roman" w:cs="Times New Roman"/>
          <w:sz w:val="27"/>
          <w:szCs w:val="27"/>
          <w:lang w:val="uk-UA"/>
        </w:rPr>
      </w:pPr>
      <w:r w:rsidRPr="00151855">
        <w:rPr>
          <w:rFonts w:ascii="Times New Roman" w:hAnsi="Times New Roman" w:cs="Times New Roman"/>
          <w:sz w:val="27"/>
          <w:szCs w:val="27"/>
          <w:lang w:val="uk-UA"/>
        </w:rPr>
        <w:t>застосування ставок місцевих податків та зборів, встановлених рішенням Новопільської сільської ради від 26.06.2026 № 3054 «Про встановлення місцевих податків і зборів на території Новопільської сільської ради»;</w:t>
      </w:r>
    </w:p>
    <w:p w:rsidR="00151855" w:rsidRPr="00151855" w:rsidRDefault="00151855" w:rsidP="00364BA5">
      <w:pPr>
        <w:pStyle w:val="a3"/>
        <w:numPr>
          <w:ilvl w:val="0"/>
          <w:numId w:val="2"/>
        </w:numPr>
        <w:spacing w:after="0" w:line="240" w:lineRule="auto"/>
        <w:ind w:left="0" w:firstLine="708"/>
        <w:jc w:val="both"/>
        <w:rPr>
          <w:rFonts w:ascii="Times New Roman" w:hAnsi="Times New Roman" w:cs="Times New Roman"/>
          <w:sz w:val="27"/>
          <w:szCs w:val="27"/>
          <w:lang w:val="uk-UA"/>
        </w:rPr>
      </w:pPr>
      <w:r w:rsidRPr="00151855">
        <w:rPr>
          <w:rFonts w:ascii="Times New Roman" w:hAnsi="Times New Roman" w:cs="Times New Roman"/>
          <w:sz w:val="27"/>
          <w:szCs w:val="27"/>
          <w:lang w:val="uk-UA"/>
        </w:rPr>
        <w:t>підвищення розміру прожиткового мінімуму на одну особу в розрахунку на місяць для працездатних осіб з 2920 грн у 2025 році до 3536 грн у 2028 році, що на 21,1 відсотка більше та збільшить надходження:</w:t>
      </w:r>
    </w:p>
    <w:p w:rsidR="00151855" w:rsidRPr="00151855" w:rsidRDefault="00151855" w:rsidP="00364BA5">
      <w:pPr>
        <w:pStyle w:val="a3"/>
        <w:spacing w:after="0" w:line="240" w:lineRule="auto"/>
        <w:ind w:left="708" w:firstLine="708"/>
        <w:jc w:val="both"/>
        <w:rPr>
          <w:rFonts w:ascii="Times New Roman" w:hAnsi="Times New Roman" w:cs="Times New Roman"/>
          <w:i/>
          <w:sz w:val="27"/>
          <w:szCs w:val="27"/>
          <w:lang w:val="uk-UA"/>
        </w:rPr>
      </w:pPr>
      <w:r w:rsidRPr="00151855">
        <w:rPr>
          <w:rFonts w:ascii="Times New Roman" w:hAnsi="Times New Roman" w:cs="Times New Roman"/>
          <w:i/>
          <w:sz w:val="27"/>
          <w:szCs w:val="27"/>
          <w:lang w:val="uk-UA"/>
        </w:rPr>
        <w:t xml:space="preserve"> єдиного податку з фізичних осіб І групи; </w:t>
      </w:r>
    </w:p>
    <w:p w:rsidR="00151855" w:rsidRPr="00151855" w:rsidRDefault="00151855" w:rsidP="00364BA5">
      <w:pPr>
        <w:pStyle w:val="a3"/>
        <w:spacing w:after="0" w:line="240" w:lineRule="auto"/>
        <w:ind w:left="708" w:firstLine="708"/>
        <w:jc w:val="both"/>
        <w:rPr>
          <w:rFonts w:ascii="Times New Roman" w:hAnsi="Times New Roman" w:cs="Times New Roman"/>
          <w:i/>
          <w:sz w:val="27"/>
          <w:szCs w:val="27"/>
          <w:lang w:val="uk-UA"/>
        </w:rPr>
      </w:pPr>
      <w:r w:rsidRPr="00151855">
        <w:rPr>
          <w:rFonts w:ascii="Times New Roman" w:hAnsi="Times New Roman" w:cs="Times New Roman"/>
          <w:i/>
          <w:sz w:val="27"/>
          <w:szCs w:val="27"/>
          <w:lang w:val="uk-UA"/>
        </w:rPr>
        <w:t xml:space="preserve"> плати за надання адміністративних послуг. </w:t>
      </w:r>
    </w:p>
    <w:p w:rsidR="00151855" w:rsidRPr="00151855" w:rsidRDefault="00151855" w:rsidP="00364BA5">
      <w:pPr>
        <w:pStyle w:val="a3"/>
        <w:numPr>
          <w:ilvl w:val="0"/>
          <w:numId w:val="2"/>
        </w:numPr>
        <w:spacing w:after="0" w:line="240" w:lineRule="auto"/>
        <w:ind w:left="0" w:firstLine="708"/>
        <w:jc w:val="both"/>
        <w:rPr>
          <w:rFonts w:ascii="Times New Roman" w:hAnsi="Times New Roman" w:cs="Times New Roman"/>
          <w:sz w:val="27"/>
          <w:szCs w:val="27"/>
          <w:lang w:val="uk-UA"/>
        </w:rPr>
      </w:pPr>
      <w:r w:rsidRPr="00151855">
        <w:rPr>
          <w:rFonts w:ascii="Times New Roman" w:hAnsi="Times New Roman" w:cs="Times New Roman"/>
          <w:sz w:val="27"/>
          <w:szCs w:val="27"/>
          <w:lang w:val="uk-UA"/>
        </w:rPr>
        <w:t xml:space="preserve">підвищення мінімальної заробітної плати з 8000 грн у 2025 році до 10059 грн у 2028 році, що на 25,7 відсотків більше та збільшить надходження: </w:t>
      </w:r>
    </w:p>
    <w:p w:rsidR="00151855" w:rsidRPr="00151855" w:rsidRDefault="00151855" w:rsidP="00364BA5">
      <w:pPr>
        <w:pStyle w:val="a3"/>
        <w:spacing w:after="0" w:line="240" w:lineRule="auto"/>
        <w:ind w:left="1068" w:firstLine="348"/>
        <w:jc w:val="both"/>
        <w:rPr>
          <w:rFonts w:ascii="Times New Roman" w:hAnsi="Times New Roman" w:cs="Times New Roman"/>
          <w:i/>
          <w:sz w:val="27"/>
          <w:szCs w:val="27"/>
          <w:lang w:val="uk-UA"/>
        </w:rPr>
      </w:pPr>
      <w:r w:rsidRPr="00151855">
        <w:rPr>
          <w:rFonts w:ascii="Times New Roman" w:hAnsi="Times New Roman" w:cs="Times New Roman"/>
          <w:i/>
          <w:sz w:val="27"/>
          <w:szCs w:val="27"/>
          <w:lang w:val="uk-UA"/>
        </w:rPr>
        <w:t xml:space="preserve">податку з доходів найманих працівників; </w:t>
      </w:r>
    </w:p>
    <w:p w:rsidR="00151855" w:rsidRPr="00151855" w:rsidRDefault="00151855" w:rsidP="00364BA5">
      <w:pPr>
        <w:pStyle w:val="a3"/>
        <w:spacing w:after="0" w:line="240" w:lineRule="auto"/>
        <w:ind w:left="1068" w:firstLine="348"/>
        <w:jc w:val="both"/>
        <w:rPr>
          <w:rFonts w:ascii="Times New Roman" w:hAnsi="Times New Roman" w:cs="Times New Roman"/>
          <w:i/>
          <w:sz w:val="27"/>
          <w:szCs w:val="27"/>
          <w:lang w:val="uk-UA"/>
        </w:rPr>
      </w:pPr>
      <w:r w:rsidRPr="00151855">
        <w:rPr>
          <w:rFonts w:ascii="Times New Roman" w:hAnsi="Times New Roman" w:cs="Times New Roman"/>
          <w:i/>
          <w:sz w:val="27"/>
          <w:szCs w:val="27"/>
          <w:lang w:val="uk-UA"/>
        </w:rPr>
        <w:t>податку на нерухоме майно відмінне від земельної ділянки;</w:t>
      </w:r>
    </w:p>
    <w:p w:rsidR="00151855" w:rsidRPr="00151855" w:rsidRDefault="00151855" w:rsidP="00364BA5">
      <w:pPr>
        <w:pStyle w:val="a3"/>
        <w:spacing w:after="0" w:line="240" w:lineRule="auto"/>
        <w:ind w:left="1068" w:firstLine="348"/>
        <w:jc w:val="both"/>
        <w:rPr>
          <w:rFonts w:ascii="Times New Roman" w:hAnsi="Times New Roman" w:cs="Times New Roman"/>
          <w:i/>
          <w:sz w:val="27"/>
          <w:szCs w:val="27"/>
          <w:lang w:val="uk-UA"/>
        </w:rPr>
      </w:pPr>
      <w:r w:rsidRPr="00151855">
        <w:rPr>
          <w:rFonts w:ascii="Times New Roman" w:hAnsi="Times New Roman" w:cs="Times New Roman"/>
          <w:i/>
          <w:sz w:val="27"/>
          <w:szCs w:val="27"/>
          <w:lang w:val="uk-UA"/>
        </w:rPr>
        <w:t xml:space="preserve">єдиного податку з фізичних осіб ІІ групи; </w:t>
      </w:r>
    </w:p>
    <w:p w:rsidR="00151855" w:rsidRPr="00151855" w:rsidRDefault="00151855" w:rsidP="00364BA5">
      <w:pPr>
        <w:pStyle w:val="a3"/>
        <w:spacing w:after="0" w:line="240" w:lineRule="auto"/>
        <w:ind w:left="1068" w:firstLine="348"/>
        <w:jc w:val="both"/>
        <w:rPr>
          <w:rFonts w:ascii="Times New Roman" w:hAnsi="Times New Roman" w:cs="Times New Roman"/>
          <w:i/>
          <w:sz w:val="27"/>
          <w:szCs w:val="27"/>
          <w:lang w:val="uk-UA"/>
        </w:rPr>
      </w:pPr>
      <w:r w:rsidRPr="00151855">
        <w:rPr>
          <w:rFonts w:ascii="Times New Roman" w:hAnsi="Times New Roman" w:cs="Times New Roman"/>
          <w:i/>
          <w:sz w:val="27"/>
          <w:szCs w:val="27"/>
          <w:lang w:val="uk-UA"/>
        </w:rPr>
        <w:t>туристичного збору;</w:t>
      </w:r>
    </w:p>
    <w:p w:rsidR="00151855" w:rsidRPr="00151855" w:rsidRDefault="00151855" w:rsidP="00364BA5">
      <w:pPr>
        <w:spacing w:after="0" w:line="240" w:lineRule="auto"/>
        <w:ind w:firstLine="708"/>
        <w:jc w:val="both"/>
        <w:rPr>
          <w:rFonts w:ascii="Times New Roman" w:hAnsi="Times New Roman" w:cs="Times New Roman"/>
          <w:sz w:val="27"/>
          <w:szCs w:val="27"/>
          <w:lang w:val="uk-UA"/>
        </w:rPr>
      </w:pPr>
      <w:r w:rsidRPr="00151855">
        <w:rPr>
          <w:rFonts w:ascii="Times New Roman" w:hAnsi="Times New Roman" w:cs="Times New Roman"/>
          <w:sz w:val="27"/>
          <w:szCs w:val="27"/>
          <w:lang w:val="uk-UA"/>
        </w:rPr>
        <w:t xml:space="preserve"> – підвищення посадового окладу працівника І тарифного розряду Єдиної тарифної сітки з 3195 грн у 2025 році до 4018 грн у 2028 році, що на 25,7 відсотків більше;</w:t>
      </w:r>
    </w:p>
    <w:p w:rsidR="00151855" w:rsidRDefault="00151855" w:rsidP="00364BA5">
      <w:pPr>
        <w:pStyle w:val="a3"/>
        <w:numPr>
          <w:ilvl w:val="0"/>
          <w:numId w:val="2"/>
        </w:numPr>
        <w:spacing w:after="0" w:line="240" w:lineRule="auto"/>
        <w:jc w:val="both"/>
        <w:rPr>
          <w:rFonts w:ascii="Times New Roman" w:hAnsi="Times New Roman" w:cs="Times New Roman"/>
          <w:sz w:val="27"/>
          <w:szCs w:val="27"/>
          <w:lang w:val="uk-UA"/>
        </w:rPr>
      </w:pPr>
      <w:r w:rsidRPr="00151855">
        <w:rPr>
          <w:rFonts w:ascii="Times New Roman" w:hAnsi="Times New Roman" w:cs="Times New Roman"/>
          <w:sz w:val="27"/>
          <w:szCs w:val="27"/>
          <w:lang w:val="uk-UA"/>
        </w:rPr>
        <w:t>зміни бюджетного та податкового законодавства.</w:t>
      </w:r>
    </w:p>
    <w:p w:rsidR="007E5460" w:rsidRPr="007E5460" w:rsidRDefault="00440584" w:rsidP="00364BA5">
      <w:pPr>
        <w:spacing w:after="0" w:line="240" w:lineRule="auto"/>
        <w:ind w:firstLine="708"/>
        <w:jc w:val="both"/>
        <w:rPr>
          <w:rFonts w:ascii="Times New Roman" w:hAnsi="Times New Roman" w:cs="Times New Roman"/>
          <w:sz w:val="27"/>
          <w:szCs w:val="27"/>
          <w:lang w:val="uk-UA"/>
        </w:rPr>
      </w:pPr>
      <w:r w:rsidRPr="007E5460">
        <w:rPr>
          <w:rFonts w:ascii="Times New Roman" w:hAnsi="Times New Roman" w:cs="Times New Roman"/>
          <w:sz w:val="27"/>
          <w:szCs w:val="27"/>
          <w:lang w:val="uk-UA"/>
        </w:rPr>
        <w:t>Загальна стратегія бюджетної політики Новопільської ТГ  на середньострокову перспективу  2026-2028 років буде базуватися на раціональному використанні</w:t>
      </w:r>
      <w:r w:rsidR="007E5460">
        <w:rPr>
          <w:rFonts w:ascii="Times New Roman" w:hAnsi="Times New Roman" w:cs="Times New Roman"/>
          <w:sz w:val="27"/>
          <w:szCs w:val="27"/>
          <w:lang w:val="uk-UA"/>
        </w:rPr>
        <w:t xml:space="preserve"> ресурсів, фінансуванні</w:t>
      </w:r>
      <w:r w:rsidR="00F7039F" w:rsidRPr="007E5460">
        <w:rPr>
          <w:rFonts w:ascii="Times New Roman" w:hAnsi="Times New Roman" w:cs="Times New Roman"/>
          <w:sz w:val="27"/>
          <w:szCs w:val="27"/>
          <w:lang w:val="uk-UA"/>
        </w:rPr>
        <w:t xml:space="preserve"> місцевих </w:t>
      </w:r>
      <w:r w:rsidRPr="007E5460">
        <w:rPr>
          <w:rFonts w:ascii="Times New Roman" w:hAnsi="Times New Roman" w:cs="Times New Roman"/>
          <w:sz w:val="27"/>
          <w:szCs w:val="27"/>
          <w:lang w:val="uk-UA"/>
        </w:rPr>
        <w:t>програм</w:t>
      </w:r>
      <w:r w:rsidR="00F7039F" w:rsidRPr="007E5460">
        <w:rPr>
          <w:rFonts w:ascii="Times New Roman" w:hAnsi="Times New Roman" w:cs="Times New Roman"/>
          <w:sz w:val="27"/>
          <w:szCs w:val="27"/>
          <w:lang w:val="uk-UA"/>
        </w:rPr>
        <w:t xml:space="preserve"> у розрізі сфер діяльності по галузям</w:t>
      </w:r>
      <w:r w:rsidRPr="007E5460">
        <w:rPr>
          <w:rFonts w:ascii="Times New Roman" w:hAnsi="Times New Roman" w:cs="Times New Roman"/>
          <w:sz w:val="27"/>
          <w:szCs w:val="27"/>
          <w:lang w:val="uk-UA"/>
        </w:rPr>
        <w:t xml:space="preserve">, збереженні балансу між поточними і капітальними видатками, максимальному залученні власних доходів. </w:t>
      </w:r>
    </w:p>
    <w:p w:rsidR="00440584" w:rsidRPr="00A754E5" w:rsidRDefault="00E25E31" w:rsidP="00364BA5">
      <w:pPr>
        <w:spacing w:after="0" w:line="240" w:lineRule="auto"/>
        <w:ind w:firstLine="708"/>
        <w:jc w:val="both"/>
        <w:rPr>
          <w:rFonts w:ascii="Times New Roman" w:hAnsi="Times New Roman" w:cs="Times New Roman"/>
          <w:sz w:val="27"/>
          <w:szCs w:val="27"/>
          <w:lang w:val="uk-UA"/>
        </w:rPr>
      </w:pPr>
      <w:r>
        <w:rPr>
          <w:rFonts w:ascii="Times New Roman" w:hAnsi="Times New Roman" w:cs="Times New Roman"/>
          <w:sz w:val="27"/>
          <w:szCs w:val="27"/>
          <w:lang w:val="uk-UA"/>
        </w:rPr>
        <w:t xml:space="preserve">Станом на сьогодні, </w:t>
      </w:r>
      <w:r w:rsidR="00A754E5">
        <w:rPr>
          <w:rFonts w:ascii="Times New Roman" w:hAnsi="Times New Roman" w:cs="Times New Roman"/>
          <w:sz w:val="27"/>
          <w:szCs w:val="27"/>
          <w:lang w:val="uk-UA"/>
        </w:rPr>
        <w:t>з</w:t>
      </w:r>
      <w:r w:rsidR="00440584" w:rsidRPr="007E5460">
        <w:rPr>
          <w:rFonts w:ascii="Times New Roman" w:hAnsi="Times New Roman" w:cs="Times New Roman"/>
          <w:sz w:val="27"/>
          <w:szCs w:val="27"/>
          <w:lang w:val="uk-UA"/>
        </w:rPr>
        <w:t xml:space="preserve"> огляду на збережений аграрний потен</w:t>
      </w:r>
      <w:r w:rsidR="00A754E5">
        <w:rPr>
          <w:rFonts w:ascii="Times New Roman" w:hAnsi="Times New Roman" w:cs="Times New Roman"/>
          <w:sz w:val="27"/>
          <w:szCs w:val="27"/>
          <w:lang w:val="uk-UA"/>
        </w:rPr>
        <w:t>ціал, інфраструктуру</w:t>
      </w:r>
      <w:r w:rsidR="00514281">
        <w:rPr>
          <w:rFonts w:ascii="Times New Roman" w:hAnsi="Times New Roman" w:cs="Times New Roman"/>
          <w:sz w:val="27"/>
          <w:szCs w:val="27"/>
          <w:lang w:val="uk-UA"/>
        </w:rPr>
        <w:t xml:space="preserve"> громади</w:t>
      </w:r>
      <w:r w:rsidR="00A754E5">
        <w:rPr>
          <w:rFonts w:ascii="Times New Roman" w:hAnsi="Times New Roman" w:cs="Times New Roman"/>
          <w:sz w:val="27"/>
          <w:szCs w:val="27"/>
          <w:lang w:val="uk-UA"/>
        </w:rPr>
        <w:t xml:space="preserve"> </w:t>
      </w:r>
      <w:r w:rsidR="00440584" w:rsidRPr="007E5460">
        <w:rPr>
          <w:rFonts w:ascii="Times New Roman" w:hAnsi="Times New Roman" w:cs="Times New Roman"/>
          <w:sz w:val="27"/>
          <w:szCs w:val="27"/>
          <w:lang w:val="uk-UA"/>
        </w:rPr>
        <w:t xml:space="preserve">та відносну безпечність території, </w:t>
      </w:r>
      <w:r>
        <w:rPr>
          <w:rFonts w:ascii="Times New Roman" w:hAnsi="Times New Roman" w:cs="Times New Roman"/>
          <w:sz w:val="27"/>
          <w:szCs w:val="27"/>
          <w:lang w:val="uk-UA"/>
        </w:rPr>
        <w:t xml:space="preserve">Новопільська територіальна </w:t>
      </w:r>
      <w:r w:rsidR="00440584" w:rsidRPr="007E5460">
        <w:rPr>
          <w:rFonts w:ascii="Times New Roman" w:hAnsi="Times New Roman" w:cs="Times New Roman"/>
          <w:sz w:val="27"/>
          <w:szCs w:val="27"/>
          <w:lang w:val="uk-UA"/>
        </w:rPr>
        <w:t>громада має добрі перспективи для економічного відновлення та фінансової стабільності.</w:t>
      </w:r>
    </w:p>
    <w:p w:rsidR="00151855" w:rsidRPr="00A44339" w:rsidRDefault="00AC7FA4" w:rsidP="00A44339">
      <w:pPr>
        <w:pStyle w:val="a3"/>
        <w:spacing w:after="0" w:line="240" w:lineRule="auto"/>
        <w:ind w:left="1068"/>
        <w:jc w:val="center"/>
        <w:rPr>
          <w:rFonts w:ascii="Times New Roman" w:hAnsi="Times New Roman" w:cs="Times New Roman"/>
          <w:b/>
          <w:sz w:val="28"/>
          <w:szCs w:val="28"/>
          <w:lang w:val="uk-UA"/>
        </w:rPr>
      </w:pPr>
      <w:r>
        <w:rPr>
          <w:rFonts w:ascii="Times New Roman" w:hAnsi="Times New Roman" w:cs="Times New Roman"/>
          <w:b/>
          <w:sz w:val="28"/>
          <w:szCs w:val="28"/>
          <w:lang w:val="uk-UA"/>
        </w:rPr>
        <w:t>ІV. Показники доходів бюджету</w:t>
      </w:r>
    </w:p>
    <w:p w:rsidR="00B07D41" w:rsidRDefault="00401258" w:rsidP="00B07D41">
      <w:pPr>
        <w:pStyle w:val="ab"/>
        <w:spacing w:before="0" w:beforeAutospacing="0" w:after="0" w:afterAutospacing="0"/>
        <w:ind w:firstLine="709"/>
        <w:jc w:val="both"/>
        <w:rPr>
          <w:sz w:val="28"/>
          <w:szCs w:val="28"/>
          <w:lang w:val="uk-UA"/>
        </w:rPr>
      </w:pPr>
      <w:r w:rsidRPr="000C7F0F">
        <w:rPr>
          <w:sz w:val="28"/>
          <w:szCs w:val="28"/>
          <w:lang w:val="uk-UA"/>
        </w:rPr>
        <w:t>У 2026–</w:t>
      </w:r>
      <w:r w:rsidRPr="003B674E">
        <w:rPr>
          <w:sz w:val="28"/>
          <w:szCs w:val="28"/>
          <w:lang w:val="uk-UA"/>
        </w:rPr>
        <w:t>2028 р</w:t>
      </w:r>
      <w:r w:rsidRPr="000C7F0F">
        <w:rPr>
          <w:sz w:val="28"/>
          <w:szCs w:val="28"/>
          <w:lang w:val="uk-UA"/>
        </w:rPr>
        <w:t>оках формування дохідної частини бюд</w:t>
      </w:r>
      <w:r w:rsidR="00B07D41">
        <w:rPr>
          <w:sz w:val="28"/>
          <w:szCs w:val="28"/>
          <w:lang w:val="uk-UA"/>
        </w:rPr>
        <w:t>жету Новопільської сільської</w:t>
      </w:r>
      <w:r w:rsidRPr="000C7F0F">
        <w:rPr>
          <w:sz w:val="28"/>
          <w:szCs w:val="28"/>
          <w:lang w:val="uk-UA"/>
        </w:rPr>
        <w:t xml:space="preserve"> територіальної громади здійснюватиметься на основі прогнозних показників соціально-економічного розвитку</w:t>
      </w:r>
      <w:r w:rsidR="00B07D41">
        <w:rPr>
          <w:sz w:val="28"/>
          <w:szCs w:val="28"/>
          <w:lang w:val="uk-UA"/>
        </w:rPr>
        <w:t xml:space="preserve"> територіальної громади</w:t>
      </w:r>
      <w:r w:rsidRPr="000C7F0F">
        <w:rPr>
          <w:sz w:val="28"/>
          <w:szCs w:val="28"/>
          <w:lang w:val="uk-UA"/>
        </w:rPr>
        <w:t>, податкової політики держави, воєнно-політичної ситуації</w:t>
      </w:r>
      <w:r w:rsidR="00B07D41">
        <w:rPr>
          <w:sz w:val="28"/>
          <w:szCs w:val="28"/>
          <w:lang w:val="uk-UA"/>
        </w:rPr>
        <w:t xml:space="preserve"> в країні</w:t>
      </w:r>
      <w:r w:rsidRPr="000C7F0F">
        <w:rPr>
          <w:sz w:val="28"/>
          <w:szCs w:val="28"/>
          <w:lang w:val="uk-UA"/>
        </w:rPr>
        <w:t xml:space="preserve">, внутрішніх ресурсів громади та макроекономічних тенденцій. </w:t>
      </w:r>
    </w:p>
    <w:p w:rsidR="00401258" w:rsidRPr="000C7F0F" w:rsidRDefault="00401258" w:rsidP="00B07D41">
      <w:pPr>
        <w:pStyle w:val="ab"/>
        <w:spacing w:before="0" w:beforeAutospacing="0" w:after="0" w:afterAutospacing="0"/>
        <w:ind w:firstLine="709"/>
        <w:jc w:val="both"/>
        <w:rPr>
          <w:sz w:val="28"/>
          <w:szCs w:val="28"/>
          <w:lang w:val="uk-UA"/>
        </w:rPr>
      </w:pPr>
      <w:r w:rsidRPr="000C7F0F">
        <w:rPr>
          <w:sz w:val="28"/>
          <w:szCs w:val="28"/>
          <w:lang w:val="uk-UA"/>
        </w:rPr>
        <w:t>Основна мета – забезпечити фінансову стійкість громади, здатність ефективно виконувати власні та делеговані повноваження.</w:t>
      </w:r>
    </w:p>
    <w:p w:rsidR="00151855" w:rsidRPr="00151855" w:rsidRDefault="00151855" w:rsidP="00A254F3">
      <w:pPr>
        <w:pStyle w:val="a3"/>
        <w:spacing w:after="0" w:line="240" w:lineRule="auto"/>
        <w:ind w:left="0" w:firstLine="708"/>
        <w:jc w:val="both"/>
        <w:rPr>
          <w:rFonts w:ascii="Times New Roman" w:hAnsi="Times New Roman" w:cs="Times New Roman"/>
          <w:sz w:val="27"/>
          <w:szCs w:val="27"/>
          <w:lang w:val="uk-UA"/>
        </w:rPr>
      </w:pPr>
      <w:r w:rsidRPr="00151855">
        <w:rPr>
          <w:rFonts w:ascii="Times New Roman" w:hAnsi="Times New Roman" w:cs="Times New Roman"/>
          <w:sz w:val="27"/>
          <w:szCs w:val="27"/>
          <w:lang w:val="uk-UA"/>
        </w:rPr>
        <w:t>В цілому, прогнозні показники доходів бюджету Новопільської сільської територіальної громади на 2026-2028 роки обраховано таким чином:</w:t>
      </w:r>
    </w:p>
    <w:p w:rsidR="00151855" w:rsidRPr="00A44339" w:rsidRDefault="00151855" w:rsidP="00B07D41">
      <w:pPr>
        <w:pStyle w:val="a3"/>
        <w:spacing w:after="0" w:line="240" w:lineRule="auto"/>
        <w:ind w:left="0" w:firstLine="1068"/>
        <w:jc w:val="both"/>
        <w:rPr>
          <w:rFonts w:ascii="Times New Roman" w:hAnsi="Times New Roman" w:cs="Times New Roman"/>
          <w:sz w:val="20"/>
          <w:szCs w:val="20"/>
          <w:lang w:val="uk-UA"/>
        </w:rPr>
      </w:pPr>
      <w:r w:rsidRPr="00151855">
        <w:rPr>
          <w:rFonts w:ascii="Times New Roman" w:hAnsi="Times New Roman" w:cs="Times New Roman"/>
          <w:sz w:val="27"/>
          <w:szCs w:val="27"/>
          <w:lang w:val="uk-UA"/>
        </w:rPr>
        <w:lastRenderedPageBreak/>
        <w:tab/>
      </w:r>
      <w:r w:rsidRPr="00151855">
        <w:rPr>
          <w:rFonts w:ascii="Times New Roman" w:hAnsi="Times New Roman" w:cs="Times New Roman"/>
          <w:sz w:val="27"/>
          <w:szCs w:val="27"/>
          <w:lang w:val="uk-UA"/>
        </w:rPr>
        <w:tab/>
      </w:r>
      <w:r w:rsidRPr="00151855">
        <w:rPr>
          <w:rFonts w:ascii="Times New Roman" w:hAnsi="Times New Roman" w:cs="Times New Roman"/>
          <w:sz w:val="27"/>
          <w:szCs w:val="27"/>
          <w:lang w:val="uk-UA"/>
        </w:rPr>
        <w:tab/>
      </w:r>
      <w:r w:rsidRPr="00151855">
        <w:rPr>
          <w:rFonts w:ascii="Times New Roman" w:hAnsi="Times New Roman" w:cs="Times New Roman"/>
          <w:sz w:val="27"/>
          <w:szCs w:val="27"/>
          <w:lang w:val="uk-UA"/>
        </w:rPr>
        <w:tab/>
      </w:r>
      <w:r w:rsidRPr="00151855">
        <w:rPr>
          <w:rFonts w:ascii="Times New Roman" w:hAnsi="Times New Roman" w:cs="Times New Roman"/>
          <w:sz w:val="27"/>
          <w:szCs w:val="27"/>
          <w:lang w:val="uk-UA"/>
        </w:rPr>
        <w:tab/>
      </w:r>
      <w:r w:rsidRPr="00151855">
        <w:rPr>
          <w:rFonts w:ascii="Times New Roman" w:hAnsi="Times New Roman" w:cs="Times New Roman"/>
          <w:sz w:val="27"/>
          <w:szCs w:val="27"/>
          <w:lang w:val="uk-UA"/>
        </w:rPr>
        <w:tab/>
      </w:r>
      <w:r w:rsidRPr="00151855">
        <w:rPr>
          <w:rFonts w:ascii="Times New Roman" w:hAnsi="Times New Roman" w:cs="Times New Roman"/>
          <w:sz w:val="27"/>
          <w:szCs w:val="27"/>
          <w:lang w:val="uk-UA"/>
        </w:rPr>
        <w:tab/>
      </w:r>
      <w:r w:rsidRPr="00151855">
        <w:rPr>
          <w:rFonts w:ascii="Times New Roman" w:hAnsi="Times New Roman" w:cs="Times New Roman"/>
          <w:sz w:val="27"/>
          <w:szCs w:val="27"/>
          <w:lang w:val="uk-UA"/>
        </w:rPr>
        <w:tab/>
      </w:r>
      <w:r w:rsidRPr="00151855">
        <w:rPr>
          <w:rFonts w:ascii="Times New Roman" w:hAnsi="Times New Roman" w:cs="Times New Roman"/>
          <w:sz w:val="27"/>
          <w:szCs w:val="27"/>
          <w:lang w:val="uk-UA"/>
        </w:rPr>
        <w:tab/>
      </w:r>
      <w:r w:rsidRPr="00151855">
        <w:rPr>
          <w:rFonts w:ascii="Times New Roman" w:hAnsi="Times New Roman" w:cs="Times New Roman"/>
          <w:sz w:val="27"/>
          <w:szCs w:val="27"/>
          <w:lang w:val="uk-UA"/>
        </w:rPr>
        <w:tab/>
        <w:t xml:space="preserve">        </w:t>
      </w:r>
      <w:r w:rsidRPr="00A44339">
        <w:rPr>
          <w:rFonts w:ascii="Times New Roman" w:hAnsi="Times New Roman" w:cs="Times New Roman"/>
          <w:sz w:val="20"/>
          <w:szCs w:val="20"/>
          <w:lang w:val="uk-UA"/>
        </w:rPr>
        <w:t>Таблиця 1.</w:t>
      </w:r>
    </w:p>
    <w:p w:rsidR="00151855" w:rsidRPr="00151855" w:rsidRDefault="00151855" w:rsidP="00151855">
      <w:pPr>
        <w:pStyle w:val="a3"/>
        <w:spacing w:after="0" w:line="240" w:lineRule="auto"/>
        <w:ind w:left="0" w:firstLine="1068"/>
        <w:jc w:val="center"/>
        <w:rPr>
          <w:rFonts w:ascii="Times New Roman" w:hAnsi="Times New Roman" w:cs="Times New Roman"/>
          <w:b/>
          <w:sz w:val="27"/>
          <w:szCs w:val="27"/>
          <w:lang w:val="uk-UA"/>
        </w:rPr>
      </w:pPr>
      <w:r w:rsidRPr="00151855">
        <w:rPr>
          <w:rFonts w:ascii="Times New Roman" w:hAnsi="Times New Roman" w:cs="Times New Roman"/>
          <w:b/>
          <w:sz w:val="27"/>
          <w:szCs w:val="27"/>
          <w:lang w:val="uk-UA"/>
        </w:rPr>
        <w:t>Прогноз дохідної частини бюджету</w:t>
      </w:r>
    </w:p>
    <w:p w:rsidR="003E1B0B" w:rsidRDefault="00151855" w:rsidP="003E1B0B">
      <w:pPr>
        <w:pStyle w:val="a3"/>
        <w:spacing w:after="0" w:line="240" w:lineRule="auto"/>
        <w:ind w:left="708" w:firstLine="360"/>
        <w:jc w:val="right"/>
        <w:rPr>
          <w:rFonts w:ascii="Times New Roman" w:hAnsi="Times New Roman" w:cs="Times New Roman"/>
          <w:b/>
          <w:sz w:val="27"/>
          <w:szCs w:val="27"/>
          <w:lang w:val="uk-UA"/>
        </w:rPr>
      </w:pPr>
      <w:r w:rsidRPr="00151855">
        <w:rPr>
          <w:rFonts w:ascii="Times New Roman" w:hAnsi="Times New Roman" w:cs="Times New Roman"/>
          <w:b/>
          <w:sz w:val="27"/>
          <w:szCs w:val="27"/>
          <w:lang w:val="uk-UA"/>
        </w:rPr>
        <w:t>Новопільської сільської територіальної громади на 2026-2028</w:t>
      </w:r>
      <w:r w:rsidR="003E1B0B">
        <w:rPr>
          <w:rFonts w:ascii="Times New Roman" w:hAnsi="Times New Roman" w:cs="Times New Roman"/>
          <w:b/>
          <w:sz w:val="27"/>
          <w:szCs w:val="27"/>
          <w:lang w:val="uk-UA"/>
        </w:rPr>
        <w:t xml:space="preserve"> роки</w:t>
      </w:r>
    </w:p>
    <w:p w:rsidR="003E1B0B" w:rsidRPr="003E1B0B" w:rsidRDefault="003E1B0B" w:rsidP="003E1B0B">
      <w:pPr>
        <w:pStyle w:val="a3"/>
        <w:spacing w:after="0" w:line="240" w:lineRule="auto"/>
        <w:ind w:left="708" w:firstLine="360"/>
        <w:jc w:val="center"/>
        <w:rPr>
          <w:rFonts w:ascii="Times New Roman" w:hAnsi="Times New Roman" w:cs="Times New Roman"/>
          <w:sz w:val="27"/>
          <w:szCs w:val="27"/>
          <w:lang w:val="uk-UA"/>
        </w:rPr>
      </w:pPr>
      <w:r w:rsidRPr="003E1B0B">
        <w:rPr>
          <w:rFonts w:ascii="Times New Roman" w:hAnsi="Times New Roman" w:cs="Times New Roman"/>
          <w:sz w:val="27"/>
          <w:szCs w:val="27"/>
          <w:lang w:val="uk-UA"/>
        </w:rPr>
        <w:t>(з урахуванням міжбюджетних трансфертів)</w:t>
      </w:r>
    </w:p>
    <w:p w:rsidR="00151855" w:rsidRPr="003A3892" w:rsidRDefault="003E1B0B" w:rsidP="003E1B0B">
      <w:pPr>
        <w:pStyle w:val="a3"/>
        <w:spacing w:after="0" w:line="240" w:lineRule="auto"/>
        <w:ind w:left="708" w:firstLine="360"/>
        <w:jc w:val="right"/>
        <w:rPr>
          <w:rFonts w:ascii="Times New Roman" w:hAnsi="Times New Roman" w:cs="Times New Roman"/>
          <w:b/>
          <w:sz w:val="18"/>
          <w:szCs w:val="18"/>
          <w:lang w:val="uk-UA"/>
        </w:rPr>
      </w:pPr>
      <w:r>
        <w:rPr>
          <w:rFonts w:ascii="Times New Roman" w:hAnsi="Times New Roman" w:cs="Times New Roman"/>
          <w:b/>
          <w:sz w:val="27"/>
          <w:szCs w:val="27"/>
          <w:lang w:val="uk-UA"/>
        </w:rPr>
        <w:t xml:space="preserve">               </w:t>
      </w:r>
      <w:r w:rsidR="00757155">
        <w:rPr>
          <w:rFonts w:ascii="Times New Roman" w:hAnsi="Times New Roman" w:cs="Times New Roman"/>
          <w:sz w:val="27"/>
          <w:szCs w:val="27"/>
          <w:lang w:val="uk-UA"/>
        </w:rPr>
        <w:t xml:space="preserve">                                                         </w:t>
      </w:r>
      <w:r w:rsidR="00757155" w:rsidRPr="003A3892">
        <w:rPr>
          <w:rFonts w:ascii="Times New Roman" w:hAnsi="Times New Roman" w:cs="Times New Roman"/>
          <w:sz w:val="18"/>
          <w:szCs w:val="18"/>
          <w:lang w:val="uk-UA"/>
        </w:rPr>
        <w:t>тис.грн</w:t>
      </w:r>
    </w:p>
    <w:tbl>
      <w:tblPr>
        <w:tblStyle w:val="aa"/>
        <w:tblW w:w="9922" w:type="dxa"/>
        <w:tblLook w:val="04A0"/>
      </w:tblPr>
      <w:tblGrid>
        <w:gridCol w:w="3652"/>
        <w:gridCol w:w="1985"/>
        <w:gridCol w:w="2126"/>
        <w:gridCol w:w="2159"/>
      </w:tblGrid>
      <w:tr w:rsidR="00151855" w:rsidRPr="00151855" w:rsidTr="00D343BA">
        <w:tc>
          <w:tcPr>
            <w:tcW w:w="3652" w:type="dxa"/>
          </w:tcPr>
          <w:p w:rsidR="00151855" w:rsidRPr="003A3892" w:rsidRDefault="00151855" w:rsidP="00D343BA">
            <w:pPr>
              <w:pStyle w:val="a3"/>
              <w:ind w:left="0"/>
              <w:jc w:val="center"/>
              <w:rPr>
                <w:rFonts w:ascii="Times New Roman" w:hAnsi="Times New Roman" w:cs="Times New Roman"/>
                <w:b/>
                <w:lang w:val="uk-UA"/>
              </w:rPr>
            </w:pPr>
            <w:r w:rsidRPr="003A3892">
              <w:rPr>
                <w:rFonts w:ascii="Times New Roman" w:hAnsi="Times New Roman" w:cs="Times New Roman"/>
                <w:b/>
                <w:lang w:val="uk-UA"/>
              </w:rPr>
              <w:t>Доходи</w:t>
            </w:r>
          </w:p>
        </w:tc>
        <w:tc>
          <w:tcPr>
            <w:tcW w:w="1985" w:type="dxa"/>
          </w:tcPr>
          <w:p w:rsidR="00151855" w:rsidRPr="003A3892" w:rsidRDefault="00151855" w:rsidP="00D343BA">
            <w:pPr>
              <w:pStyle w:val="a3"/>
              <w:ind w:left="0"/>
              <w:jc w:val="center"/>
              <w:rPr>
                <w:rFonts w:ascii="Times New Roman" w:hAnsi="Times New Roman" w:cs="Times New Roman"/>
                <w:b/>
                <w:lang w:val="uk-UA"/>
              </w:rPr>
            </w:pPr>
            <w:r w:rsidRPr="003A3892">
              <w:rPr>
                <w:rFonts w:ascii="Times New Roman" w:hAnsi="Times New Roman" w:cs="Times New Roman"/>
                <w:b/>
                <w:lang w:val="uk-UA"/>
              </w:rPr>
              <w:t>Прогноз                 2026 рік</w:t>
            </w:r>
          </w:p>
        </w:tc>
        <w:tc>
          <w:tcPr>
            <w:tcW w:w="2126" w:type="dxa"/>
          </w:tcPr>
          <w:p w:rsidR="00151855" w:rsidRPr="003A3892" w:rsidRDefault="00151855" w:rsidP="00D343BA">
            <w:pPr>
              <w:pStyle w:val="a3"/>
              <w:ind w:left="0"/>
              <w:jc w:val="center"/>
              <w:rPr>
                <w:rFonts w:ascii="Times New Roman" w:hAnsi="Times New Roman" w:cs="Times New Roman"/>
                <w:b/>
                <w:lang w:val="uk-UA"/>
              </w:rPr>
            </w:pPr>
            <w:r w:rsidRPr="003A3892">
              <w:rPr>
                <w:rFonts w:ascii="Times New Roman" w:hAnsi="Times New Roman" w:cs="Times New Roman"/>
                <w:b/>
                <w:lang w:val="uk-UA"/>
              </w:rPr>
              <w:t>Прогноз                    2027 рік</w:t>
            </w:r>
          </w:p>
        </w:tc>
        <w:tc>
          <w:tcPr>
            <w:tcW w:w="2159" w:type="dxa"/>
          </w:tcPr>
          <w:p w:rsidR="00151855" w:rsidRPr="003A3892" w:rsidRDefault="00151855" w:rsidP="00D343BA">
            <w:pPr>
              <w:pStyle w:val="a3"/>
              <w:ind w:left="0"/>
              <w:jc w:val="center"/>
              <w:rPr>
                <w:rFonts w:ascii="Times New Roman" w:hAnsi="Times New Roman" w:cs="Times New Roman"/>
                <w:b/>
                <w:lang w:val="uk-UA"/>
              </w:rPr>
            </w:pPr>
            <w:r w:rsidRPr="003A3892">
              <w:rPr>
                <w:rFonts w:ascii="Times New Roman" w:hAnsi="Times New Roman" w:cs="Times New Roman"/>
                <w:b/>
                <w:lang w:val="uk-UA"/>
              </w:rPr>
              <w:t>Прогноз                   2028 рік</w:t>
            </w:r>
          </w:p>
        </w:tc>
      </w:tr>
      <w:tr w:rsidR="00151855" w:rsidRPr="00151855" w:rsidTr="00D343BA">
        <w:tc>
          <w:tcPr>
            <w:tcW w:w="3652" w:type="dxa"/>
          </w:tcPr>
          <w:p w:rsidR="00151855" w:rsidRPr="003A3892" w:rsidRDefault="00151855" w:rsidP="00D343BA">
            <w:pPr>
              <w:pStyle w:val="a3"/>
              <w:ind w:left="0"/>
              <w:jc w:val="both"/>
              <w:rPr>
                <w:rFonts w:ascii="Times New Roman" w:hAnsi="Times New Roman" w:cs="Times New Roman"/>
                <w:b/>
                <w:lang w:val="uk-UA"/>
              </w:rPr>
            </w:pPr>
            <w:r w:rsidRPr="003A3892">
              <w:rPr>
                <w:rFonts w:ascii="Times New Roman" w:hAnsi="Times New Roman" w:cs="Times New Roman"/>
                <w:b/>
                <w:lang w:val="uk-UA"/>
              </w:rPr>
              <w:t>Загальний фонд, всього у т.ч.</w:t>
            </w:r>
          </w:p>
        </w:tc>
        <w:tc>
          <w:tcPr>
            <w:tcW w:w="1985" w:type="dxa"/>
          </w:tcPr>
          <w:p w:rsidR="00151855" w:rsidRPr="003A3892" w:rsidRDefault="00151855" w:rsidP="00E60E15">
            <w:pPr>
              <w:pStyle w:val="a3"/>
              <w:ind w:left="0"/>
              <w:jc w:val="center"/>
              <w:rPr>
                <w:rFonts w:ascii="Times New Roman" w:hAnsi="Times New Roman" w:cs="Times New Roman"/>
                <w:b/>
                <w:lang w:val="uk-UA"/>
              </w:rPr>
            </w:pPr>
            <w:r w:rsidRPr="003A3892">
              <w:rPr>
                <w:rFonts w:ascii="Times New Roman" w:hAnsi="Times New Roman" w:cs="Times New Roman"/>
                <w:b/>
                <w:lang w:val="uk-UA"/>
              </w:rPr>
              <w:t>222 543,744</w:t>
            </w:r>
          </w:p>
        </w:tc>
        <w:tc>
          <w:tcPr>
            <w:tcW w:w="2126" w:type="dxa"/>
          </w:tcPr>
          <w:p w:rsidR="00151855" w:rsidRPr="003A3892" w:rsidRDefault="00151855" w:rsidP="00E60E15">
            <w:pPr>
              <w:pStyle w:val="a3"/>
              <w:ind w:left="0"/>
              <w:jc w:val="center"/>
              <w:rPr>
                <w:rFonts w:ascii="Times New Roman" w:hAnsi="Times New Roman" w:cs="Times New Roman"/>
                <w:b/>
                <w:lang w:val="uk-UA"/>
              </w:rPr>
            </w:pPr>
            <w:r w:rsidRPr="003A3892">
              <w:rPr>
                <w:rFonts w:ascii="Times New Roman" w:hAnsi="Times New Roman" w:cs="Times New Roman"/>
                <w:b/>
                <w:lang w:val="uk-UA"/>
              </w:rPr>
              <w:t>231 727,336</w:t>
            </w:r>
          </w:p>
        </w:tc>
        <w:tc>
          <w:tcPr>
            <w:tcW w:w="2159" w:type="dxa"/>
          </w:tcPr>
          <w:p w:rsidR="00151855" w:rsidRPr="003A3892" w:rsidRDefault="00151855" w:rsidP="00E60E15">
            <w:pPr>
              <w:pStyle w:val="a3"/>
              <w:ind w:left="0"/>
              <w:jc w:val="center"/>
              <w:rPr>
                <w:rFonts w:ascii="Times New Roman" w:hAnsi="Times New Roman" w:cs="Times New Roman"/>
                <w:b/>
                <w:lang w:val="uk-UA"/>
              </w:rPr>
            </w:pPr>
            <w:r w:rsidRPr="003A3892">
              <w:rPr>
                <w:rFonts w:ascii="Times New Roman" w:hAnsi="Times New Roman" w:cs="Times New Roman"/>
                <w:b/>
                <w:lang w:val="uk-UA"/>
              </w:rPr>
              <w:t>246 128,285</w:t>
            </w:r>
          </w:p>
        </w:tc>
      </w:tr>
      <w:tr w:rsidR="00151855" w:rsidRPr="00151855" w:rsidTr="00D343BA">
        <w:tc>
          <w:tcPr>
            <w:tcW w:w="3652" w:type="dxa"/>
          </w:tcPr>
          <w:p w:rsidR="00151855" w:rsidRPr="003A3892" w:rsidRDefault="00151855" w:rsidP="00D343BA">
            <w:pPr>
              <w:pStyle w:val="a3"/>
              <w:ind w:left="0"/>
              <w:jc w:val="both"/>
              <w:rPr>
                <w:rFonts w:ascii="Times New Roman" w:hAnsi="Times New Roman" w:cs="Times New Roman"/>
                <w:lang w:val="uk-UA"/>
              </w:rPr>
            </w:pPr>
            <w:r w:rsidRPr="003A3892">
              <w:rPr>
                <w:rFonts w:ascii="Times New Roman" w:hAnsi="Times New Roman" w:cs="Times New Roman"/>
                <w:lang w:val="uk-UA"/>
              </w:rPr>
              <w:t>Власні доходи</w:t>
            </w:r>
          </w:p>
        </w:tc>
        <w:tc>
          <w:tcPr>
            <w:tcW w:w="1985" w:type="dxa"/>
          </w:tcPr>
          <w:p w:rsidR="00151855" w:rsidRPr="003A3892" w:rsidRDefault="00151855" w:rsidP="00E60E15">
            <w:pPr>
              <w:pStyle w:val="a3"/>
              <w:ind w:left="0"/>
              <w:jc w:val="center"/>
              <w:rPr>
                <w:rFonts w:ascii="Times New Roman" w:hAnsi="Times New Roman" w:cs="Times New Roman"/>
                <w:lang w:val="uk-UA"/>
              </w:rPr>
            </w:pPr>
            <w:r w:rsidRPr="003A3892">
              <w:rPr>
                <w:rFonts w:ascii="Times New Roman" w:hAnsi="Times New Roman" w:cs="Times New Roman"/>
                <w:lang w:val="uk-UA"/>
              </w:rPr>
              <w:t>160 500,000</w:t>
            </w:r>
          </w:p>
        </w:tc>
        <w:tc>
          <w:tcPr>
            <w:tcW w:w="2126" w:type="dxa"/>
          </w:tcPr>
          <w:p w:rsidR="00151855" w:rsidRPr="003A3892" w:rsidRDefault="00151855" w:rsidP="00E60E15">
            <w:pPr>
              <w:pStyle w:val="a3"/>
              <w:ind w:left="0"/>
              <w:jc w:val="center"/>
              <w:rPr>
                <w:rFonts w:ascii="Times New Roman" w:hAnsi="Times New Roman" w:cs="Times New Roman"/>
                <w:lang w:val="uk-UA"/>
              </w:rPr>
            </w:pPr>
            <w:r w:rsidRPr="003A3892">
              <w:rPr>
                <w:rFonts w:ascii="Times New Roman" w:hAnsi="Times New Roman" w:cs="Times New Roman"/>
                <w:lang w:val="uk-UA"/>
              </w:rPr>
              <w:t>164 900,000</w:t>
            </w:r>
          </w:p>
        </w:tc>
        <w:tc>
          <w:tcPr>
            <w:tcW w:w="2159" w:type="dxa"/>
          </w:tcPr>
          <w:p w:rsidR="00151855" w:rsidRPr="003A3892" w:rsidRDefault="00151855" w:rsidP="00E60E15">
            <w:pPr>
              <w:pStyle w:val="a3"/>
              <w:ind w:left="0"/>
              <w:jc w:val="center"/>
              <w:rPr>
                <w:rFonts w:ascii="Times New Roman" w:hAnsi="Times New Roman" w:cs="Times New Roman"/>
                <w:lang w:val="uk-UA"/>
              </w:rPr>
            </w:pPr>
            <w:r w:rsidRPr="003A3892">
              <w:rPr>
                <w:rFonts w:ascii="Times New Roman" w:hAnsi="Times New Roman" w:cs="Times New Roman"/>
                <w:lang w:val="uk-UA"/>
              </w:rPr>
              <w:t>168 200,000</w:t>
            </w:r>
          </w:p>
        </w:tc>
      </w:tr>
      <w:tr w:rsidR="00151855" w:rsidRPr="00151855" w:rsidTr="00D343BA">
        <w:tc>
          <w:tcPr>
            <w:tcW w:w="3652" w:type="dxa"/>
          </w:tcPr>
          <w:p w:rsidR="00151855" w:rsidRPr="003A3892" w:rsidRDefault="00151855" w:rsidP="00D343BA">
            <w:pPr>
              <w:pStyle w:val="a3"/>
              <w:ind w:left="0"/>
              <w:jc w:val="both"/>
              <w:rPr>
                <w:rFonts w:ascii="Times New Roman" w:hAnsi="Times New Roman" w:cs="Times New Roman"/>
                <w:b/>
                <w:i/>
                <w:lang w:val="uk-UA"/>
              </w:rPr>
            </w:pPr>
            <w:r w:rsidRPr="003A3892">
              <w:rPr>
                <w:rFonts w:ascii="Times New Roman" w:hAnsi="Times New Roman" w:cs="Times New Roman"/>
                <w:b/>
                <w:i/>
                <w:lang w:val="uk-UA"/>
              </w:rPr>
              <w:t>Міжбюджетні трансферти всього, у т.ч</w:t>
            </w:r>
          </w:p>
        </w:tc>
        <w:tc>
          <w:tcPr>
            <w:tcW w:w="1985" w:type="dxa"/>
          </w:tcPr>
          <w:p w:rsidR="00151855" w:rsidRPr="003A3892" w:rsidRDefault="00151855" w:rsidP="00E60E15">
            <w:pPr>
              <w:pStyle w:val="a3"/>
              <w:ind w:left="0"/>
              <w:jc w:val="center"/>
              <w:rPr>
                <w:rFonts w:ascii="Times New Roman" w:hAnsi="Times New Roman" w:cs="Times New Roman"/>
                <w:lang w:val="uk-UA"/>
              </w:rPr>
            </w:pPr>
            <w:r w:rsidRPr="003A3892">
              <w:rPr>
                <w:rFonts w:ascii="Times New Roman" w:hAnsi="Times New Roman" w:cs="Times New Roman"/>
                <w:lang w:val="uk-UA"/>
              </w:rPr>
              <w:t>62 036,736</w:t>
            </w:r>
          </w:p>
        </w:tc>
        <w:tc>
          <w:tcPr>
            <w:tcW w:w="2126" w:type="dxa"/>
          </w:tcPr>
          <w:p w:rsidR="00151855" w:rsidRPr="003A3892" w:rsidRDefault="00151855" w:rsidP="00E60E15">
            <w:pPr>
              <w:pStyle w:val="a3"/>
              <w:ind w:left="0"/>
              <w:jc w:val="center"/>
              <w:rPr>
                <w:rFonts w:ascii="Times New Roman" w:hAnsi="Times New Roman" w:cs="Times New Roman"/>
                <w:lang w:val="uk-UA"/>
              </w:rPr>
            </w:pPr>
            <w:r w:rsidRPr="003A3892">
              <w:rPr>
                <w:rFonts w:ascii="Times New Roman" w:hAnsi="Times New Roman" w:cs="Times New Roman"/>
                <w:lang w:val="uk-UA"/>
              </w:rPr>
              <w:t>66 820,831</w:t>
            </w:r>
          </w:p>
        </w:tc>
        <w:tc>
          <w:tcPr>
            <w:tcW w:w="2159" w:type="dxa"/>
          </w:tcPr>
          <w:p w:rsidR="00151855" w:rsidRPr="003A3892" w:rsidRDefault="00151855" w:rsidP="00E60E15">
            <w:pPr>
              <w:pStyle w:val="a3"/>
              <w:ind w:left="0"/>
              <w:jc w:val="center"/>
              <w:rPr>
                <w:rFonts w:ascii="Times New Roman" w:hAnsi="Times New Roman" w:cs="Times New Roman"/>
                <w:lang w:val="uk-UA"/>
              </w:rPr>
            </w:pPr>
            <w:r w:rsidRPr="003A3892">
              <w:rPr>
                <w:rFonts w:ascii="Times New Roman" w:hAnsi="Times New Roman" w:cs="Times New Roman"/>
                <w:lang w:val="uk-UA"/>
              </w:rPr>
              <w:t>77 920,360</w:t>
            </w:r>
          </w:p>
        </w:tc>
      </w:tr>
      <w:tr w:rsidR="00151855" w:rsidRPr="00151855" w:rsidTr="00D343BA">
        <w:tc>
          <w:tcPr>
            <w:tcW w:w="3652" w:type="dxa"/>
          </w:tcPr>
          <w:p w:rsidR="00151855" w:rsidRPr="003A3892" w:rsidRDefault="00151855" w:rsidP="00D343BA">
            <w:pPr>
              <w:pStyle w:val="a3"/>
              <w:ind w:left="0"/>
              <w:jc w:val="both"/>
              <w:rPr>
                <w:rFonts w:ascii="Times New Roman" w:hAnsi="Times New Roman" w:cs="Times New Roman"/>
                <w:i/>
                <w:lang w:val="uk-UA"/>
              </w:rPr>
            </w:pPr>
            <w:r w:rsidRPr="003A3892">
              <w:rPr>
                <w:rFonts w:ascii="Times New Roman" w:hAnsi="Times New Roman" w:cs="Times New Roman"/>
                <w:i/>
                <w:lang w:val="uk-UA"/>
              </w:rPr>
              <w:t>Освітня субвенція</w:t>
            </w:r>
          </w:p>
        </w:tc>
        <w:tc>
          <w:tcPr>
            <w:tcW w:w="1985" w:type="dxa"/>
          </w:tcPr>
          <w:p w:rsidR="00151855" w:rsidRPr="003A3892" w:rsidRDefault="00151855" w:rsidP="00E60E15">
            <w:pPr>
              <w:pStyle w:val="a3"/>
              <w:ind w:left="0"/>
              <w:jc w:val="center"/>
              <w:rPr>
                <w:rFonts w:ascii="Times New Roman" w:hAnsi="Times New Roman" w:cs="Times New Roman"/>
                <w:lang w:val="uk-UA"/>
              </w:rPr>
            </w:pPr>
            <w:r w:rsidRPr="003A3892">
              <w:rPr>
                <w:rFonts w:ascii="Times New Roman" w:hAnsi="Times New Roman" w:cs="Times New Roman"/>
                <w:lang w:val="uk-UA"/>
              </w:rPr>
              <w:t>51 608 ,800</w:t>
            </w:r>
          </w:p>
        </w:tc>
        <w:tc>
          <w:tcPr>
            <w:tcW w:w="2126" w:type="dxa"/>
          </w:tcPr>
          <w:p w:rsidR="00151855" w:rsidRPr="003A3892" w:rsidRDefault="00151855" w:rsidP="00E60E15">
            <w:pPr>
              <w:pStyle w:val="a3"/>
              <w:ind w:left="0"/>
              <w:jc w:val="center"/>
              <w:rPr>
                <w:rFonts w:ascii="Times New Roman" w:hAnsi="Times New Roman" w:cs="Times New Roman"/>
                <w:lang w:val="uk-UA"/>
              </w:rPr>
            </w:pPr>
            <w:r w:rsidRPr="003A3892">
              <w:rPr>
                <w:rFonts w:ascii="Times New Roman" w:hAnsi="Times New Roman" w:cs="Times New Roman"/>
                <w:lang w:val="uk-UA"/>
              </w:rPr>
              <w:t>55 683,900</w:t>
            </w:r>
          </w:p>
        </w:tc>
        <w:tc>
          <w:tcPr>
            <w:tcW w:w="2159" w:type="dxa"/>
          </w:tcPr>
          <w:p w:rsidR="00151855" w:rsidRPr="003A3892" w:rsidRDefault="00151855" w:rsidP="00E60E15">
            <w:pPr>
              <w:pStyle w:val="a3"/>
              <w:ind w:left="0"/>
              <w:jc w:val="center"/>
              <w:rPr>
                <w:rFonts w:ascii="Times New Roman" w:hAnsi="Times New Roman" w:cs="Times New Roman"/>
                <w:lang w:val="uk-UA"/>
              </w:rPr>
            </w:pPr>
            <w:r w:rsidRPr="003A3892">
              <w:rPr>
                <w:rFonts w:ascii="Times New Roman" w:hAnsi="Times New Roman" w:cs="Times New Roman"/>
                <w:lang w:val="uk-UA"/>
              </w:rPr>
              <w:t>59 759,100</w:t>
            </w:r>
          </w:p>
        </w:tc>
      </w:tr>
      <w:tr w:rsidR="00151855" w:rsidRPr="00151855" w:rsidTr="00D343BA">
        <w:tc>
          <w:tcPr>
            <w:tcW w:w="3652" w:type="dxa"/>
          </w:tcPr>
          <w:p w:rsidR="00151855" w:rsidRPr="003A3892" w:rsidRDefault="00151855" w:rsidP="00D343BA">
            <w:pPr>
              <w:pStyle w:val="a3"/>
              <w:ind w:left="0"/>
              <w:jc w:val="both"/>
              <w:rPr>
                <w:rFonts w:ascii="Times New Roman" w:hAnsi="Times New Roman" w:cs="Times New Roman"/>
                <w:i/>
                <w:lang w:val="uk-UA"/>
              </w:rPr>
            </w:pPr>
            <w:r w:rsidRPr="003A3892">
              <w:rPr>
                <w:rFonts w:ascii="Times New Roman" w:hAnsi="Times New Roman" w:cs="Times New Roman"/>
                <w:i/>
                <w:lang w:val="uk-UA"/>
              </w:rPr>
              <w:t>Базова дотація</w:t>
            </w:r>
          </w:p>
        </w:tc>
        <w:tc>
          <w:tcPr>
            <w:tcW w:w="1985" w:type="dxa"/>
          </w:tcPr>
          <w:p w:rsidR="00151855" w:rsidRPr="003A3892" w:rsidRDefault="00E60E15" w:rsidP="00E60E15">
            <w:pPr>
              <w:pStyle w:val="a3"/>
              <w:ind w:left="0"/>
              <w:jc w:val="center"/>
              <w:rPr>
                <w:rFonts w:ascii="Times New Roman" w:hAnsi="Times New Roman" w:cs="Times New Roman"/>
                <w:lang w:val="uk-UA"/>
              </w:rPr>
            </w:pPr>
            <w:r>
              <w:rPr>
                <w:rFonts w:ascii="Times New Roman" w:hAnsi="Times New Roman" w:cs="Times New Roman"/>
                <w:lang w:val="uk-UA"/>
              </w:rPr>
              <w:t>0</w:t>
            </w:r>
          </w:p>
        </w:tc>
        <w:tc>
          <w:tcPr>
            <w:tcW w:w="2126" w:type="dxa"/>
          </w:tcPr>
          <w:p w:rsidR="00151855" w:rsidRPr="003A3892" w:rsidRDefault="00E60E15" w:rsidP="00E60E15">
            <w:pPr>
              <w:pStyle w:val="a3"/>
              <w:ind w:left="0"/>
              <w:jc w:val="center"/>
              <w:rPr>
                <w:rFonts w:ascii="Times New Roman" w:hAnsi="Times New Roman" w:cs="Times New Roman"/>
                <w:lang w:val="uk-UA"/>
              </w:rPr>
            </w:pPr>
            <w:r>
              <w:rPr>
                <w:rFonts w:ascii="Times New Roman" w:hAnsi="Times New Roman" w:cs="Times New Roman"/>
                <w:lang w:val="uk-UA"/>
              </w:rPr>
              <w:t>0</w:t>
            </w:r>
          </w:p>
        </w:tc>
        <w:tc>
          <w:tcPr>
            <w:tcW w:w="2159" w:type="dxa"/>
          </w:tcPr>
          <w:p w:rsidR="00151855" w:rsidRPr="003A3892" w:rsidRDefault="00151855" w:rsidP="00E60E15">
            <w:pPr>
              <w:pStyle w:val="a3"/>
              <w:ind w:left="0"/>
              <w:jc w:val="center"/>
              <w:rPr>
                <w:rFonts w:ascii="Times New Roman" w:hAnsi="Times New Roman" w:cs="Times New Roman"/>
                <w:lang w:val="uk-UA"/>
              </w:rPr>
            </w:pPr>
            <w:r w:rsidRPr="003A3892">
              <w:rPr>
                <w:rFonts w:ascii="Times New Roman" w:hAnsi="Times New Roman" w:cs="Times New Roman"/>
                <w:lang w:val="uk-UA"/>
              </w:rPr>
              <w:t>6 331,600</w:t>
            </w:r>
          </w:p>
        </w:tc>
      </w:tr>
      <w:tr w:rsidR="00151855" w:rsidRPr="00151855" w:rsidTr="00D343BA">
        <w:tc>
          <w:tcPr>
            <w:tcW w:w="3652" w:type="dxa"/>
          </w:tcPr>
          <w:p w:rsidR="00151855" w:rsidRPr="003A3892" w:rsidRDefault="00151855" w:rsidP="00D343BA">
            <w:pPr>
              <w:pStyle w:val="a3"/>
              <w:ind w:left="0"/>
              <w:jc w:val="both"/>
              <w:rPr>
                <w:rFonts w:ascii="Times New Roman" w:hAnsi="Times New Roman" w:cs="Times New Roman"/>
                <w:i/>
                <w:lang w:val="uk-UA"/>
              </w:rPr>
            </w:pPr>
            <w:r w:rsidRPr="003A3892">
              <w:rPr>
                <w:rFonts w:ascii="Times New Roman" w:hAnsi="Times New Roman" w:cs="Times New Roman"/>
                <w:i/>
                <w:lang w:val="uk-UA"/>
              </w:rPr>
              <w:t>Реверсна дотація</w:t>
            </w:r>
          </w:p>
        </w:tc>
        <w:tc>
          <w:tcPr>
            <w:tcW w:w="1985" w:type="dxa"/>
          </w:tcPr>
          <w:p w:rsidR="00151855" w:rsidRPr="003A3892" w:rsidRDefault="00E60E15" w:rsidP="00E60E15">
            <w:pPr>
              <w:pStyle w:val="a3"/>
              <w:ind w:left="0"/>
              <w:jc w:val="center"/>
              <w:rPr>
                <w:rFonts w:ascii="Times New Roman" w:hAnsi="Times New Roman" w:cs="Times New Roman"/>
                <w:lang w:val="uk-UA"/>
              </w:rPr>
            </w:pPr>
            <w:r>
              <w:rPr>
                <w:rFonts w:ascii="Times New Roman" w:hAnsi="Times New Roman" w:cs="Times New Roman"/>
                <w:lang w:val="uk-UA"/>
              </w:rPr>
              <w:t>0</w:t>
            </w:r>
          </w:p>
        </w:tc>
        <w:tc>
          <w:tcPr>
            <w:tcW w:w="2126" w:type="dxa"/>
          </w:tcPr>
          <w:p w:rsidR="00151855" w:rsidRPr="003A3892" w:rsidRDefault="00E60E15" w:rsidP="00E60E15">
            <w:pPr>
              <w:pStyle w:val="a3"/>
              <w:ind w:left="0"/>
              <w:jc w:val="center"/>
              <w:rPr>
                <w:rFonts w:ascii="Times New Roman" w:hAnsi="Times New Roman" w:cs="Times New Roman"/>
                <w:lang w:val="uk-UA"/>
              </w:rPr>
            </w:pPr>
            <w:r>
              <w:rPr>
                <w:rFonts w:ascii="Times New Roman" w:hAnsi="Times New Roman" w:cs="Times New Roman"/>
                <w:lang w:val="uk-UA"/>
              </w:rPr>
              <w:t>0</w:t>
            </w:r>
          </w:p>
        </w:tc>
        <w:tc>
          <w:tcPr>
            <w:tcW w:w="2159" w:type="dxa"/>
          </w:tcPr>
          <w:p w:rsidR="00151855" w:rsidRPr="003A3892" w:rsidRDefault="00E60E15" w:rsidP="00E60E15">
            <w:pPr>
              <w:pStyle w:val="a3"/>
              <w:ind w:left="0"/>
              <w:jc w:val="center"/>
              <w:rPr>
                <w:rFonts w:ascii="Times New Roman" w:hAnsi="Times New Roman" w:cs="Times New Roman"/>
                <w:lang w:val="uk-UA"/>
              </w:rPr>
            </w:pPr>
            <w:r>
              <w:rPr>
                <w:rFonts w:ascii="Times New Roman" w:hAnsi="Times New Roman" w:cs="Times New Roman"/>
                <w:lang w:val="uk-UA"/>
              </w:rPr>
              <w:t>0</w:t>
            </w:r>
          </w:p>
        </w:tc>
      </w:tr>
      <w:tr w:rsidR="00151855" w:rsidRPr="00151855" w:rsidTr="00D343BA">
        <w:tc>
          <w:tcPr>
            <w:tcW w:w="3652" w:type="dxa"/>
          </w:tcPr>
          <w:p w:rsidR="00151855" w:rsidRPr="003A3892" w:rsidRDefault="00151855" w:rsidP="00D343BA">
            <w:pPr>
              <w:pStyle w:val="a3"/>
              <w:ind w:left="0"/>
              <w:jc w:val="both"/>
              <w:rPr>
                <w:rFonts w:ascii="Times New Roman" w:hAnsi="Times New Roman" w:cs="Times New Roman"/>
                <w:i/>
                <w:lang w:val="uk-UA"/>
              </w:rPr>
            </w:pPr>
            <w:r w:rsidRPr="003A3892">
              <w:rPr>
                <w:rFonts w:ascii="Times New Roman" w:hAnsi="Times New Roman" w:cs="Times New Roman"/>
                <w:i/>
                <w:lang w:val="uk-UA"/>
              </w:rPr>
              <w:t>Інші субвенції з місцевих бюджетів</w:t>
            </w:r>
          </w:p>
        </w:tc>
        <w:tc>
          <w:tcPr>
            <w:tcW w:w="1985" w:type="dxa"/>
          </w:tcPr>
          <w:p w:rsidR="00151855" w:rsidRPr="003A3892" w:rsidRDefault="00151855" w:rsidP="00E60E15">
            <w:pPr>
              <w:pStyle w:val="a3"/>
              <w:ind w:left="0"/>
              <w:jc w:val="center"/>
              <w:rPr>
                <w:rFonts w:ascii="Times New Roman" w:hAnsi="Times New Roman" w:cs="Times New Roman"/>
                <w:lang w:val="uk-UA"/>
              </w:rPr>
            </w:pPr>
            <w:r w:rsidRPr="003A3892">
              <w:rPr>
                <w:rFonts w:ascii="Times New Roman" w:hAnsi="Times New Roman" w:cs="Times New Roman"/>
                <w:lang w:val="uk-UA"/>
              </w:rPr>
              <w:t>10 434,944</w:t>
            </w:r>
          </w:p>
        </w:tc>
        <w:tc>
          <w:tcPr>
            <w:tcW w:w="2126" w:type="dxa"/>
          </w:tcPr>
          <w:p w:rsidR="00151855" w:rsidRPr="003A3892" w:rsidRDefault="00151855" w:rsidP="00E60E15">
            <w:pPr>
              <w:pStyle w:val="a3"/>
              <w:ind w:left="0"/>
              <w:jc w:val="center"/>
              <w:rPr>
                <w:rFonts w:ascii="Times New Roman" w:hAnsi="Times New Roman" w:cs="Times New Roman"/>
                <w:lang w:val="uk-UA"/>
              </w:rPr>
            </w:pPr>
            <w:r w:rsidRPr="003A3892">
              <w:rPr>
                <w:rFonts w:ascii="Times New Roman" w:hAnsi="Times New Roman" w:cs="Times New Roman"/>
                <w:lang w:val="uk-UA"/>
              </w:rPr>
              <w:t>11 143,436</w:t>
            </w:r>
          </w:p>
        </w:tc>
        <w:tc>
          <w:tcPr>
            <w:tcW w:w="2159" w:type="dxa"/>
          </w:tcPr>
          <w:p w:rsidR="00151855" w:rsidRPr="003A3892" w:rsidRDefault="00151855" w:rsidP="00E60E15">
            <w:pPr>
              <w:pStyle w:val="a3"/>
              <w:ind w:left="0"/>
              <w:jc w:val="center"/>
              <w:rPr>
                <w:rFonts w:ascii="Times New Roman" w:hAnsi="Times New Roman" w:cs="Times New Roman"/>
                <w:lang w:val="uk-UA"/>
              </w:rPr>
            </w:pPr>
            <w:r w:rsidRPr="003A3892">
              <w:rPr>
                <w:rFonts w:ascii="Times New Roman" w:hAnsi="Times New Roman" w:cs="Times New Roman"/>
                <w:lang w:val="uk-UA"/>
              </w:rPr>
              <w:t>11 837,585</w:t>
            </w:r>
          </w:p>
        </w:tc>
      </w:tr>
      <w:tr w:rsidR="00151855" w:rsidRPr="00151855" w:rsidTr="00D343BA">
        <w:tc>
          <w:tcPr>
            <w:tcW w:w="3652" w:type="dxa"/>
          </w:tcPr>
          <w:p w:rsidR="00151855" w:rsidRPr="003A3892" w:rsidRDefault="00151855" w:rsidP="00D343BA">
            <w:pPr>
              <w:pStyle w:val="a3"/>
              <w:ind w:left="0"/>
              <w:jc w:val="both"/>
              <w:rPr>
                <w:rFonts w:ascii="Times New Roman" w:hAnsi="Times New Roman" w:cs="Times New Roman"/>
                <w:b/>
                <w:lang w:val="uk-UA"/>
              </w:rPr>
            </w:pPr>
            <w:r w:rsidRPr="003A3892">
              <w:rPr>
                <w:rFonts w:ascii="Times New Roman" w:hAnsi="Times New Roman" w:cs="Times New Roman"/>
                <w:b/>
                <w:lang w:val="uk-UA"/>
              </w:rPr>
              <w:t>Спеціальний фонд, всього у т.ч.</w:t>
            </w:r>
          </w:p>
        </w:tc>
        <w:tc>
          <w:tcPr>
            <w:tcW w:w="1985" w:type="dxa"/>
          </w:tcPr>
          <w:p w:rsidR="00151855" w:rsidRPr="003A3892" w:rsidRDefault="00151855" w:rsidP="00E60E15">
            <w:pPr>
              <w:pStyle w:val="a3"/>
              <w:ind w:left="0"/>
              <w:jc w:val="center"/>
              <w:rPr>
                <w:rFonts w:ascii="Times New Roman" w:hAnsi="Times New Roman" w:cs="Times New Roman"/>
                <w:b/>
                <w:lang w:val="uk-UA"/>
              </w:rPr>
            </w:pPr>
            <w:r w:rsidRPr="003A3892">
              <w:rPr>
                <w:rFonts w:ascii="Times New Roman" w:hAnsi="Times New Roman" w:cs="Times New Roman"/>
                <w:b/>
                <w:lang w:val="uk-UA"/>
              </w:rPr>
              <w:t>6 717,000</w:t>
            </w:r>
          </w:p>
        </w:tc>
        <w:tc>
          <w:tcPr>
            <w:tcW w:w="2126" w:type="dxa"/>
          </w:tcPr>
          <w:p w:rsidR="00151855" w:rsidRPr="003A3892" w:rsidRDefault="00151855" w:rsidP="00E60E15">
            <w:pPr>
              <w:pStyle w:val="a3"/>
              <w:ind w:left="0"/>
              <w:jc w:val="center"/>
              <w:rPr>
                <w:rFonts w:ascii="Times New Roman" w:hAnsi="Times New Roman" w:cs="Times New Roman"/>
                <w:b/>
                <w:lang w:val="uk-UA"/>
              </w:rPr>
            </w:pPr>
            <w:r w:rsidRPr="003A3892">
              <w:rPr>
                <w:rFonts w:ascii="Times New Roman" w:hAnsi="Times New Roman" w:cs="Times New Roman"/>
                <w:b/>
                <w:lang w:val="uk-UA"/>
              </w:rPr>
              <w:t>6 819,000</w:t>
            </w:r>
          </w:p>
        </w:tc>
        <w:tc>
          <w:tcPr>
            <w:tcW w:w="2159" w:type="dxa"/>
          </w:tcPr>
          <w:p w:rsidR="00151855" w:rsidRPr="003A3892" w:rsidRDefault="00151855" w:rsidP="00E60E15">
            <w:pPr>
              <w:pStyle w:val="a3"/>
              <w:ind w:left="0"/>
              <w:jc w:val="center"/>
              <w:rPr>
                <w:rFonts w:ascii="Times New Roman" w:hAnsi="Times New Roman" w:cs="Times New Roman"/>
                <w:b/>
                <w:lang w:val="uk-UA"/>
              </w:rPr>
            </w:pPr>
            <w:r w:rsidRPr="003A3892">
              <w:rPr>
                <w:rFonts w:ascii="Times New Roman" w:hAnsi="Times New Roman" w:cs="Times New Roman"/>
                <w:b/>
                <w:lang w:val="uk-UA"/>
              </w:rPr>
              <w:t>6 920,000</w:t>
            </w:r>
          </w:p>
        </w:tc>
      </w:tr>
      <w:tr w:rsidR="00151855" w:rsidRPr="00151855" w:rsidTr="00D343BA">
        <w:tc>
          <w:tcPr>
            <w:tcW w:w="3652" w:type="dxa"/>
          </w:tcPr>
          <w:p w:rsidR="00151855" w:rsidRPr="003A3892" w:rsidRDefault="00151855" w:rsidP="00D343BA">
            <w:pPr>
              <w:pStyle w:val="a3"/>
              <w:ind w:left="0"/>
              <w:jc w:val="both"/>
              <w:rPr>
                <w:rFonts w:ascii="Times New Roman" w:hAnsi="Times New Roman" w:cs="Times New Roman"/>
                <w:lang w:val="uk-UA"/>
              </w:rPr>
            </w:pPr>
            <w:r w:rsidRPr="003A3892">
              <w:rPr>
                <w:rFonts w:ascii="Times New Roman" w:hAnsi="Times New Roman" w:cs="Times New Roman"/>
                <w:lang w:val="uk-UA"/>
              </w:rPr>
              <w:t>Власні доходи</w:t>
            </w:r>
          </w:p>
        </w:tc>
        <w:tc>
          <w:tcPr>
            <w:tcW w:w="1985" w:type="dxa"/>
          </w:tcPr>
          <w:p w:rsidR="00151855" w:rsidRPr="003A3892" w:rsidRDefault="00151855" w:rsidP="00E60E15">
            <w:pPr>
              <w:pStyle w:val="a3"/>
              <w:ind w:left="0"/>
              <w:jc w:val="center"/>
              <w:rPr>
                <w:rFonts w:ascii="Times New Roman" w:hAnsi="Times New Roman" w:cs="Times New Roman"/>
                <w:lang w:val="uk-UA"/>
              </w:rPr>
            </w:pPr>
            <w:r w:rsidRPr="003A3892">
              <w:rPr>
                <w:rFonts w:ascii="Times New Roman" w:hAnsi="Times New Roman" w:cs="Times New Roman"/>
                <w:lang w:val="uk-UA"/>
              </w:rPr>
              <w:t>6 717,000</w:t>
            </w:r>
          </w:p>
        </w:tc>
        <w:tc>
          <w:tcPr>
            <w:tcW w:w="2126" w:type="dxa"/>
          </w:tcPr>
          <w:p w:rsidR="00151855" w:rsidRPr="003A3892" w:rsidRDefault="00151855" w:rsidP="00E60E15">
            <w:pPr>
              <w:pStyle w:val="a3"/>
              <w:ind w:left="0"/>
              <w:jc w:val="center"/>
              <w:rPr>
                <w:rFonts w:ascii="Times New Roman" w:hAnsi="Times New Roman" w:cs="Times New Roman"/>
                <w:lang w:val="uk-UA"/>
              </w:rPr>
            </w:pPr>
            <w:r w:rsidRPr="003A3892">
              <w:rPr>
                <w:rFonts w:ascii="Times New Roman" w:hAnsi="Times New Roman" w:cs="Times New Roman"/>
                <w:lang w:val="uk-UA"/>
              </w:rPr>
              <w:t>6 819,000</w:t>
            </w:r>
          </w:p>
        </w:tc>
        <w:tc>
          <w:tcPr>
            <w:tcW w:w="2159" w:type="dxa"/>
          </w:tcPr>
          <w:p w:rsidR="00151855" w:rsidRPr="003A3892" w:rsidRDefault="00151855" w:rsidP="00E60E15">
            <w:pPr>
              <w:pStyle w:val="a3"/>
              <w:ind w:left="0"/>
              <w:jc w:val="center"/>
              <w:rPr>
                <w:rFonts w:ascii="Times New Roman" w:hAnsi="Times New Roman" w:cs="Times New Roman"/>
                <w:lang w:val="uk-UA"/>
              </w:rPr>
            </w:pPr>
            <w:r w:rsidRPr="003A3892">
              <w:rPr>
                <w:rFonts w:ascii="Times New Roman" w:hAnsi="Times New Roman" w:cs="Times New Roman"/>
                <w:lang w:val="uk-UA"/>
              </w:rPr>
              <w:t>6 920,000</w:t>
            </w:r>
          </w:p>
        </w:tc>
      </w:tr>
      <w:tr w:rsidR="00151855" w:rsidRPr="00151855" w:rsidTr="00D343BA">
        <w:tc>
          <w:tcPr>
            <w:tcW w:w="3652" w:type="dxa"/>
          </w:tcPr>
          <w:p w:rsidR="00151855" w:rsidRPr="003A3892" w:rsidRDefault="00151855" w:rsidP="00D343BA">
            <w:pPr>
              <w:pStyle w:val="a3"/>
              <w:ind w:left="0"/>
              <w:jc w:val="both"/>
              <w:rPr>
                <w:rFonts w:ascii="Times New Roman" w:hAnsi="Times New Roman" w:cs="Times New Roman"/>
                <w:lang w:val="uk-UA"/>
              </w:rPr>
            </w:pPr>
            <w:r w:rsidRPr="003A3892">
              <w:rPr>
                <w:rFonts w:ascii="Times New Roman" w:hAnsi="Times New Roman" w:cs="Times New Roman"/>
                <w:lang w:val="uk-UA"/>
              </w:rPr>
              <w:t>Міжбюджетні трансферти</w:t>
            </w:r>
          </w:p>
        </w:tc>
        <w:tc>
          <w:tcPr>
            <w:tcW w:w="1985" w:type="dxa"/>
          </w:tcPr>
          <w:p w:rsidR="00151855" w:rsidRPr="003A3892" w:rsidRDefault="00E60E15" w:rsidP="00E60E15">
            <w:pPr>
              <w:pStyle w:val="a3"/>
              <w:ind w:left="0"/>
              <w:jc w:val="center"/>
              <w:rPr>
                <w:rFonts w:ascii="Times New Roman" w:hAnsi="Times New Roman" w:cs="Times New Roman"/>
                <w:lang w:val="uk-UA"/>
              </w:rPr>
            </w:pPr>
            <w:r>
              <w:rPr>
                <w:rFonts w:ascii="Times New Roman" w:hAnsi="Times New Roman" w:cs="Times New Roman"/>
                <w:lang w:val="uk-UA"/>
              </w:rPr>
              <w:t>0</w:t>
            </w:r>
          </w:p>
        </w:tc>
        <w:tc>
          <w:tcPr>
            <w:tcW w:w="2126" w:type="dxa"/>
          </w:tcPr>
          <w:p w:rsidR="00151855" w:rsidRPr="003A3892" w:rsidRDefault="00E60E15" w:rsidP="00E60E15">
            <w:pPr>
              <w:pStyle w:val="a3"/>
              <w:ind w:left="0"/>
              <w:jc w:val="center"/>
              <w:rPr>
                <w:rFonts w:ascii="Times New Roman" w:hAnsi="Times New Roman" w:cs="Times New Roman"/>
                <w:lang w:val="uk-UA"/>
              </w:rPr>
            </w:pPr>
            <w:r>
              <w:rPr>
                <w:rFonts w:ascii="Times New Roman" w:hAnsi="Times New Roman" w:cs="Times New Roman"/>
                <w:lang w:val="uk-UA"/>
              </w:rPr>
              <w:t>0</w:t>
            </w:r>
          </w:p>
        </w:tc>
        <w:tc>
          <w:tcPr>
            <w:tcW w:w="2159" w:type="dxa"/>
          </w:tcPr>
          <w:p w:rsidR="00151855" w:rsidRPr="003A3892" w:rsidRDefault="00E60E15" w:rsidP="00E60E15">
            <w:pPr>
              <w:pStyle w:val="a3"/>
              <w:ind w:left="0"/>
              <w:jc w:val="center"/>
              <w:rPr>
                <w:rFonts w:ascii="Times New Roman" w:hAnsi="Times New Roman" w:cs="Times New Roman"/>
                <w:lang w:val="uk-UA"/>
              </w:rPr>
            </w:pPr>
            <w:r>
              <w:rPr>
                <w:rFonts w:ascii="Times New Roman" w:hAnsi="Times New Roman" w:cs="Times New Roman"/>
                <w:lang w:val="uk-UA"/>
              </w:rPr>
              <w:t>0</w:t>
            </w:r>
          </w:p>
        </w:tc>
      </w:tr>
      <w:tr w:rsidR="00151855" w:rsidRPr="00151855" w:rsidTr="00D343BA">
        <w:tc>
          <w:tcPr>
            <w:tcW w:w="3652" w:type="dxa"/>
          </w:tcPr>
          <w:p w:rsidR="00151855" w:rsidRPr="003A3892" w:rsidRDefault="00151855" w:rsidP="00D343BA">
            <w:pPr>
              <w:pStyle w:val="a3"/>
              <w:ind w:left="0"/>
              <w:jc w:val="both"/>
              <w:rPr>
                <w:rFonts w:ascii="Times New Roman" w:hAnsi="Times New Roman" w:cs="Times New Roman"/>
                <w:b/>
                <w:lang w:val="uk-UA"/>
              </w:rPr>
            </w:pPr>
            <w:r w:rsidRPr="003A3892">
              <w:rPr>
                <w:rFonts w:ascii="Times New Roman" w:hAnsi="Times New Roman" w:cs="Times New Roman"/>
                <w:b/>
                <w:lang w:val="uk-UA"/>
              </w:rPr>
              <w:t>РАЗОМ</w:t>
            </w:r>
          </w:p>
        </w:tc>
        <w:tc>
          <w:tcPr>
            <w:tcW w:w="1985" w:type="dxa"/>
          </w:tcPr>
          <w:p w:rsidR="00151855" w:rsidRPr="003A3892" w:rsidRDefault="00151855" w:rsidP="00E60E15">
            <w:pPr>
              <w:pStyle w:val="a3"/>
              <w:ind w:left="0"/>
              <w:jc w:val="center"/>
              <w:rPr>
                <w:rFonts w:ascii="Times New Roman" w:hAnsi="Times New Roman" w:cs="Times New Roman"/>
                <w:b/>
                <w:lang w:val="uk-UA"/>
              </w:rPr>
            </w:pPr>
            <w:r w:rsidRPr="003A3892">
              <w:rPr>
                <w:rFonts w:ascii="Times New Roman" w:hAnsi="Times New Roman" w:cs="Times New Roman"/>
                <w:b/>
                <w:lang w:val="uk-UA"/>
              </w:rPr>
              <w:t>229 260,744</w:t>
            </w:r>
          </w:p>
        </w:tc>
        <w:tc>
          <w:tcPr>
            <w:tcW w:w="2126" w:type="dxa"/>
          </w:tcPr>
          <w:p w:rsidR="00151855" w:rsidRPr="003A3892" w:rsidRDefault="00151855" w:rsidP="00E60E15">
            <w:pPr>
              <w:pStyle w:val="a3"/>
              <w:ind w:left="0"/>
              <w:jc w:val="center"/>
              <w:rPr>
                <w:rFonts w:ascii="Times New Roman" w:hAnsi="Times New Roman" w:cs="Times New Roman"/>
                <w:b/>
                <w:lang w:val="uk-UA"/>
              </w:rPr>
            </w:pPr>
            <w:r w:rsidRPr="003A3892">
              <w:rPr>
                <w:rFonts w:ascii="Times New Roman" w:hAnsi="Times New Roman" w:cs="Times New Roman"/>
                <w:b/>
                <w:lang w:val="uk-UA"/>
              </w:rPr>
              <w:t>238 546,336</w:t>
            </w:r>
          </w:p>
        </w:tc>
        <w:tc>
          <w:tcPr>
            <w:tcW w:w="2159" w:type="dxa"/>
          </w:tcPr>
          <w:p w:rsidR="00151855" w:rsidRPr="003A3892" w:rsidRDefault="00151855" w:rsidP="00E60E15">
            <w:pPr>
              <w:pStyle w:val="a3"/>
              <w:ind w:left="0"/>
              <w:jc w:val="center"/>
              <w:rPr>
                <w:rFonts w:ascii="Times New Roman" w:hAnsi="Times New Roman" w:cs="Times New Roman"/>
                <w:b/>
                <w:lang w:val="uk-UA"/>
              </w:rPr>
            </w:pPr>
            <w:r w:rsidRPr="003A3892">
              <w:rPr>
                <w:rFonts w:ascii="Times New Roman" w:hAnsi="Times New Roman" w:cs="Times New Roman"/>
                <w:b/>
                <w:lang w:val="uk-UA"/>
              </w:rPr>
              <w:t>253 048,285</w:t>
            </w:r>
          </w:p>
        </w:tc>
      </w:tr>
    </w:tbl>
    <w:p w:rsidR="00941F20" w:rsidRPr="00086825" w:rsidRDefault="00941F20" w:rsidP="00F73051">
      <w:pPr>
        <w:autoSpaceDE w:val="0"/>
        <w:autoSpaceDN w:val="0"/>
        <w:adjustRightInd w:val="0"/>
        <w:spacing w:after="0" w:line="240" w:lineRule="auto"/>
        <w:jc w:val="both"/>
        <w:rPr>
          <w:rFonts w:ascii="Times New Roman" w:hAnsi="Times New Roman" w:cs="Times New Roman"/>
          <w:sz w:val="27"/>
          <w:szCs w:val="27"/>
          <w:lang w:val="uk-UA"/>
        </w:rPr>
      </w:pPr>
    </w:p>
    <w:p w:rsidR="00941F20" w:rsidRPr="00086825" w:rsidRDefault="00941F20" w:rsidP="00941F20">
      <w:pPr>
        <w:spacing w:after="0" w:line="240" w:lineRule="auto"/>
        <w:ind w:firstLine="426"/>
        <w:jc w:val="both"/>
        <w:rPr>
          <w:rFonts w:ascii="Times New Roman" w:hAnsi="Times New Roman" w:cs="Times New Roman"/>
          <w:sz w:val="27"/>
          <w:szCs w:val="27"/>
          <w:lang w:val="uk-UA"/>
        </w:rPr>
      </w:pPr>
      <w:r w:rsidRPr="00086825">
        <w:rPr>
          <w:rFonts w:ascii="Times New Roman" w:hAnsi="Times New Roman" w:cs="Times New Roman"/>
          <w:sz w:val="27"/>
          <w:szCs w:val="27"/>
          <w:lang w:val="uk-UA"/>
        </w:rPr>
        <w:t>Прогнозовані втрати</w:t>
      </w:r>
      <w:r w:rsidR="00F73051">
        <w:rPr>
          <w:rFonts w:ascii="Times New Roman" w:hAnsi="Times New Roman" w:cs="Times New Roman"/>
          <w:sz w:val="27"/>
          <w:szCs w:val="27"/>
          <w:lang w:val="uk-UA"/>
        </w:rPr>
        <w:t xml:space="preserve"> на 2026-2028 роки </w:t>
      </w:r>
      <w:r w:rsidRPr="00086825">
        <w:rPr>
          <w:rFonts w:ascii="Times New Roman" w:hAnsi="Times New Roman" w:cs="Times New Roman"/>
          <w:sz w:val="27"/>
          <w:szCs w:val="27"/>
          <w:lang w:val="uk-UA"/>
        </w:rPr>
        <w:t>внаслідок застосування ставок місцевих податків та зборів, встановлених рішенням Новопільської сільської ради від 26.06.2026 № 3054 «Про встановлення місцевих податків і зборів на території Новопільської сільської ради»</w:t>
      </w:r>
      <w:r w:rsidR="00D36FE3" w:rsidRPr="00086825">
        <w:rPr>
          <w:rFonts w:ascii="Times New Roman" w:hAnsi="Times New Roman" w:cs="Times New Roman"/>
          <w:sz w:val="27"/>
          <w:szCs w:val="27"/>
          <w:lang w:val="uk-UA"/>
        </w:rPr>
        <w:t xml:space="preserve"> на 2026-2028 роки</w:t>
      </w:r>
      <w:r w:rsidRPr="00086825">
        <w:rPr>
          <w:rFonts w:ascii="Times New Roman" w:hAnsi="Times New Roman" w:cs="Times New Roman"/>
          <w:sz w:val="27"/>
          <w:szCs w:val="27"/>
          <w:lang w:val="uk-UA"/>
        </w:rPr>
        <w:t xml:space="preserve"> становлять </w:t>
      </w:r>
      <w:r w:rsidRPr="009A6174">
        <w:rPr>
          <w:rFonts w:ascii="Times New Roman" w:hAnsi="Times New Roman" w:cs="Times New Roman"/>
          <w:b/>
          <w:sz w:val="27"/>
          <w:szCs w:val="27"/>
          <w:lang w:val="uk-UA"/>
        </w:rPr>
        <w:t>5 108,0 тис.грн</w:t>
      </w:r>
      <w:r w:rsidRPr="00086825">
        <w:rPr>
          <w:rFonts w:ascii="Times New Roman" w:hAnsi="Times New Roman" w:cs="Times New Roman"/>
          <w:sz w:val="27"/>
          <w:szCs w:val="27"/>
          <w:lang w:val="uk-UA"/>
        </w:rPr>
        <w:t xml:space="preserve"> (лист відділу земельних відносин та екології </w:t>
      </w:r>
      <w:r w:rsidR="009A6174">
        <w:rPr>
          <w:rFonts w:ascii="Times New Roman" w:hAnsi="Times New Roman" w:cs="Times New Roman"/>
          <w:sz w:val="27"/>
          <w:szCs w:val="27"/>
          <w:lang w:val="uk-UA"/>
        </w:rPr>
        <w:t xml:space="preserve"> Новопільсько сільської ради </w:t>
      </w:r>
      <w:r w:rsidRPr="00086825">
        <w:rPr>
          <w:rFonts w:ascii="Times New Roman" w:hAnsi="Times New Roman" w:cs="Times New Roman"/>
          <w:sz w:val="27"/>
          <w:szCs w:val="27"/>
          <w:lang w:val="uk-UA"/>
        </w:rPr>
        <w:t>від 07.08.2025 № 10)</w:t>
      </w:r>
      <w:r w:rsidR="009A6174">
        <w:rPr>
          <w:rFonts w:ascii="Times New Roman" w:hAnsi="Times New Roman" w:cs="Times New Roman"/>
          <w:sz w:val="27"/>
          <w:szCs w:val="27"/>
          <w:lang w:val="uk-UA"/>
        </w:rPr>
        <w:t>, а саме</w:t>
      </w:r>
      <w:r w:rsidRPr="00086825">
        <w:rPr>
          <w:rFonts w:ascii="Times New Roman" w:hAnsi="Times New Roman" w:cs="Times New Roman"/>
          <w:sz w:val="27"/>
          <w:szCs w:val="27"/>
          <w:lang w:val="uk-UA"/>
        </w:rPr>
        <w:t>:</w:t>
      </w:r>
    </w:p>
    <w:p w:rsidR="00941F20" w:rsidRPr="00086825" w:rsidRDefault="00941F20" w:rsidP="009A6174">
      <w:pPr>
        <w:spacing w:after="0" w:line="240" w:lineRule="auto"/>
        <w:ind w:firstLine="708"/>
        <w:jc w:val="both"/>
        <w:rPr>
          <w:rFonts w:ascii="Times New Roman" w:hAnsi="Times New Roman" w:cs="Times New Roman"/>
          <w:sz w:val="27"/>
          <w:szCs w:val="27"/>
          <w:lang w:val="uk-UA"/>
        </w:rPr>
      </w:pPr>
      <w:r w:rsidRPr="00086825">
        <w:rPr>
          <w:rFonts w:ascii="Times New Roman" w:hAnsi="Times New Roman" w:cs="Times New Roman"/>
          <w:sz w:val="27"/>
          <w:szCs w:val="27"/>
          <w:lang w:val="uk-UA"/>
        </w:rPr>
        <w:t>2026 рік – 1 380 тис.грн;</w:t>
      </w:r>
    </w:p>
    <w:p w:rsidR="00941F20" w:rsidRPr="00086825" w:rsidRDefault="00941F20" w:rsidP="009A6174">
      <w:pPr>
        <w:spacing w:after="0" w:line="240" w:lineRule="auto"/>
        <w:ind w:firstLine="708"/>
        <w:jc w:val="both"/>
        <w:rPr>
          <w:rFonts w:ascii="Times New Roman" w:hAnsi="Times New Roman" w:cs="Times New Roman"/>
          <w:sz w:val="27"/>
          <w:szCs w:val="27"/>
          <w:lang w:val="uk-UA"/>
        </w:rPr>
      </w:pPr>
      <w:r w:rsidRPr="00086825">
        <w:rPr>
          <w:rFonts w:ascii="Times New Roman" w:hAnsi="Times New Roman" w:cs="Times New Roman"/>
          <w:sz w:val="27"/>
          <w:szCs w:val="27"/>
          <w:lang w:val="uk-UA"/>
        </w:rPr>
        <w:t>2027 рік – 1 658,0 тис.грн;</w:t>
      </w:r>
    </w:p>
    <w:p w:rsidR="00151855" w:rsidRPr="00086825" w:rsidRDefault="00941F20" w:rsidP="009A6174">
      <w:pPr>
        <w:spacing w:after="0" w:line="240" w:lineRule="auto"/>
        <w:ind w:firstLine="708"/>
        <w:jc w:val="both"/>
        <w:rPr>
          <w:rFonts w:ascii="Times New Roman" w:hAnsi="Times New Roman" w:cs="Times New Roman"/>
          <w:sz w:val="27"/>
          <w:szCs w:val="27"/>
          <w:lang w:val="uk-UA"/>
        </w:rPr>
      </w:pPr>
      <w:r w:rsidRPr="00086825">
        <w:rPr>
          <w:rFonts w:ascii="Times New Roman" w:hAnsi="Times New Roman" w:cs="Times New Roman"/>
          <w:sz w:val="27"/>
          <w:szCs w:val="27"/>
          <w:lang w:val="uk-UA"/>
        </w:rPr>
        <w:t>2028 рік – 2 070,0 тис.грн.</w:t>
      </w:r>
    </w:p>
    <w:p w:rsidR="00D36FE3" w:rsidRDefault="00151855" w:rsidP="00271D95">
      <w:pPr>
        <w:autoSpaceDE w:val="0"/>
        <w:autoSpaceDN w:val="0"/>
        <w:adjustRightInd w:val="0"/>
        <w:spacing w:after="0" w:line="240" w:lineRule="auto"/>
        <w:jc w:val="both"/>
        <w:rPr>
          <w:rFonts w:ascii="Times New Roman" w:hAnsi="Times New Roman" w:cs="Times New Roman"/>
          <w:sz w:val="27"/>
          <w:szCs w:val="27"/>
          <w:lang w:val="uk-UA"/>
        </w:rPr>
      </w:pPr>
      <w:r w:rsidRPr="00086825">
        <w:rPr>
          <w:rFonts w:ascii="Times New Roman" w:hAnsi="Times New Roman" w:cs="Times New Roman"/>
          <w:sz w:val="27"/>
          <w:szCs w:val="27"/>
          <w:lang w:val="uk-UA"/>
        </w:rPr>
        <w:t xml:space="preserve"> </w:t>
      </w:r>
      <w:r w:rsidRPr="00086825">
        <w:rPr>
          <w:rFonts w:ascii="Times New Roman" w:hAnsi="Times New Roman" w:cs="Times New Roman"/>
          <w:sz w:val="27"/>
          <w:szCs w:val="27"/>
          <w:lang w:val="uk-UA"/>
        </w:rPr>
        <w:tab/>
        <w:t>Прогнозні показники дохідної частини Новопільської сільської територіальної громади на 202</w:t>
      </w:r>
      <w:r w:rsidR="00CE6F5E">
        <w:rPr>
          <w:rFonts w:ascii="Times New Roman" w:hAnsi="Times New Roman" w:cs="Times New Roman"/>
          <w:sz w:val="27"/>
          <w:szCs w:val="27"/>
          <w:lang w:val="uk-UA"/>
        </w:rPr>
        <w:t>6-2028 роки рік можуть змінитись</w:t>
      </w:r>
      <w:r w:rsidRPr="00086825">
        <w:rPr>
          <w:rFonts w:ascii="Times New Roman" w:hAnsi="Times New Roman" w:cs="Times New Roman"/>
          <w:sz w:val="27"/>
          <w:szCs w:val="27"/>
          <w:lang w:val="uk-UA"/>
        </w:rPr>
        <w:t xml:space="preserve"> з врахуванням соціально – політичної ситуації в країні, нормативно-законодавчої бази та відповідно до внесених змін до показників міжбюджетних трансфертів державного бюджету України та інших місцевих бюджетів. </w:t>
      </w:r>
    </w:p>
    <w:p w:rsidR="00D14D7E" w:rsidRPr="00D14D7E" w:rsidRDefault="00D14D7E" w:rsidP="00D14D7E">
      <w:pPr>
        <w:pStyle w:val="3"/>
        <w:numPr>
          <w:ilvl w:val="0"/>
          <w:numId w:val="0"/>
        </w:numPr>
        <w:spacing w:before="0"/>
        <w:ind w:firstLine="360"/>
        <w:jc w:val="both"/>
        <w:rPr>
          <w:rFonts w:ascii="Times New Roman" w:hAnsi="Times New Roman" w:cs="Times New Roman"/>
          <w:color w:val="auto"/>
          <w:sz w:val="27"/>
          <w:szCs w:val="27"/>
          <w:lang w:val="uk-UA"/>
        </w:rPr>
      </w:pPr>
      <w:r w:rsidRPr="00D14D7E">
        <w:rPr>
          <w:rStyle w:val="a7"/>
          <w:rFonts w:ascii="Times New Roman" w:hAnsi="Times New Roman" w:cs="Times New Roman"/>
          <w:color w:val="auto"/>
          <w:sz w:val="27"/>
          <w:szCs w:val="27"/>
          <w:lang w:val="uk-UA"/>
        </w:rPr>
        <w:t>Ключові напрями бюджетної політики у сфері доходів на 2026-2028 роки:</w:t>
      </w:r>
    </w:p>
    <w:p w:rsidR="00A63158" w:rsidRDefault="00D14D7E" w:rsidP="00A63158">
      <w:pPr>
        <w:pStyle w:val="ab"/>
        <w:numPr>
          <w:ilvl w:val="0"/>
          <w:numId w:val="27"/>
        </w:numPr>
        <w:spacing w:before="0" w:beforeAutospacing="0" w:after="0" w:afterAutospacing="0"/>
        <w:ind w:left="0" w:firstLine="720"/>
        <w:jc w:val="both"/>
        <w:rPr>
          <w:sz w:val="27"/>
          <w:szCs w:val="27"/>
          <w:lang w:val="uk-UA"/>
        </w:rPr>
      </w:pPr>
      <w:r>
        <w:rPr>
          <w:rStyle w:val="a7"/>
          <w:rFonts w:eastAsiaTheme="majorEastAsia"/>
          <w:sz w:val="27"/>
          <w:szCs w:val="27"/>
          <w:lang w:val="uk-UA"/>
        </w:rPr>
        <w:t>п</w:t>
      </w:r>
      <w:r w:rsidRPr="00D14D7E">
        <w:rPr>
          <w:rStyle w:val="a7"/>
          <w:rFonts w:eastAsiaTheme="majorEastAsia"/>
          <w:sz w:val="27"/>
          <w:szCs w:val="27"/>
          <w:lang w:val="uk-UA"/>
        </w:rPr>
        <w:t>окращення адміністрування місцевих податків</w:t>
      </w:r>
      <w:r w:rsidRPr="00D14D7E">
        <w:rPr>
          <w:sz w:val="27"/>
          <w:szCs w:val="27"/>
          <w:lang w:val="uk-UA"/>
        </w:rPr>
        <w:t>: співпраця з ДПС, цифровізація даних, інвентаризація майнових активів;</w:t>
      </w:r>
    </w:p>
    <w:p w:rsidR="00A63158" w:rsidRDefault="00A63158" w:rsidP="00A63158">
      <w:pPr>
        <w:pStyle w:val="ab"/>
        <w:numPr>
          <w:ilvl w:val="0"/>
          <w:numId w:val="27"/>
        </w:numPr>
        <w:spacing w:before="0" w:beforeAutospacing="0" w:after="0" w:afterAutospacing="0"/>
        <w:ind w:left="0" w:firstLine="720"/>
        <w:jc w:val="both"/>
        <w:rPr>
          <w:sz w:val="27"/>
          <w:szCs w:val="27"/>
          <w:lang w:val="uk-UA"/>
        </w:rPr>
      </w:pPr>
      <w:r>
        <w:rPr>
          <w:rStyle w:val="a7"/>
          <w:rFonts w:eastAsiaTheme="majorEastAsia"/>
          <w:sz w:val="27"/>
          <w:szCs w:val="27"/>
          <w:lang w:val="uk-UA"/>
        </w:rPr>
        <w:t>р</w:t>
      </w:r>
      <w:r w:rsidRPr="00A63158">
        <w:rPr>
          <w:rStyle w:val="a7"/>
          <w:rFonts w:eastAsiaTheme="majorEastAsia"/>
          <w:sz w:val="27"/>
          <w:szCs w:val="27"/>
          <w:lang w:val="uk-UA"/>
        </w:rPr>
        <w:t>озширення дохі</w:t>
      </w:r>
      <w:r w:rsidR="00D14D7E" w:rsidRPr="00A63158">
        <w:rPr>
          <w:rStyle w:val="a7"/>
          <w:rFonts w:eastAsiaTheme="majorEastAsia"/>
          <w:sz w:val="27"/>
          <w:szCs w:val="27"/>
          <w:lang w:val="uk-UA"/>
        </w:rPr>
        <w:t>дної бази</w:t>
      </w:r>
      <w:r w:rsidRPr="00A63158">
        <w:rPr>
          <w:rStyle w:val="a7"/>
          <w:rFonts w:eastAsiaTheme="majorEastAsia"/>
          <w:sz w:val="27"/>
          <w:szCs w:val="27"/>
          <w:lang w:val="uk-UA"/>
        </w:rPr>
        <w:t xml:space="preserve"> оподаткування</w:t>
      </w:r>
      <w:r w:rsidR="00D14D7E" w:rsidRPr="00A63158">
        <w:rPr>
          <w:sz w:val="27"/>
          <w:szCs w:val="27"/>
          <w:lang w:val="uk-UA"/>
        </w:rPr>
        <w:t>: аналіз нерозкритих ресурсів (земля, майно, діяльність ФОПів);</w:t>
      </w:r>
    </w:p>
    <w:p w:rsidR="00D14D7E" w:rsidRPr="00A63158" w:rsidRDefault="00A63158" w:rsidP="00A63158">
      <w:pPr>
        <w:pStyle w:val="ab"/>
        <w:numPr>
          <w:ilvl w:val="0"/>
          <w:numId w:val="27"/>
        </w:numPr>
        <w:spacing w:before="0" w:beforeAutospacing="0" w:after="0" w:afterAutospacing="0"/>
        <w:ind w:left="0" w:firstLine="720"/>
        <w:jc w:val="both"/>
        <w:rPr>
          <w:sz w:val="27"/>
          <w:szCs w:val="27"/>
          <w:lang w:val="uk-UA"/>
        </w:rPr>
      </w:pPr>
      <w:r>
        <w:rPr>
          <w:rStyle w:val="a7"/>
          <w:rFonts w:eastAsiaTheme="majorEastAsia"/>
          <w:sz w:val="27"/>
          <w:szCs w:val="27"/>
          <w:lang w:val="uk-UA"/>
        </w:rPr>
        <w:t>з</w:t>
      </w:r>
      <w:r w:rsidR="00D14D7E" w:rsidRPr="00A63158">
        <w:rPr>
          <w:rStyle w:val="a7"/>
          <w:rFonts w:eastAsiaTheme="majorEastAsia"/>
          <w:sz w:val="27"/>
          <w:szCs w:val="27"/>
          <w:lang w:val="uk-UA"/>
        </w:rPr>
        <w:t>алучення грантових коштів та міжмуніципальної співпраці</w:t>
      </w:r>
      <w:r>
        <w:rPr>
          <w:rStyle w:val="a7"/>
          <w:rFonts w:eastAsiaTheme="majorEastAsia"/>
          <w:sz w:val="27"/>
          <w:szCs w:val="27"/>
          <w:lang w:val="uk-UA"/>
        </w:rPr>
        <w:t xml:space="preserve"> з іншими громадами</w:t>
      </w:r>
      <w:r w:rsidR="00951388">
        <w:rPr>
          <w:sz w:val="27"/>
          <w:szCs w:val="27"/>
          <w:lang w:val="uk-UA"/>
        </w:rPr>
        <w:t>.</w:t>
      </w:r>
    </w:p>
    <w:p w:rsidR="00951388" w:rsidRPr="000027B9" w:rsidRDefault="00951388" w:rsidP="000027B9">
      <w:pPr>
        <w:pStyle w:val="3"/>
        <w:numPr>
          <w:ilvl w:val="0"/>
          <w:numId w:val="0"/>
        </w:numPr>
        <w:spacing w:before="0" w:line="240" w:lineRule="auto"/>
        <w:ind w:firstLine="360"/>
        <w:jc w:val="both"/>
        <w:rPr>
          <w:rFonts w:ascii="Times New Roman" w:hAnsi="Times New Roman" w:cs="Times New Roman"/>
          <w:color w:val="auto"/>
          <w:sz w:val="27"/>
          <w:szCs w:val="27"/>
          <w:lang w:val="uk-UA"/>
        </w:rPr>
      </w:pPr>
      <w:r w:rsidRPr="000027B9">
        <w:rPr>
          <w:rStyle w:val="a7"/>
          <w:rFonts w:ascii="Times New Roman" w:hAnsi="Times New Roman" w:cs="Times New Roman"/>
          <w:color w:val="auto"/>
          <w:sz w:val="27"/>
          <w:szCs w:val="27"/>
          <w:lang w:val="uk-UA"/>
        </w:rPr>
        <w:t>Ризики, що  матимуть вплив на дохідну частину у середньостроковій перспективі</w:t>
      </w:r>
      <w:r w:rsidR="000027B9">
        <w:rPr>
          <w:rStyle w:val="a7"/>
          <w:rFonts w:ascii="Times New Roman" w:hAnsi="Times New Roman" w:cs="Times New Roman"/>
          <w:color w:val="auto"/>
          <w:sz w:val="27"/>
          <w:szCs w:val="27"/>
          <w:lang w:val="uk-UA"/>
        </w:rPr>
        <w:t xml:space="preserve"> на 2026-2028 роки:</w:t>
      </w:r>
    </w:p>
    <w:p w:rsidR="00483E5B" w:rsidRDefault="00483E5B" w:rsidP="00483E5B">
      <w:pPr>
        <w:pStyle w:val="ab"/>
        <w:numPr>
          <w:ilvl w:val="0"/>
          <w:numId w:val="28"/>
        </w:numPr>
        <w:spacing w:before="0" w:beforeAutospacing="0" w:after="0" w:afterAutospacing="0"/>
        <w:jc w:val="both"/>
        <w:rPr>
          <w:sz w:val="27"/>
          <w:szCs w:val="27"/>
          <w:lang w:val="uk-UA"/>
        </w:rPr>
      </w:pPr>
      <w:r>
        <w:rPr>
          <w:rStyle w:val="a7"/>
          <w:rFonts w:eastAsiaTheme="majorEastAsia"/>
          <w:sz w:val="27"/>
          <w:szCs w:val="27"/>
          <w:lang w:val="uk-UA"/>
        </w:rPr>
        <w:t>т</w:t>
      </w:r>
      <w:r w:rsidR="00951388" w:rsidRPr="000027B9">
        <w:rPr>
          <w:rStyle w:val="a7"/>
          <w:rFonts w:eastAsiaTheme="majorEastAsia"/>
          <w:sz w:val="27"/>
          <w:szCs w:val="27"/>
          <w:lang w:val="uk-UA"/>
        </w:rPr>
        <w:t>ривалість воєнних дій</w:t>
      </w:r>
      <w:r w:rsidR="00951388" w:rsidRPr="000027B9">
        <w:rPr>
          <w:sz w:val="27"/>
          <w:szCs w:val="27"/>
          <w:lang w:val="uk-UA"/>
        </w:rPr>
        <w:t xml:space="preserve"> та повільне повернення населення;</w:t>
      </w:r>
    </w:p>
    <w:p w:rsidR="00483E5B" w:rsidRDefault="002C1F7A" w:rsidP="00483E5B">
      <w:pPr>
        <w:pStyle w:val="ab"/>
        <w:numPr>
          <w:ilvl w:val="0"/>
          <w:numId w:val="28"/>
        </w:numPr>
        <w:spacing w:before="0" w:beforeAutospacing="0" w:after="0" w:afterAutospacing="0"/>
        <w:jc w:val="both"/>
        <w:rPr>
          <w:sz w:val="27"/>
          <w:szCs w:val="27"/>
          <w:lang w:val="uk-UA"/>
        </w:rPr>
      </w:pPr>
      <w:r>
        <w:rPr>
          <w:rStyle w:val="a7"/>
          <w:rFonts w:eastAsiaTheme="majorEastAsia"/>
          <w:sz w:val="27"/>
          <w:szCs w:val="27"/>
          <w:lang w:val="uk-UA"/>
        </w:rPr>
        <w:t>м</w:t>
      </w:r>
      <w:r w:rsidR="00951388" w:rsidRPr="00483E5B">
        <w:rPr>
          <w:rStyle w:val="a7"/>
          <w:rFonts w:eastAsiaTheme="majorEastAsia"/>
          <w:sz w:val="27"/>
          <w:szCs w:val="27"/>
          <w:lang w:val="uk-UA"/>
        </w:rPr>
        <w:t>іграція працездатного населення</w:t>
      </w:r>
      <w:r w:rsidR="00951388" w:rsidRPr="00483E5B">
        <w:rPr>
          <w:sz w:val="27"/>
          <w:szCs w:val="27"/>
          <w:lang w:val="uk-UA"/>
        </w:rPr>
        <w:t>;</w:t>
      </w:r>
    </w:p>
    <w:p w:rsidR="00483E5B" w:rsidRDefault="002C1F7A" w:rsidP="00483E5B">
      <w:pPr>
        <w:pStyle w:val="ab"/>
        <w:numPr>
          <w:ilvl w:val="0"/>
          <w:numId w:val="28"/>
        </w:numPr>
        <w:spacing w:before="0" w:beforeAutospacing="0" w:after="0" w:afterAutospacing="0"/>
        <w:jc w:val="both"/>
        <w:rPr>
          <w:sz w:val="27"/>
          <w:szCs w:val="27"/>
          <w:lang w:val="uk-UA"/>
        </w:rPr>
      </w:pPr>
      <w:r>
        <w:rPr>
          <w:rStyle w:val="a7"/>
          <w:rFonts w:eastAsiaTheme="majorEastAsia"/>
          <w:sz w:val="27"/>
          <w:szCs w:val="27"/>
          <w:lang w:val="uk-UA"/>
        </w:rPr>
        <w:t>з</w:t>
      </w:r>
      <w:r w:rsidR="00951388" w:rsidRPr="00483E5B">
        <w:rPr>
          <w:rStyle w:val="a7"/>
          <w:rFonts w:eastAsiaTheme="majorEastAsia"/>
          <w:sz w:val="27"/>
          <w:szCs w:val="27"/>
          <w:lang w:val="uk-UA"/>
        </w:rPr>
        <w:t>ниження ділової активності</w:t>
      </w:r>
      <w:r w:rsidR="00951388" w:rsidRPr="00483E5B">
        <w:rPr>
          <w:sz w:val="27"/>
          <w:szCs w:val="27"/>
          <w:lang w:val="uk-UA"/>
        </w:rPr>
        <w:t xml:space="preserve"> малого</w:t>
      </w:r>
      <w:r w:rsidR="00483E5B">
        <w:rPr>
          <w:sz w:val="27"/>
          <w:szCs w:val="27"/>
          <w:lang w:val="uk-UA"/>
        </w:rPr>
        <w:t>/середнього</w:t>
      </w:r>
      <w:r w:rsidR="00951388" w:rsidRPr="00483E5B">
        <w:rPr>
          <w:sz w:val="27"/>
          <w:szCs w:val="27"/>
          <w:lang w:val="uk-UA"/>
        </w:rPr>
        <w:t xml:space="preserve"> бізнесу;</w:t>
      </w:r>
    </w:p>
    <w:p w:rsidR="0016559E" w:rsidRDefault="002C1F7A" w:rsidP="00483E5B">
      <w:pPr>
        <w:pStyle w:val="ab"/>
        <w:numPr>
          <w:ilvl w:val="0"/>
          <w:numId w:val="28"/>
        </w:numPr>
        <w:spacing w:before="0" w:beforeAutospacing="0" w:after="0" w:afterAutospacing="0"/>
        <w:jc w:val="both"/>
        <w:rPr>
          <w:sz w:val="27"/>
          <w:szCs w:val="27"/>
          <w:lang w:val="uk-UA"/>
        </w:rPr>
      </w:pPr>
      <w:r>
        <w:rPr>
          <w:rStyle w:val="a7"/>
          <w:rFonts w:eastAsiaTheme="majorEastAsia"/>
          <w:sz w:val="27"/>
          <w:szCs w:val="27"/>
          <w:lang w:val="uk-UA"/>
        </w:rPr>
        <w:t>з</w:t>
      </w:r>
      <w:r w:rsidR="00951388" w:rsidRPr="00483E5B">
        <w:rPr>
          <w:rStyle w:val="a7"/>
          <w:rFonts w:eastAsiaTheme="majorEastAsia"/>
          <w:sz w:val="27"/>
          <w:szCs w:val="27"/>
          <w:lang w:val="uk-UA"/>
        </w:rPr>
        <w:t>міни в податковому законодавстві</w:t>
      </w:r>
      <w:r w:rsidR="00951388" w:rsidRPr="00483E5B">
        <w:rPr>
          <w:sz w:val="27"/>
          <w:szCs w:val="27"/>
          <w:lang w:val="uk-UA"/>
        </w:rPr>
        <w:t xml:space="preserve">, які не враховують специфіку </w:t>
      </w:r>
      <w:r w:rsidR="00483E5B">
        <w:rPr>
          <w:sz w:val="27"/>
          <w:szCs w:val="27"/>
          <w:lang w:val="uk-UA"/>
        </w:rPr>
        <w:t xml:space="preserve"> територіальних </w:t>
      </w:r>
      <w:r w:rsidR="00951388" w:rsidRPr="00483E5B">
        <w:rPr>
          <w:sz w:val="27"/>
          <w:szCs w:val="27"/>
          <w:lang w:val="uk-UA"/>
        </w:rPr>
        <w:t>громад</w:t>
      </w:r>
      <w:r w:rsidR="00483E5B">
        <w:rPr>
          <w:sz w:val="27"/>
          <w:szCs w:val="27"/>
          <w:lang w:val="uk-UA"/>
        </w:rPr>
        <w:t>.</w:t>
      </w:r>
    </w:p>
    <w:p w:rsidR="00640B3B" w:rsidRPr="0020513C" w:rsidRDefault="00640B3B" w:rsidP="00640B3B">
      <w:pPr>
        <w:pStyle w:val="a3"/>
        <w:spacing w:after="0" w:line="240" w:lineRule="auto"/>
        <w:ind w:left="0" w:firstLine="709"/>
        <w:jc w:val="both"/>
        <w:rPr>
          <w:rFonts w:ascii="Times New Roman" w:hAnsi="Times New Roman" w:cs="Times New Roman"/>
          <w:b/>
          <w:sz w:val="27"/>
          <w:szCs w:val="27"/>
          <w:lang w:val="uk-UA"/>
        </w:rPr>
      </w:pPr>
      <w:r w:rsidRPr="0020513C">
        <w:rPr>
          <w:rFonts w:ascii="Times New Roman" w:hAnsi="Times New Roman" w:cs="Times New Roman"/>
          <w:b/>
          <w:sz w:val="27"/>
          <w:szCs w:val="27"/>
          <w:lang w:val="uk-UA"/>
        </w:rPr>
        <w:t xml:space="preserve">Основними факторами зростання надходжень до бюджету  у середньостроковому періоді 2026-2028 років є: </w:t>
      </w:r>
    </w:p>
    <w:p w:rsidR="00B97113" w:rsidRDefault="00640B3B" w:rsidP="00B97113">
      <w:pPr>
        <w:pStyle w:val="a3"/>
        <w:numPr>
          <w:ilvl w:val="0"/>
          <w:numId w:val="30"/>
        </w:numPr>
        <w:tabs>
          <w:tab w:val="left" w:pos="1134"/>
        </w:tabs>
        <w:spacing w:after="0" w:line="240" w:lineRule="auto"/>
        <w:ind w:left="0" w:firstLine="360"/>
        <w:jc w:val="both"/>
        <w:rPr>
          <w:rFonts w:ascii="Times New Roman" w:hAnsi="Times New Roman" w:cs="Times New Roman"/>
          <w:sz w:val="27"/>
          <w:szCs w:val="27"/>
          <w:lang w:val="uk-UA"/>
        </w:rPr>
      </w:pPr>
      <w:r w:rsidRPr="00F77FFD">
        <w:rPr>
          <w:rFonts w:ascii="Times New Roman" w:hAnsi="Times New Roman" w:cs="Times New Roman"/>
          <w:sz w:val="27"/>
          <w:szCs w:val="27"/>
          <w:lang w:val="uk-UA"/>
        </w:rPr>
        <w:t xml:space="preserve">збільшення обсягу виробництва та реалізації продукції та відповідно фонду оплати праці; </w:t>
      </w:r>
    </w:p>
    <w:p w:rsidR="00B97113" w:rsidRDefault="00640B3B" w:rsidP="00B97113">
      <w:pPr>
        <w:pStyle w:val="a3"/>
        <w:numPr>
          <w:ilvl w:val="0"/>
          <w:numId w:val="30"/>
        </w:numPr>
        <w:tabs>
          <w:tab w:val="left" w:pos="1134"/>
        </w:tabs>
        <w:spacing w:after="0" w:line="240" w:lineRule="auto"/>
        <w:ind w:left="0" w:firstLine="360"/>
        <w:jc w:val="both"/>
        <w:rPr>
          <w:rFonts w:ascii="Times New Roman" w:hAnsi="Times New Roman" w:cs="Times New Roman"/>
          <w:sz w:val="27"/>
          <w:szCs w:val="27"/>
          <w:lang w:val="uk-UA"/>
        </w:rPr>
      </w:pPr>
      <w:r w:rsidRPr="00B97113">
        <w:rPr>
          <w:rFonts w:ascii="Times New Roman" w:hAnsi="Times New Roman" w:cs="Times New Roman"/>
          <w:sz w:val="27"/>
          <w:szCs w:val="27"/>
          <w:lang w:val="uk-UA"/>
        </w:rPr>
        <w:t>поліпшення інвестиційного клімату та розширення сфер виробництва;</w:t>
      </w:r>
    </w:p>
    <w:p w:rsidR="00B97113" w:rsidRDefault="00640B3B" w:rsidP="00B97113">
      <w:pPr>
        <w:pStyle w:val="a3"/>
        <w:numPr>
          <w:ilvl w:val="0"/>
          <w:numId w:val="30"/>
        </w:numPr>
        <w:tabs>
          <w:tab w:val="left" w:pos="1134"/>
        </w:tabs>
        <w:spacing w:after="0" w:line="240" w:lineRule="auto"/>
        <w:ind w:left="0" w:firstLine="360"/>
        <w:jc w:val="both"/>
        <w:rPr>
          <w:rFonts w:ascii="Times New Roman" w:hAnsi="Times New Roman" w:cs="Times New Roman"/>
          <w:sz w:val="27"/>
          <w:szCs w:val="27"/>
          <w:lang w:val="uk-UA"/>
        </w:rPr>
      </w:pPr>
      <w:r w:rsidRPr="00B97113">
        <w:rPr>
          <w:rFonts w:ascii="Times New Roman" w:hAnsi="Times New Roman" w:cs="Times New Roman"/>
          <w:sz w:val="27"/>
          <w:szCs w:val="27"/>
          <w:lang w:val="uk-UA"/>
        </w:rPr>
        <w:lastRenderedPageBreak/>
        <w:t>підвищення розміру середньої заробітної плати працівників;</w:t>
      </w:r>
    </w:p>
    <w:p w:rsidR="00B97113" w:rsidRDefault="00640B3B" w:rsidP="00B97113">
      <w:pPr>
        <w:pStyle w:val="a3"/>
        <w:numPr>
          <w:ilvl w:val="0"/>
          <w:numId w:val="30"/>
        </w:numPr>
        <w:tabs>
          <w:tab w:val="left" w:pos="1134"/>
        </w:tabs>
        <w:spacing w:after="0" w:line="240" w:lineRule="auto"/>
        <w:ind w:left="0" w:firstLine="360"/>
        <w:jc w:val="both"/>
        <w:rPr>
          <w:rFonts w:ascii="Times New Roman" w:hAnsi="Times New Roman" w:cs="Times New Roman"/>
          <w:sz w:val="27"/>
          <w:szCs w:val="27"/>
          <w:lang w:val="uk-UA"/>
        </w:rPr>
      </w:pPr>
      <w:r w:rsidRPr="00B97113">
        <w:rPr>
          <w:rFonts w:ascii="Times New Roman" w:hAnsi="Times New Roman" w:cs="Times New Roman"/>
          <w:sz w:val="27"/>
          <w:szCs w:val="27"/>
          <w:lang w:val="uk-UA"/>
        </w:rPr>
        <w:t>легалізація виплати заробітної плати/прихованої зайнятості;</w:t>
      </w:r>
    </w:p>
    <w:p w:rsidR="00640B3B" w:rsidRPr="00B97113" w:rsidRDefault="00640B3B" w:rsidP="00B97113">
      <w:pPr>
        <w:pStyle w:val="a3"/>
        <w:numPr>
          <w:ilvl w:val="0"/>
          <w:numId w:val="30"/>
        </w:numPr>
        <w:tabs>
          <w:tab w:val="left" w:pos="1134"/>
        </w:tabs>
        <w:spacing w:after="0" w:line="240" w:lineRule="auto"/>
        <w:ind w:left="0" w:firstLine="360"/>
        <w:jc w:val="both"/>
        <w:rPr>
          <w:rFonts w:ascii="Times New Roman" w:hAnsi="Times New Roman" w:cs="Times New Roman"/>
          <w:sz w:val="27"/>
          <w:szCs w:val="27"/>
          <w:lang w:val="uk-UA"/>
        </w:rPr>
      </w:pPr>
      <w:r w:rsidRPr="00B97113">
        <w:rPr>
          <w:rFonts w:ascii="Times New Roman" w:hAnsi="Times New Roman" w:cs="Times New Roman"/>
          <w:sz w:val="27"/>
          <w:szCs w:val="27"/>
          <w:lang w:val="uk-UA"/>
        </w:rPr>
        <w:t>додержання платниками податків платіжної дисципліни.</w:t>
      </w:r>
    </w:p>
    <w:p w:rsidR="002C1F7A" w:rsidRPr="00483E5B" w:rsidRDefault="002C1F7A" w:rsidP="00514281">
      <w:pPr>
        <w:pStyle w:val="ab"/>
        <w:spacing w:before="0" w:beforeAutospacing="0" w:after="0" w:afterAutospacing="0"/>
        <w:ind w:left="1080"/>
        <w:jc w:val="both"/>
        <w:rPr>
          <w:sz w:val="27"/>
          <w:szCs w:val="27"/>
          <w:lang w:val="uk-UA"/>
        </w:rPr>
      </w:pPr>
    </w:p>
    <w:p w:rsidR="00E26386" w:rsidRPr="002C36A8" w:rsidRDefault="00E26386" w:rsidP="00E26386">
      <w:pPr>
        <w:spacing w:after="0" w:line="240" w:lineRule="auto"/>
        <w:jc w:val="center"/>
        <w:rPr>
          <w:rFonts w:ascii="Times New Roman" w:hAnsi="Times New Roman" w:cs="Times New Roman"/>
          <w:b/>
          <w:sz w:val="28"/>
          <w:szCs w:val="28"/>
          <w:lang w:val="uk-UA"/>
        </w:rPr>
      </w:pPr>
      <w:r w:rsidRPr="002C36A8">
        <w:rPr>
          <w:rFonts w:ascii="Times New Roman" w:hAnsi="Times New Roman" w:cs="Times New Roman"/>
          <w:b/>
          <w:sz w:val="28"/>
          <w:szCs w:val="28"/>
          <w:lang w:val="uk-UA"/>
        </w:rPr>
        <w:t xml:space="preserve">    </w:t>
      </w:r>
      <w:r w:rsidRPr="002C36A8">
        <w:rPr>
          <w:rFonts w:ascii="Times New Roman" w:hAnsi="Times New Roman" w:cs="Times New Roman"/>
          <w:b/>
          <w:sz w:val="28"/>
          <w:szCs w:val="28"/>
          <w:lang w:val="en-US"/>
        </w:rPr>
        <w:t>V</w:t>
      </w:r>
      <w:r w:rsidRPr="002C36A8">
        <w:rPr>
          <w:rFonts w:ascii="Times New Roman" w:hAnsi="Times New Roman" w:cs="Times New Roman"/>
          <w:b/>
          <w:sz w:val="28"/>
          <w:szCs w:val="28"/>
          <w:lang w:val="uk-UA"/>
        </w:rPr>
        <w:t>. Показники фінансування бюджету, показники місцевого боргу, показники надання місцевих гарантій, обсягу гарантійних зобов’язань</w:t>
      </w:r>
    </w:p>
    <w:p w:rsidR="00E26386" w:rsidRPr="0016559E" w:rsidRDefault="00E26386" w:rsidP="0016559E">
      <w:pPr>
        <w:spacing w:after="0" w:line="240" w:lineRule="auto"/>
        <w:jc w:val="center"/>
        <w:rPr>
          <w:rFonts w:ascii="Times New Roman" w:hAnsi="Times New Roman" w:cs="Times New Roman"/>
          <w:b/>
          <w:sz w:val="28"/>
          <w:szCs w:val="28"/>
          <w:lang w:val="uk-UA"/>
        </w:rPr>
      </w:pPr>
      <w:r w:rsidRPr="002C36A8">
        <w:rPr>
          <w:rFonts w:ascii="Times New Roman" w:hAnsi="Times New Roman" w:cs="Times New Roman"/>
          <w:b/>
          <w:sz w:val="28"/>
          <w:szCs w:val="28"/>
          <w:lang w:val="uk-UA"/>
        </w:rPr>
        <w:t xml:space="preserve"> та гарантованого сільською територіальною громадою боргу </w:t>
      </w:r>
    </w:p>
    <w:p w:rsidR="00E26386" w:rsidRPr="004A755A" w:rsidRDefault="00E26386" w:rsidP="00E26386">
      <w:pPr>
        <w:pStyle w:val="21"/>
        <w:spacing w:before="4"/>
        <w:ind w:left="0" w:firstLine="851"/>
        <w:jc w:val="both"/>
        <w:rPr>
          <w:b w:val="0"/>
          <w:sz w:val="27"/>
          <w:szCs w:val="27"/>
        </w:rPr>
      </w:pPr>
      <w:r w:rsidRPr="004A755A">
        <w:rPr>
          <w:b w:val="0"/>
          <w:sz w:val="27"/>
          <w:szCs w:val="27"/>
        </w:rPr>
        <w:t>Показники фінансування бюджету Новопільської сільської територіальної  громади  на 2026 – 2028 роки  (додаток 3 до прогнозу) за джерелами визначені:</w:t>
      </w:r>
    </w:p>
    <w:p w:rsidR="00E26386" w:rsidRPr="004A755A" w:rsidRDefault="00E26386" w:rsidP="00E26386">
      <w:pPr>
        <w:pStyle w:val="21"/>
        <w:spacing w:before="4"/>
        <w:ind w:left="0" w:firstLine="851"/>
        <w:jc w:val="both"/>
        <w:rPr>
          <w:b w:val="0"/>
          <w:sz w:val="27"/>
          <w:szCs w:val="27"/>
        </w:rPr>
      </w:pPr>
      <w:r w:rsidRPr="004A755A">
        <w:rPr>
          <w:b w:val="0"/>
          <w:sz w:val="27"/>
          <w:szCs w:val="27"/>
        </w:rPr>
        <w:t xml:space="preserve">- передача коштів із загального фонду до спеціального фонду бюджету розвитку у наступних обсягах: </w:t>
      </w:r>
    </w:p>
    <w:p w:rsidR="00E26386" w:rsidRPr="004A755A" w:rsidRDefault="00E26386" w:rsidP="00E26386">
      <w:pPr>
        <w:pStyle w:val="21"/>
        <w:spacing w:before="4"/>
        <w:ind w:left="0" w:firstLine="851"/>
        <w:jc w:val="both"/>
        <w:rPr>
          <w:b w:val="0"/>
          <w:sz w:val="27"/>
          <w:szCs w:val="27"/>
        </w:rPr>
      </w:pPr>
      <w:r w:rsidRPr="004A755A">
        <w:rPr>
          <w:b w:val="0"/>
          <w:sz w:val="27"/>
          <w:szCs w:val="27"/>
        </w:rPr>
        <w:t>на 2026 рік – 196,8 тис.грн;</w:t>
      </w:r>
    </w:p>
    <w:p w:rsidR="00E26386" w:rsidRPr="004A755A" w:rsidRDefault="00E26386" w:rsidP="00E26386">
      <w:pPr>
        <w:pStyle w:val="21"/>
        <w:spacing w:before="4"/>
        <w:ind w:left="0" w:firstLine="851"/>
        <w:jc w:val="both"/>
        <w:rPr>
          <w:b w:val="0"/>
          <w:sz w:val="27"/>
          <w:szCs w:val="27"/>
        </w:rPr>
      </w:pPr>
      <w:r w:rsidRPr="004A755A">
        <w:rPr>
          <w:b w:val="0"/>
          <w:sz w:val="27"/>
          <w:szCs w:val="27"/>
        </w:rPr>
        <w:t>на 2027 рік – 196,8 тис.грн;</w:t>
      </w:r>
    </w:p>
    <w:p w:rsidR="00E26386" w:rsidRPr="004A755A" w:rsidRDefault="00E26386" w:rsidP="00E26386">
      <w:pPr>
        <w:pStyle w:val="21"/>
        <w:spacing w:before="4"/>
        <w:ind w:left="0" w:firstLine="851"/>
        <w:jc w:val="both"/>
        <w:rPr>
          <w:b w:val="0"/>
          <w:sz w:val="27"/>
          <w:szCs w:val="27"/>
        </w:rPr>
      </w:pPr>
      <w:r w:rsidRPr="004A755A">
        <w:rPr>
          <w:b w:val="0"/>
          <w:sz w:val="27"/>
          <w:szCs w:val="27"/>
        </w:rPr>
        <w:t>на 2028 рік – 196,8 тис.гривень.</w:t>
      </w:r>
    </w:p>
    <w:p w:rsidR="003716AB" w:rsidRPr="003716AB" w:rsidRDefault="003716AB" w:rsidP="003716AB">
      <w:pPr>
        <w:pStyle w:val="a3"/>
        <w:spacing w:after="0"/>
        <w:ind w:left="0" w:firstLine="709"/>
        <w:jc w:val="both"/>
        <w:rPr>
          <w:rFonts w:ascii="Times New Roman" w:hAnsi="Times New Roman" w:cs="Times New Roman"/>
          <w:sz w:val="27"/>
          <w:szCs w:val="27"/>
          <w:lang w:val="uk-UA"/>
        </w:rPr>
      </w:pPr>
      <w:r w:rsidRPr="003716AB">
        <w:rPr>
          <w:rFonts w:ascii="Times New Roman" w:hAnsi="Times New Roman" w:cs="Times New Roman"/>
          <w:sz w:val="27"/>
          <w:szCs w:val="27"/>
          <w:lang w:val="uk-UA"/>
        </w:rPr>
        <w:t>Відповідно до додатку 4 «Показники місцевого боргу» у середньостроковому періоді 2026-2028 років не передбачаються видатки на погашення боргових зобов’язань через відсутність таких.</w:t>
      </w:r>
    </w:p>
    <w:p w:rsidR="003716AB" w:rsidRPr="003716AB" w:rsidRDefault="003716AB" w:rsidP="003716AB">
      <w:pPr>
        <w:pStyle w:val="a3"/>
        <w:spacing w:after="0"/>
        <w:ind w:left="0" w:firstLine="709"/>
        <w:jc w:val="both"/>
        <w:rPr>
          <w:rFonts w:ascii="Times New Roman" w:hAnsi="Times New Roman" w:cs="Times New Roman"/>
          <w:sz w:val="27"/>
          <w:szCs w:val="27"/>
          <w:lang w:val="uk-UA"/>
        </w:rPr>
      </w:pPr>
      <w:r w:rsidRPr="003716AB">
        <w:rPr>
          <w:rFonts w:ascii="Times New Roman" w:hAnsi="Times New Roman" w:cs="Times New Roman"/>
          <w:sz w:val="27"/>
          <w:szCs w:val="27"/>
          <w:lang w:val="uk-UA"/>
        </w:rPr>
        <w:t xml:space="preserve">Відповідно </w:t>
      </w:r>
      <w:r w:rsidR="00A376F9">
        <w:rPr>
          <w:rFonts w:ascii="Times New Roman" w:hAnsi="Times New Roman" w:cs="Times New Roman"/>
          <w:sz w:val="27"/>
          <w:szCs w:val="27"/>
          <w:lang w:val="uk-UA"/>
        </w:rPr>
        <w:t xml:space="preserve">до додатку 5 «Показники </w:t>
      </w:r>
      <w:r w:rsidRPr="003716AB">
        <w:rPr>
          <w:rFonts w:ascii="Times New Roman" w:hAnsi="Times New Roman" w:cs="Times New Roman"/>
          <w:sz w:val="27"/>
          <w:szCs w:val="27"/>
          <w:lang w:val="uk-UA"/>
        </w:rPr>
        <w:t>надання місцевих гарантій</w:t>
      </w:r>
      <w:r w:rsidR="00A376F9">
        <w:rPr>
          <w:rFonts w:ascii="Times New Roman" w:hAnsi="Times New Roman" w:cs="Times New Roman"/>
          <w:sz w:val="27"/>
          <w:szCs w:val="27"/>
          <w:lang w:val="uk-UA"/>
        </w:rPr>
        <w:t>, обсягу гарантійних зобов’язань та гарантованого Автономною Республікою Крим, обласною радою, міською, селищною чи сільсько</w:t>
      </w:r>
      <w:r w:rsidR="0077541D">
        <w:rPr>
          <w:rFonts w:ascii="Times New Roman" w:hAnsi="Times New Roman" w:cs="Times New Roman"/>
          <w:sz w:val="27"/>
          <w:szCs w:val="27"/>
          <w:lang w:val="uk-UA"/>
        </w:rPr>
        <w:t>ю територіальною громадою боргу</w:t>
      </w:r>
      <w:r w:rsidRPr="003716AB">
        <w:rPr>
          <w:rFonts w:ascii="Times New Roman" w:hAnsi="Times New Roman" w:cs="Times New Roman"/>
          <w:sz w:val="27"/>
          <w:szCs w:val="27"/>
          <w:lang w:val="uk-UA"/>
        </w:rPr>
        <w:t>» у середньостроковому періоді 2026-2028 років не передбачаються видатки на погашення боргових зобов’язань через відсутність таких.</w:t>
      </w:r>
    </w:p>
    <w:p w:rsidR="00E26386" w:rsidRPr="00A05A36" w:rsidRDefault="00E26386" w:rsidP="006420C6">
      <w:pPr>
        <w:ind w:firstLine="708"/>
        <w:jc w:val="both"/>
        <w:rPr>
          <w:rFonts w:ascii="Times New Roman" w:eastAsia="Times New Roman" w:hAnsi="Times New Roman" w:cs="Times New Roman"/>
          <w:bCs/>
          <w:sz w:val="27"/>
          <w:szCs w:val="27"/>
          <w:lang w:val="uk-UA" w:eastAsia="ru-RU"/>
        </w:rPr>
      </w:pPr>
      <w:r w:rsidRPr="00A05A36">
        <w:rPr>
          <w:rFonts w:ascii="Times New Roman" w:hAnsi="Times New Roman" w:cs="Times New Roman"/>
          <w:sz w:val="27"/>
          <w:szCs w:val="27"/>
          <w:lang w:val="uk-UA"/>
        </w:rPr>
        <w:t xml:space="preserve">Відповідно до </w:t>
      </w:r>
      <w:r w:rsidR="000A0A04" w:rsidRPr="00A05A36">
        <w:rPr>
          <w:rFonts w:ascii="Times New Roman" w:hAnsi="Times New Roman" w:cs="Times New Roman"/>
          <w:sz w:val="27"/>
          <w:szCs w:val="27"/>
          <w:lang w:val="uk-UA"/>
        </w:rPr>
        <w:t>додат</w:t>
      </w:r>
      <w:r w:rsidR="006420C6" w:rsidRPr="00A05A36">
        <w:rPr>
          <w:rFonts w:ascii="Times New Roman" w:hAnsi="Times New Roman" w:cs="Times New Roman"/>
          <w:sz w:val="27"/>
          <w:szCs w:val="27"/>
          <w:lang w:val="uk-UA"/>
        </w:rPr>
        <w:t>ку 9 «</w:t>
      </w:r>
      <w:r w:rsidR="006420C6" w:rsidRPr="00A05A36">
        <w:rPr>
          <w:rFonts w:ascii="Times New Roman" w:eastAsia="Times New Roman" w:hAnsi="Times New Roman" w:cs="Times New Roman"/>
          <w:bCs/>
          <w:sz w:val="27"/>
          <w:szCs w:val="27"/>
          <w:lang w:val="uk-UA" w:eastAsia="ru-RU"/>
        </w:rPr>
        <w:t>Обсяг публічних інвести</w:t>
      </w:r>
      <w:r w:rsidR="00A05A36">
        <w:rPr>
          <w:rFonts w:ascii="Times New Roman" w:eastAsia="Times New Roman" w:hAnsi="Times New Roman" w:cs="Times New Roman"/>
          <w:bCs/>
          <w:sz w:val="27"/>
          <w:szCs w:val="27"/>
          <w:lang w:val="uk-UA" w:eastAsia="ru-RU"/>
        </w:rPr>
        <w:t xml:space="preserve">цій на підготовку та реалізацію публічних інвестиційних </w:t>
      </w:r>
      <w:r w:rsidR="006420C6" w:rsidRPr="00A05A36">
        <w:rPr>
          <w:rFonts w:ascii="Times New Roman" w:eastAsia="Times New Roman" w:hAnsi="Times New Roman" w:cs="Times New Roman"/>
          <w:bCs/>
          <w:sz w:val="27"/>
          <w:szCs w:val="27"/>
          <w:lang w:val="uk-UA" w:eastAsia="ru-RU"/>
        </w:rPr>
        <w:t>проек</w:t>
      </w:r>
      <w:r w:rsidR="00A05A36">
        <w:rPr>
          <w:rFonts w:ascii="Times New Roman" w:eastAsia="Times New Roman" w:hAnsi="Times New Roman" w:cs="Times New Roman"/>
          <w:bCs/>
          <w:sz w:val="27"/>
          <w:szCs w:val="27"/>
          <w:lang w:val="uk-UA" w:eastAsia="ru-RU"/>
        </w:rPr>
        <w:t xml:space="preserve">тів та програм </w:t>
      </w:r>
      <w:r w:rsidR="006420C6" w:rsidRPr="00A05A36">
        <w:rPr>
          <w:rFonts w:ascii="Times New Roman" w:eastAsia="Times New Roman" w:hAnsi="Times New Roman" w:cs="Times New Roman"/>
          <w:bCs/>
          <w:sz w:val="27"/>
          <w:szCs w:val="27"/>
          <w:lang w:val="uk-UA" w:eastAsia="ru-RU"/>
        </w:rPr>
        <w:t xml:space="preserve">публічних інвестицій з урахуванням середньострокового плану пріоритетних публічних інвестицій регіону (територіальної громади)» </w:t>
      </w:r>
      <w:r w:rsidRPr="00A05A36">
        <w:rPr>
          <w:rFonts w:ascii="Times New Roman" w:hAnsi="Times New Roman" w:cs="Times New Roman"/>
          <w:sz w:val="27"/>
          <w:szCs w:val="27"/>
          <w:lang w:val="uk-UA"/>
        </w:rPr>
        <w:t>за рахунок коштів бюджету розвитку на 2026 – 2028 роки передбачено мінімальний обсяг публічних інвестицій на підготовку та реалізацію публічних інвестиційних проектів та програм публічних ін</w:t>
      </w:r>
      <w:r w:rsidR="00BE1602">
        <w:rPr>
          <w:rFonts w:ascii="Times New Roman" w:hAnsi="Times New Roman" w:cs="Times New Roman"/>
          <w:sz w:val="27"/>
          <w:szCs w:val="27"/>
          <w:lang w:val="uk-UA"/>
        </w:rPr>
        <w:t>вестицій, а саме</w:t>
      </w:r>
      <w:r w:rsidRPr="00A05A36">
        <w:rPr>
          <w:rFonts w:ascii="Times New Roman" w:hAnsi="Times New Roman" w:cs="Times New Roman"/>
          <w:sz w:val="27"/>
          <w:szCs w:val="27"/>
          <w:lang w:val="uk-UA"/>
        </w:rPr>
        <w:t>:</w:t>
      </w:r>
    </w:p>
    <w:p w:rsidR="00E26386" w:rsidRPr="004A755A" w:rsidRDefault="00E26386" w:rsidP="006F63BC">
      <w:pPr>
        <w:pStyle w:val="a3"/>
        <w:numPr>
          <w:ilvl w:val="0"/>
          <w:numId w:val="2"/>
        </w:numPr>
        <w:autoSpaceDE w:val="0"/>
        <w:autoSpaceDN w:val="0"/>
        <w:adjustRightInd w:val="0"/>
        <w:spacing w:after="0" w:line="240" w:lineRule="auto"/>
        <w:ind w:left="0" w:firstLine="851"/>
        <w:jc w:val="both"/>
        <w:rPr>
          <w:rFonts w:ascii="Times New Roman" w:hAnsi="Times New Roman" w:cs="Times New Roman"/>
          <w:sz w:val="27"/>
          <w:szCs w:val="27"/>
          <w:lang w:val="uk-UA"/>
        </w:rPr>
      </w:pPr>
      <w:r w:rsidRPr="004A755A">
        <w:rPr>
          <w:rFonts w:ascii="Times New Roman" w:hAnsi="Times New Roman" w:cs="Times New Roman"/>
          <w:sz w:val="27"/>
          <w:szCs w:val="27"/>
          <w:lang w:val="uk-UA"/>
        </w:rPr>
        <w:t>на забезпечення доступу до якісного та безпечного харчування у закладах освіти шляхом розвитку сучасної інфраструктури їдалень (харчоблоків):</w:t>
      </w:r>
    </w:p>
    <w:p w:rsidR="00E26386" w:rsidRPr="004A755A" w:rsidRDefault="00E26386" w:rsidP="00E26386">
      <w:pPr>
        <w:pStyle w:val="21"/>
        <w:spacing w:before="4"/>
        <w:ind w:left="1068"/>
        <w:jc w:val="both"/>
        <w:rPr>
          <w:b w:val="0"/>
          <w:sz w:val="27"/>
          <w:szCs w:val="27"/>
        </w:rPr>
      </w:pPr>
      <w:r w:rsidRPr="004A755A">
        <w:rPr>
          <w:b w:val="0"/>
          <w:sz w:val="27"/>
          <w:szCs w:val="27"/>
        </w:rPr>
        <w:t>на 2026 рік – 50,0 тис.грн;</w:t>
      </w:r>
    </w:p>
    <w:p w:rsidR="00E26386" w:rsidRPr="004A755A" w:rsidRDefault="00E26386" w:rsidP="00E26386">
      <w:pPr>
        <w:pStyle w:val="21"/>
        <w:spacing w:before="4"/>
        <w:ind w:left="1068"/>
        <w:jc w:val="both"/>
        <w:rPr>
          <w:b w:val="0"/>
          <w:sz w:val="27"/>
          <w:szCs w:val="27"/>
        </w:rPr>
      </w:pPr>
      <w:r w:rsidRPr="004A755A">
        <w:rPr>
          <w:b w:val="0"/>
          <w:sz w:val="27"/>
          <w:szCs w:val="27"/>
        </w:rPr>
        <w:t>на 2027 рік – 50,0 тис.грн;</w:t>
      </w:r>
    </w:p>
    <w:p w:rsidR="00E26386" w:rsidRPr="004A755A" w:rsidRDefault="00E26386" w:rsidP="00E26386">
      <w:pPr>
        <w:pStyle w:val="21"/>
        <w:spacing w:before="4"/>
        <w:ind w:left="1068"/>
        <w:jc w:val="both"/>
        <w:rPr>
          <w:b w:val="0"/>
          <w:sz w:val="27"/>
          <w:szCs w:val="27"/>
        </w:rPr>
      </w:pPr>
      <w:r w:rsidRPr="004A755A">
        <w:rPr>
          <w:b w:val="0"/>
          <w:sz w:val="27"/>
          <w:szCs w:val="27"/>
        </w:rPr>
        <w:t>на 2028 рік – 50,0 тис.грн;</w:t>
      </w:r>
    </w:p>
    <w:p w:rsidR="00E26386" w:rsidRPr="004A755A" w:rsidRDefault="00E26386" w:rsidP="00E26386">
      <w:pPr>
        <w:pStyle w:val="21"/>
        <w:spacing w:before="4"/>
        <w:ind w:left="0" w:firstLine="851"/>
        <w:jc w:val="both"/>
        <w:rPr>
          <w:b w:val="0"/>
          <w:sz w:val="27"/>
          <w:szCs w:val="27"/>
        </w:rPr>
      </w:pPr>
      <w:r w:rsidRPr="004A755A">
        <w:rPr>
          <w:b w:val="0"/>
          <w:sz w:val="27"/>
          <w:szCs w:val="27"/>
        </w:rPr>
        <w:t>- на забезпечення якісної, сучасної та доступної загальної середньої освіти "Нова українська школа":</w:t>
      </w:r>
    </w:p>
    <w:p w:rsidR="00E26386" w:rsidRPr="004A755A" w:rsidRDefault="00E26386" w:rsidP="00E26386">
      <w:pPr>
        <w:pStyle w:val="21"/>
        <w:spacing w:before="4"/>
        <w:ind w:left="1068"/>
        <w:jc w:val="both"/>
        <w:rPr>
          <w:b w:val="0"/>
          <w:sz w:val="27"/>
          <w:szCs w:val="27"/>
        </w:rPr>
      </w:pPr>
      <w:r w:rsidRPr="004A755A">
        <w:rPr>
          <w:b w:val="0"/>
          <w:sz w:val="27"/>
          <w:szCs w:val="27"/>
        </w:rPr>
        <w:t>на 2026 рік – 146,8 тис.грн;</w:t>
      </w:r>
    </w:p>
    <w:p w:rsidR="00E26386" w:rsidRPr="004A755A" w:rsidRDefault="00E26386" w:rsidP="00E26386">
      <w:pPr>
        <w:pStyle w:val="21"/>
        <w:spacing w:before="4"/>
        <w:ind w:left="1068"/>
        <w:jc w:val="both"/>
        <w:rPr>
          <w:b w:val="0"/>
          <w:sz w:val="27"/>
          <w:szCs w:val="27"/>
        </w:rPr>
      </w:pPr>
      <w:r w:rsidRPr="004A755A">
        <w:rPr>
          <w:b w:val="0"/>
          <w:sz w:val="27"/>
          <w:szCs w:val="27"/>
        </w:rPr>
        <w:t>на 2027 рік – 146,8 тис.грн;</w:t>
      </w:r>
    </w:p>
    <w:p w:rsidR="00E26386" w:rsidRPr="004A755A" w:rsidRDefault="00E26386" w:rsidP="00E26386">
      <w:pPr>
        <w:pStyle w:val="21"/>
        <w:spacing w:before="4"/>
        <w:ind w:left="1068"/>
        <w:jc w:val="both"/>
        <w:rPr>
          <w:b w:val="0"/>
          <w:sz w:val="27"/>
          <w:szCs w:val="27"/>
        </w:rPr>
      </w:pPr>
      <w:r w:rsidRPr="004A755A">
        <w:rPr>
          <w:b w:val="0"/>
          <w:sz w:val="27"/>
          <w:szCs w:val="27"/>
        </w:rPr>
        <w:t>на 2028 рік – 146,8 тис.гривень.</w:t>
      </w:r>
    </w:p>
    <w:p w:rsidR="00E26386" w:rsidRDefault="00EF62AA" w:rsidP="00EF62AA">
      <w:pPr>
        <w:spacing w:after="0" w:line="240" w:lineRule="auto"/>
        <w:ind w:firstLine="708"/>
        <w:jc w:val="both"/>
        <w:rPr>
          <w:rFonts w:ascii="Times New Roman" w:hAnsi="Times New Roman" w:cs="Times New Roman"/>
          <w:sz w:val="27"/>
          <w:szCs w:val="27"/>
          <w:lang w:val="uk-UA"/>
        </w:rPr>
      </w:pPr>
      <w:r w:rsidRPr="00EF62AA">
        <w:rPr>
          <w:rFonts w:ascii="Times New Roman" w:hAnsi="Times New Roman" w:cs="Times New Roman"/>
          <w:sz w:val="27"/>
          <w:szCs w:val="27"/>
        </w:rPr>
        <w:t>Крім того,</w:t>
      </w:r>
      <w:r>
        <w:rPr>
          <w:rFonts w:ascii="Times New Roman" w:hAnsi="Times New Roman" w:cs="Times New Roman"/>
          <w:sz w:val="27"/>
          <w:szCs w:val="27"/>
        </w:rPr>
        <w:t xml:space="preserve"> видатки бюджету розвитку у 202</w:t>
      </w:r>
      <w:r>
        <w:rPr>
          <w:rFonts w:ascii="Times New Roman" w:hAnsi="Times New Roman" w:cs="Times New Roman"/>
          <w:sz w:val="27"/>
          <w:szCs w:val="27"/>
          <w:lang w:val="uk-UA"/>
        </w:rPr>
        <w:t>6</w:t>
      </w:r>
      <w:r>
        <w:rPr>
          <w:rFonts w:ascii="Times New Roman" w:hAnsi="Times New Roman" w:cs="Times New Roman"/>
          <w:sz w:val="27"/>
          <w:szCs w:val="27"/>
        </w:rPr>
        <w:t>-202</w:t>
      </w:r>
      <w:r>
        <w:rPr>
          <w:rFonts w:ascii="Times New Roman" w:hAnsi="Times New Roman" w:cs="Times New Roman"/>
          <w:sz w:val="27"/>
          <w:szCs w:val="27"/>
          <w:lang w:val="uk-UA"/>
        </w:rPr>
        <w:t>8</w:t>
      </w:r>
      <w:r w:rsidRPr="00EF62AA">
        <w:rPr>
          <w:rFonts w:ascii="Times New Roman" w:hAnsi="Times New Roman" w:cs="Times New Roman"/>
          <w:sz w:val="27"/>
          <w:szCs w:val="27"/>
        </w:rPr>
        <w:t xml:space="preserve"> </w:t>
      </w:r>
      <w:proofErr w:type="gramStart"/>
      <w:r w:rsidRPr="00EF62AA">
        <w:rPr>
          <w:rFonts w:ascii="Times New Roman" w:hAnsi="Times New Roman" w:cs="Times New Roman"/>
          <w:sz w:val="27"/>
          <w:szCs w:val="27"/>
        </w:rPr>
        <w:t>роках</w:t>
      </w:r>
      <w:proofErr w:type="gramEnd"/>
      <w:r w:rsidRPr="00EF62AA">
        <w:rPr>
          <w:rFonts w:ascii="Times New Roman" w:hAnsi="Times New Roman" w:cs="Times New Roman"/>
          <w:sz w:val="27"/>
          <w:szCs w:val="27"/>
        </w:rPr>
        <w:t xml:space="preserve"> планується здійснювати за рахунок понад планових надходжень в процесі уточнення видаткової частини бюджету.</w:t>
      </w:r>
    </w:p>
    <w:p w:rsidR="00EF62AA" w:rsidRPr="00EF62AA" w:rsidRDefault="00EF62AA" w:rsidP="00EF62AA">
      <w:pPr>
        <w:spacing w:after="0" w:line="240" w:lineRule="auto"/>
        <w:ind w:firstLine="708"/>
        <w:jc w:val="both"/>
        <w:rPr>
          <w:rFonts w:ascii="Times New Roman" w:hAnsi="Times New Roman" w:cs="Times New Roman"/>
          <w:b/>
          <w:sz w:val="27"/>
          <w:szCs w:val="27"/>
          <w:lang w:val="uk-UA"/>
        </w:rPr>
      </w:pPr>
    </w:p>
    <w:p w:rsidR="00E26386" w:rsidRPr="002C36A8" w:rsidRDefault="00E26386" w:rsidP="00E26386">
      <w:pPr>
        <w:spacing w:after="0" w:line="240" w:lineRule="auto"/>
        <w:jc w:val="center"/>
        <w:rPr>
          <w:rFonts w:ascii="Times New Roman" w:hAnsi="Times New Roman" w:cs="Times New Roman"/>
          <w:b/>
          <w:sz w:val="28"/>
          <w:szCs w:val="28"/>
          <w:lang w:val="uk-UA"/>
        </w:rPr>
      </w:pPr>
      <w:r w:rsidRPr="002C36A8">
        <w:rPr>
          <w:rFonts w:ascii="Times New Roman" w:hAnsi="Times New Roman" w:cs="Times New Roman"/>
          <w:b/>
          <w:sz w:val="28"/>
          <w:szCs w:val="28"/>
          <w:lang w:val="uk-UA"/>
        </w:rPr>
        <w:t xml:space="preserve"> </w:t>
      </w:r>
      <w:r w:rsidRPr="002C36A8">
        <w:rPr>
          <w:rFonts w:ascii="Times New Roman" w:hAnsi="Times New Roman" w:cs="Times New Roman"/>
          <w:b/>
          <w:sz w:val="28"/>
          <w:szCs w:val="28"/>
          <w:lang w:val="en-US"/>
        </w:rPr>
        <w:t>VI</w:t>
      </w:r>
      <w:r w:rsidRPr="002C36A8">
        <w:rPr>
          <w:rFonts w:ascii="Times New Roman" w:hAnsi="Times New Roman" w:cs="Times New Roman"/>
          <w:b/>
          <w:sz w:val="28"/>
          <w:szCs w:val="28"/>
        </w:rPr>
        <w:t xml:space="preserve">. </w:t>
      </w:r>
      <w:r w:rsidRPr="002C36A8">
        <w:rPr>
          <w:rFonts w:ascii="Times New Roman" w:hAnsi="Times New Roman" w:cs="Times New Roman"/>
          <w:b/>
          <w:sz w:val="28"/>
          <w:szCs w:val="28"/>
          <w:lang w:val="uk-UA"/>
        </w:rPr>
        <w:t xml:space="preserve">Показники видатків бюджету та надання кредитів з бюджету </w:t>
      </w:r>
    </w:p>
    <w:p w:rsidR="00E26386" w:rsidRPr="002C36A8" w:rsidRDefault="00E26386" w:rsidP="00E26386">
      <w:pPr>
        <w:spacing w:after="0" w:line="240" w:lineRule="auto"/>
        <w:jc w:val="center"/>
        <w:rPr>
          <w:rFonts w:ascii="Times New Roman" w:hAnsi="Times New Roman" w:cs="Times New Roman"/>
          <w:b/>
          <w:sz w:val="28"/>
          <w:szCs w:val="28"/>
          <w:lang w:val="uk-UA"/>
        </w:rPr>
      </w:pPr>
      <w:r w:rsidRPr="002C36A8">
        <w:rPr>
          <w:rFonts w:ascii="Times New Roman" w:hAnsi="Times New Roman" w:cs="Times New Roman"/>
          <w:b/>
          <w:sz w:val="28"/>
          <w:szCs w:val="28"/>
          <w:lang w:val="uk-UA"/>
        </w:rPr>
        <w:t>на 2026-2028 роки</w:t>
      </w:r>
    </w:p>
    <w:p w:rsidR="00E26386" w:rsidRPr="002C36A8" w:rsidRDefault="00E26386" w:rsidP="00E26386">
      <w:pPr>
        <w:spacing w:after="0" w:line="240" w:lineRule="auto"/>
        <w:jc w:val="center"/>
        <w:rPr>
          <w:rFonts w:ascii="Times New Roman" w:hAnsi="Times New Roman" w:cs="Times New Roman"/>
          <w:b/>
          <w:sz w:val="16"/>
          <w:szCs w:val="16"/>
          <w:lang w:val="uk-UA"/>
        </w:rPr>
      </w:pPr>
    </w:p>
    <w:p w:rsidR="00E26386" w:rsidRDefault="00E26386" w:rsidP="002756EA">
      <w:pPr>
        <w:autoSpaceDE w:val="0"/>
        <w:autoSpaceDN w:val="0"/>
        <w:adjustRightInd w:val="0"/>
        <w:spacing w:after="0" w:line="240" w:lineRule="auto"/>
        <w:ind w:firstLine="709"/>
        <w:jc w:val="both"/>
        <w:rPr>
          <w:rFonts w:ascii="Times New Roman" w:hAnsi="Times New Roman" w:cs="Times New Roman"/>
          <w:sz w:val="27"/>
          <w:szCs w:val="27"/>
          <w:lang w:val="uk-UA"/>
        </w:rPr>
      </w:pPr>
      <w:r w:rsidRPr="003A1989">
        <w:rPr>
          <w:rFonts w:ascii="Times New Roman" w:hAnsi="Times New Roman" w:cs="Times New Roman"/>
          <w:sz w:val="27"/>
          <w:szCs w:val="27"/>
          <w:lang w:val="uk-UA"/>
        </w:rPr>
        <w:t xml:space="preserve">Під час формування прогнозних показників видатків на 2026-2028 роки, основним завданням бюджетної політики на місцевому рівні є забезпечення  розвитку, </w:t>
      </w:r>
      <w:r w:rsidRPr="003A1989">
        <w:rPr>
          <w:rFonts w:ascii="Times New Roman" w:hAnsi="Times New Roman" w:cs="Times New Roman"/>
          <w:sz w:val="27"/>
          <w:szCs w:val="27"/>
          <w:shd w:val="clear" w:color="auto" w:fill="FFFFFF"/>
          <w:lang w:val="uk-UA"/>
        </w:rPr>
        <w:t xml:space="preserve">стабільності, результативності, ефективності використання бюджетних </w:t>
      </w:r>
      <w:r w:rsidRPr="003A1989">
        <w:rPr>
          <w:rFonts w:ascii="Times New Roman" w:hAnsi="Times New Roman" w:cs="Times New Roman"/>
          <w:sz w:val="27"/>
          <w:szCs w:val="27"/>
          <w:shd w:val="clear" w:color="auto" w:fill="FFFFFF"/>
          <w:lang w:val="uk-UA"/>
        </w:rPr>
        <w:lastRenderedPageBreak/>
        <w:t>коштів. стійкості та збалансованості бюджету</w:t>
      </w:r>
      <w:r w:rsidRPr="003A1989">
        <w:rPr>
          <w:rFonts w:ascii="Times New Roman" w:hAnsi="Times New Roman" w:cs="Times New Roman"/>
          <w:sz w:val="27"/>
          <w:szCs w:val="27"/>
          <w:lang w:val="uk-UA"/>
        </w:rPr>
        <w:t xml:space="preserve"> Новопільсбької сільської територіальної громади </w:t>
      </w:r>
      <w:r w:rsidRPr="003A1989">
        <w:rPr>
          <w:rFonts w:ascii="Times New Roman" w:hAnsi="Times New Roman" w:cs="Times New Roman"/>
          <w:sz w:val="27"/>
          <w:szCs w:val="27"/>
          <w:shd w:val="clear" w:color="auto" w:fill="FFFFFF"/>
          <w:lang w:val="uk-UA"/>
        </w:rPr>
        <w:t xml:space="preserve">в умовах обмеженості бюджетних ресурсів поточного року та прогнозних </w:t>
      </w:r>
      <w:r w:rsidRPr="003A1989">
        <w:rPr>
          <w:rFonts w:ascii="Times New Roman" w:hAnsi="Times New Roman" w:cs="Times New Roman"/>
          <w:sz w:val="27"/>
          <w:szCs w:val="27"/>
          <w:lang w:val="uk-UA"/>
        </w:rPr>
        <w:t>ресурсних можливостей бюджету на середньострокову перспективу.</w:t>
      </w:r>
    </w:p>
    <w:p w:rsidR="00BF13A1" w:rsidRPr="003A1989" w:rsidRDefault="00BF13A1" w:rsidP="00BF13A1">
      <w:pPr>
        <w:autoSpaceDE w:val="0"/>
        <w:autoSpaceDN w:val="0"/>
        <w:adjustRightInd w:val="0"/>
        <w:spacing w:after="0" w:line="240" w:lineRule="auto"/>
        <w:ind w:firstLine="709"/>
        <w:jc w:val="both"/>
        <w:rPr>
          <w:rFonts w:ascii="Times New Roman" w:hAnsi="Times New Roman" w:cs="Times New Roman"/>
          <w:sz w:val="27"/>
          <w:szCs w:val="27"/>
          <w:lang w:val="uk-UA"/>
        </w:rPr>
      </w:pPr>
      <w:r w:rsidRPr="006E4417">
        <w:rPr>
          <w:rFonts w:ascii="Times New Roman" w:hAnsi="Times New Roman" w:cs="Times New Roman"/>
          <w:sz w:val="27"/>
          <w:szCs w:val="27"/>
          <w:lang w:val="uk-UA"/>
        </w:rPr>
        <w:t>Фінансування видатків бюджету</w:t>
      </w:r>
      <w:r>
        <w:rPr>
          <w:rFonts w:ascii="Times New Roman" w:hAnsi="Times New Roman" w:cs="Times New Roman"/>
          <w:sz w:val="27"/>
          <w:szCs w:val="27"/>
          <w:lang w:val="uk-UA"/>
        </w:rPr>
        <w:t xml:space="preserve"> Новопільської сільської ради</w:t>
      </w:r>
      <w:r w:rsidRPr="006E4417">
        <w:rPr>
          <w:rFonts w:ascii="Times New Roman" w:hAnsi="Times New Roman" w:cs="Times New Roman"/>
          <w:sz w:val="27"/>
          <w:szCs w:val="27"/>
          <w:lang w:val="uk-UA"/>
        </w:rPr>
        <w:t>, мі</w:t>
      </w:r>
      <w:r>
        <w:rPr>
          <w:rFonts w:ascii="Times New Roman" w:hAnsi="Times New Roman" w:cs="Times New Roman"/>
          <w:sz w:val="27"/>
          <w:szCs w:val="27"/>
          <w:lang w:val="uk-UA"/>
        </w:rPr>
        <w:t>сцевих програм на період до 2028</w:t>
      </w:r>
      <w:r w:rsidRPr="006E4417">
        <w:rPr>
          <w:rFonts w:ascii="Times New Roman" w:hAnsi="Times New Roman" w:cs="Times New Roman"/>
          <w:sz w:val="27"/>
          <w:szCs w:val="27"/>
          <w:lang w:val="uk-UA"/>
        </w:rPr>
        <w:t xml:space="preserve"> року здійснюватиметься в рамках економії бюджетних коштів. </w:t>
      </w:r>
      <w:r w:rsidRPr="006E4417">
        <w:rPr>
          <w:rFonts w:ascii="Times New Roman" w:hAnsi="Times New Roman" w:cs="Times New Roman"/>
          <w:sz w:val="27"/>
          <w:szCs w:val="27"/>
        </w:rPr>
        <w:t xml:space="preserve">В цих умовах визначальним стане </w:t>
      </w:r>
      <w:proofErr w:type="gramStart"/>
      <w:r w:rsidRPr="006E4417">
        <w:rPr>
          <w:rFonts w:ascii="Times New Roman" w:hAnsi="Times New Roman" w:cs="Times New Roman"/>
          <w:sz w:val="27"/>
          <w:szCs w:val="27"/>
        </w:rPr>
        <w:t>п</w:t>
      </w:r>
      <w:proofErr w:type="gramEnd"/>
      <w:r w:rsidRPr="006E4417">
        <w:rPr>
          <w:rFonts w:ascii="Times New Roman" w:hAnsi="Times New Roman" w:cs="Times New Roman"/>
          <w:sz w:val="27"/>
          <w:szCs w:val="27"/>
        </w:rPr>
        <w:t>ідвищення ефективності видатків, що відбуватиметься на основі їх пріоритетності та оцінки ступеня досягнення очікуваних результатів.</w:t>
      </w:r>
    </w:p>
    <w:p w:rsidR="00E26386" w:rsidRDefault="00E26386" w:rsidP="002756EA">
      <w:pPr>
        <w:autoSpaceDE w:val="0"/>
        <w:autoSpaceDN w:val="0"/>
        <w:adjustRightInd w:val="0"/>
        <w:spacing w:after="0" w:line="240" w:lineRule="auto"/>
        <w:ind w:firstLine="709"/>
        <w:jc w:val="both"/>
        <w:rPr>
          <w:rFonts w:ascii="Times New Roman" w:hAnsi="Times New Roman" w:cs="Times New Roman"/>
          <w:sz w:val="27"/>
          <w:szCs w:val="27"/>
          <w:lang w:val="uk-UA"/>
        </w:rPr>
      </w:pPr>
      <w:r w:rsidRPr="003A1989">
        <w:rPr>
          <w:rFonts w:ascii="Times New Roman" w:hAnsi="Times New Roman" w:cs="Times New Roman"/>
          <w:sz w:val="27"/>
          <w:szCs w:val="27"/>
          <w:lang w:val="uk-UA"/>
        </w:rPr>
        <w:t xml:space="preserve">У Прогнозі на 2026 - 2028 роки </w:t>
      </w:r>
      <w:r w:rsidRPr="003A1989">
        <w:rPr>
          <w:rFonts w:ascii="Times New Roman" w:hAnsi="Times New Roman" w:cs="Times New Roman"/>
          <w:sz w:val="27"/>
          <w:szCs w:val="27"/>
        </w:rPr>
        <w:t>забезпечено</w:t>
      </w:r>
      <w:r w:rsidRPr="003A1989">
        <w:rPr>
          <w:rFonts w:ascii="Times New Roman" w:hAnsi="Times New Roman" w:cs="Times New Roman"/>
          <w:sz w:val="27"/>
          <w:szCs w:val="27"/>
          <w:lang w:val="uk-UA"/>
        </w:rPr>
        <w:t xml:space="preserve"> </w:t>
      </w:r>
      <w:r w:rsidRPr="003A1989">
        <w:rPr>
          <w:rFonts w:ascii="Times New Roman" w:hAnsi="Times New Roman" w:cs="Times New Roman"/>
          <w:sz w:val="27"/>
          <w:szCs w:val="27"/>
        </w:rPr>
        <w:t>збереження соціальної спрямованості для фінансування гарантованих</w:t>
      </w:r>
      <w:r w:rsidRPr="003A1989">
        <w:rPr>
          <w:rFonts w:ascii="Times New Roman" w:hAnsi="Times New Roman" w:cs="Times New Roman"/>
          <w:sz w:val="27"/>
          <w:szCs w:val="27"/>
          <w:lang w:val="uk-UA"/>
        </w:rPr>
        <w:t xml:space="preserve"> </w:t>
      </w:r>
      <w:r w:rsidRPr="003A1989">
        <w:rPr>
          <w:rFonts w:ascii="Times New Roman" w:hAnsi="Times New Roman" w:cs="Times New Roman"/>
          <w:sz w:val="27"/>
          <w:szCs w:val="27"/>
        </w:rPr>
        <w:t>державою конституційних та законодавчих норм, а також утримання</w:t>
      </w:r>
      <w:r w:rsidRPr="003A1989">
        <w:rPr>
          <w:rFonts w:ascii="Times New Roman" w:hAnsi="Times New Roman" w:cs="Times New Roman"/>
          <w:sz w:val="27"/>
          <w:szCs w:val="27"/>
          <w:lang w:val="uk-UA"/>
        </w:rPr>
        <w:t xml:space="preserve"> </w:t>
      </w:r>
      <w:r w:rsidRPr="003A1989">
        <w:rPr>
          <w:rFonts w:ascii="Times New Roman" w:hAnsi="Times New Roman" w:cs="Times New Roman"/>
          <w:sz w:val="27"/>
          <w:szCs w:val="27"/>
        </w:rPr>
        <w:t>соціально</w:t>
      </w:r>
      <w:r w:rsidRPr="003A1989">
        <w:rPr>
          <w:rFonts w:ascii="Times New Roman" w:hAnsi="Times New Roman" w:cs="Times New Roman"/>
          <w:sz w:val="27"/>
          <w:szCs w:val="27"/>
          <w:lang w:val="uk-UA"/>
        </w:rPr>
        <w:t xml:space="preserve">-культурної, житлово-комунальної </w:t>
      </w:r>
      <w:r w:rsidRPr="003A1989">
        <w:rPr>
          <w:rFonts w:ascii="Times New Roman" w:hAnsi="Times New Roman" w:cs="Times New Roman"/>
          <w:sz w:val="27"/>
          <w:szCs w:val="27"/>
        </w:rPr>
        <w:t>інфраструктури громади у</w:t>
      </w:r>
      <w:r w:rsidRPr="003A1989">
        <w:rPr>
          <w:rFonts w:ascii="Times New Roman" w:hAnsi="Times New Roman" w:cs="Times New Roman"/>
          <w:sz w:val="27"/>
          <w:szCs w:val="27"/>
          <w:lang w:val="uk-UA"/>
        </w:rPr>
        <w:t xml:space="preserve"> </w:t>
      </w:r>
      <w:r w:rsidRPr="003A1989">
        <w:rPr>
          <w:rFonts w:ascii="Times New Roman" w:hAnsi="Times New Roman" w:cs="Times New Roman"/>
          <w:sz w:val="27"/>
          <w:szCs w:val="27"/>
        </w:rPr>
        <w:t>відповідності до міс</w:t>
      </w:r>
      <w:r w:rsidRPr="003A1989">
        <w:rPr>
          <w:rFonts w:ascii="Times New Roman" w:hAnsi="Times New Roman" w:cs="Times New Roman"/>
          <w:sz w:val="27"/>
          <w:szCs w:val="27"/>
          <w:lang w:val="uk-UA"/>
        </w:rPr>
        <w:t>цевих регіональних</w:t>
      </w:r>
      <w:r w:rsidRPr="003A1989">
        <w:rPr>
          <w:rFonts w:ascii="Times New Roman" w:hAnsi="Times New Roman" w:cs="Times New Roman"/>
          <w:sz w:val="27"/>
          <w:szCs w:val="27"/>
        </w:rPr>
        <w:t xml:space="preserve"> програм.</w:t>
      </w:r>
    </w:p>
    <w:p w:rsidR="00AA60A3" w:rsidRDefault="005804B8" w:rsidP="00AA60A3">
      <w:pPr>
        <w:pStyle w:val="ae"/>
        <w:shd w:val="clear" w:color="auto" w:fill="FFFFFF"/>
        <w:spacing w:after="0" w:line="240" w:lineRule="auto"/>
        <w:ind w:right="225" w:firstLine="708"/>
        <w:jc w:val="both"/>
        <w:textAlignment w:val="baseline"/>
        <w:rPr>
          <w:rFonts w:ascii="Times New Roman" w:hAnsi="Times New Roman" w:cs="Times New Roman"/>
          <w:sz w:val="27"/>
          <w:szCs w:val="27"/>
          <w:lang w:val="uk-UA"/>
        </w:rPr>
      </w:pPr>
      <w:r w:rsidRPr="00AA60A3">
        <w:rPr>
          <w:rFonts w:ascii="Times New Roman" w:hAnsi="Times New Roman" w:cs="Times New Roman"/>
          <w:sz w:val="27"/>
          <w:szCs w:val="27"/>
          <w:lang w:val="uk-UA"/>
        </w:rPr>
        <w:t>Особлива увага приділятиметься витратам у сферах, які мають вплив на місцеві видатки як пріоритетні, серед яких соціальний захист, освіта, охорона здоров’я, благоустрій населених пунктів</w:t>
      </w:r>
      <w:r w:rsidR="00AA60A3" w:rsidRPr="00AA60A3">
        <w:rPr>
          <w:rFonts w:ascii="Times New Roman" w:hAnsi="Times New Roman" w:cs="Times New Roman"/>
          <w:sz w:val="27"/>
          <w:szCs w:val="27"/>
          <w:lang w:val="uk-UA"/>
        </w:rPr>
        <w:t>, житлово-комунальне господарство</w:t>
      </w:r>
      <w:r w:rsidRPr="00AA60A3">
        <w:rPr>
          <w:rFonts w:ascii="Times New Roman" w:hAnsi="Times New Roman" w:cs="Times New Roman"/>
          <w:sz w:val="27"/>
          <w:szCs w:val="27"/>
          <w:lang w:val="uk-UA"/>
        </w:rPr>
        <w:t>.</w:t>
      </w:r>
    </w:p>
    <w:p w:rsidR="00AA60A3" w:rsidRDefault="00AA60A3" w:rsidP="00AA60A3">
      <w:pPr>
        <w:pStyle w:val="ae"/>
        <w:shd w:val="clear" w:color="auto" w:fill="FFFFFF"/>
        <w:spacing w:after="0" w:line="240" w:lineRule="auto"/>
        <w:ind w:right="225" w:firstLine="708"/>
        <w:jc w:val="both"/>
        <w:textAlignment w:val="baseline"/>
        <w:rPr>
          <w:rFonts w:ascii="Times New Roman" w:hAnsi="Times New Roman" w:cs="Times New Roman"/>
          <w:sz w:val="27"/>
          <w:szCs w:val="27"/>
          <w:lang w:val="uk-UA"/>
        </w:rPr>
      </w:pPr>
      <w:r w:rsidRPr="00AA60A3">
        <w:rPr>
          <w:rFonts w:ascii="Times New Roman" w:hAnsi="Times New Roman" w:cs="Times New Roman"/>
          <w:sz w:val="27"/>
          <w:szCs w:val="27"/>
          <w:lang w:val="uk-UA"/>
        </w:rPr>
        <w:t>У  середньостроковий період 2026–2028 рокі</w:t>
      </w:r>
      <w:r w:rsidR="002D7E78">
        <w:rPr>
          <w:rFonts w:ascii="Times New Roman" w:hAnsi="Times New Roman" w:cs="Times New Roman"/>
          <w:sz w:val="27"/>
          <w:szCs w:val="27"/>
          <w:lang w:val="uk-UA"/>
        </w:rPr>
        <w:t xml:space="preserve">в бюджетна політика Новопільської територіальної </w:t>
      </w:r>
      <w:r w:rsidRPr="00AA60A3">
        <w:rPr>
          <w:rFonts w:ascii="Times New Roman" w:hAnsi="Times New Roman" w:cs="Times New Roman"/>
          <w:sz w:val="27"/>
          <w:szCs w:val="27"/>
          <w:lang w:val="uk-UA"/>
        </w:rPr>
        <w:t>громади у частині видатків буде спрямована на забезпечення цільового, ефективного, справедливого та прозорого використання бюджетних коштів, що відповідає пріоритетам розвитку громади, її соціально-економічним потребам та принципам гендерної рі</w:t>
      </w:r>
      <w:r w:rsidR="002256A9">
        <w:rPr>
          <w:rFonts w:ascii="Times New Roman" w:hAnsi="Times New Roman" w:cs="Times New Roman"/>
          <w:sz w:val="27"/>
          <w:szCs w:val="27"/>
          <w:lang w:val="uk-UA"/>
        </w:rPr>
        <w:t>вності, зокрема:</w:t>
      </w:r>
    </w:p>
    <w:p w:rsidR="002256A9" w:rsidRPr="002D6389" w:rsidRDefault="002256A9" w:rsidP="002D6389">
      <w:pPr>
        <w:pStyle w:val="3"/>
        <w:numPr>
          <w:ilvl w:val="0"/>
          <w:numId w:val="0"/>
        </w:numPr>
        <w:spacing w:before="0" w:line="240" w:lineRule="auto"/>
        <w:jc w:val="both"/>
        <w:rPr>
          <w:rFonts w:ascii="Times New Roman" w:hAnsi="Times New Roman" w:cs="Times New Roman"/>
          <w:color w:val="auto"/>
          <w:sz w:val="27"/>
          <w:szCs w:val="27"/>
          <w:lang w:val="uk-UA"/>
        </w:rPr>
      </w:pPr>
      <w:r w:rsidRPr="002D6389">
        <w:rPr>
          <w:rStyle w:val="a7"/>
          <w:rFonts w:ascii="Times New Roman" w:hAnsi="Times New Roman" w:cs="Times New Roman"/>
          <w:color w:val="auto"/>
          <w:sz w:val="27"/>
          <w:szCs w:val="27"/>
          <w:lang w:val="uk-UA"/>
        </w:rPr>
        <w:t>Забезпечення пріоритетного фінансування життєво важливих сфер</w:t>
      </w:r>
      <w:r w:rsidR="006A503F" w:rsidRPr="002D6389">
        <w:rPr>
          <w:rStyle w:val="a7"/>
          <w:rFonts w:ascii="Times New Roman" w:hAnsi="Times New Roman" w:cs="Times New Roman"/>
          <w:color w:val="auto"/>
          <w:sz w:val="27"/>
          <w:szCs w:val="27"/>
          <w:lang w:val="uk-UA"/>
        </w:rPr>
        <w:t xml:space="preserve"> громади</w:t>
      </w:r>
      <w:r w:rsidR="00206CCB" w:rsidRPr="002D6389">
        <w:rPr>
          <w:rStyle w:val="a7"/>
          <w:rFonts w:ascii="Times New Roman" w:hAnsi="Times New Roman" w:cs="Times New Roman"/>
          <w:color w:val="auto"/>
          <w:sz w:val="27"/>
          <w:szCs w:val="27"/>
          <w:lang w:val="uk-UA"/>
        </w:rPr>
        <w:t>:</w:t>
      </w:r>
    </w:p>
    <w:p w:rsidR="006A503F" w:rsidRPr="002D6389" w:rsidRDefault="003022A2" w:rsidP="002D6389">
      <w:pPr>
        <w:pStyle w:val="ab"/>
        <w:numPr>
          <w:ilvl w:val="0"/>
          <w:numId w:val="33"/>
        </w:numPr>
        <w:spacing w:before="0" w:beforeAutospacing="0" w:after="0" w:afterAutospacing="0"/>
        <w:ind w:left="0" w:firstLine="360"/>
        <w:jc w:val="both"/>
        <w:rPr>
          <w:sz w:val="27"/>
          <w:szCs w:val="27"/>
          <w:lang w:val="uk-UA"/>
        </w:rPr>
      </w:pPr>
      <w:r w:rsidRPr="002D6389">
        <w:rPr>
          <w:sz w:val="27"/>
          <w:szCs w:val="27"/>
          <w:lang w:val="uk-UA"/>
        </w:rPr>
        <w:t>забезпечення</w:t>
      </w:r>
      <w:r w:rsidR="002256A9" w:rsidRPr="002D6389">
        <w:rPr>
          <w:sz w:val="27"/>
          <w:szCs w:val="27"/>
          <w:lang w:val="uk-UA"/>
        </w:rPr>
        <w:t xml:space="preserve"> видатків на освіту, охорону здоров’я, соціальний захист, безпеку, енергоефективність, водопостачання</w:t>
      </w:r>
      <w:r w:rsidRPr="002D6389">
        <w:rPr>
          <w:sz w:val="27"/>
          <w:szCs w:val="27"/>
          <w:lang w:val="uk-UA"/>
        </w:rPr>
        <w:t>, житлову-комунальну сферу</w:t>
      </w:r>
      <w:r w:rsidR="002256A9" w:rsidRPr="002D6389">
        <w:rPr>
          <w:sz w:val="27"/>
          <w:szCs w:val="27"/>
          <w:lang w:val="uk-UA"/>
        </w:rPr>
        <w:t xml:space="preserve"> та критичну інфраструктуру.</w:t>
      </w:r>
    </w:p>
    <w:p w:rsidR="002256A9" w:rsidRPr="002D6389" w:rsidRDefault="00E74855" w:rsidP="002D6389">
      <w:pPr>
        <w:pStyle w:val="ab"/>
        <w:numPr>
          <w:ilvl w:val="0"/>
          <w:numId w:val="33"/>
        </w:numPr>
        <w:spacing w:before="0" w:beforeAutospacing="0" w:after="0" w:afterAutospacing="0"/>
        <w:ind w:left="0" w:firstLine="360"/>
        <w:jc w:val="both"/>
        <w:rPr>
          <w:sz w:val="27"/>
          <w:szCs w:val="27"/>
          <w:lang w:val="uk-UA"/>
        </w:rPr>
      </w:pPr>
      <w:r w:rsidRPr="002D6389">
        <w:rPr>
          <w:sz w:val="27"/>
          <w:szCs w:val="27"/>
          <w:lang w:val="uk-UA"/>
        </w:rPr>
        <w:t>з</w:t>
      </w:r>
      <w:r w:rsidR="002256A9" w:rsidRPr="002D6389">
        <w:rPr>
          <w:sz w:val="27"/>
          <w:szCs w:val="27"/>
          <w:lang w:val="uk-UA"/>
        </w:rPr>
        <w:t>абезпечення належного фінансування закладів соціальної сфери з урахуванням сучасних стандартів надання послуг.</w:t>
      </w:r>
    </w:p>
    <w:p w:rsidR="00206CCB" w:rsidRPr="002D6389" w:rsidRDefault="00206CCB" w:rsidP="002D6389">
      <w:pPr>
        <w:pStyle w:val="3"/>
        <w:numPr>
          <w:ilvl w:val="0"/>
          <w:numId w:val="0"/>
        </w:numPr>
        <w:spacing w:before="0" w:line="240" w:lineRule="auto"/>
        <w:jc w:val="both"/>
        <w:rPr>
          <w:rFonts w:ascii="Times New Roman" w:hAnsi="Times New Roman" w:cs="Times New Roman"/>
          <w:color w:val="auto"/>
          <w:sz w:val="27"/>
          <w:szCs w:val="27"/>
          <w:lang w:val="uk-UA"/>
        </w:rPr>
      </w:pPr>
      <w:r w:rsidRPr="002D6389">
        <w:rPr>
          <w:rStyle w:val="a7"/>
          <w:rFonts w:ascii="Times New Roman" w:hAnsi="Times New Roman" w:cs="Times New Roman"/>
          <w:color w:val="auto"/>
          <w:sz w:val="27"/>
          <w:szCs w:val="27"/>
          <w:lang w:val="uk-UA"/>
        </w:rPr>
        <w:t>Раціоналізація та оптимізація видаткової частини бюджету</w:t>
      </w:r>
      <w:r w:rsidR="00FA3F0E" w:rsidRPr="002D6389">
        <w:rPr>
          <w:rStyle w:val="a7"/>
          <w:rFonts w:ascii="Times New Roman" w:hAnsi="Times New Roman" w:cs="Times New Roman"/>
          <w:color w:val="auto"/>
          <w:sz w:val="27"/>
          <w:szCs w:val="27"/>
          <w:lang w:val="uk-UA"/>
        </w:rPr>
        <w:t>:</w:t>
      </w:r>
    </w:p>
    <w:p w:rsidR="00FA3F0E" w:rsidRPr="002D6389" w:rsidRDefault="00206CCB" w:rsidP="002D6389">
      <w:pPr>
        <w:pStyle w:val="ab"/>
        <w:numPr>
          <w:ilvl w:val="0"/>
          <w:numId w:val="34"/>
        </w:numPr>
        <w:spacing w:before="0" w:beforeAutospacing="0" w:after="0" w:afterAutospacing="0"/>
        <w:ind w:left="0" w:firstLine="360"/>
        <w:jc w:val="both"/>
        <w:rPr>
          <w:sz w:val="27"/>
          <w:szCs w:val="27"/>
          <w:lang w:val="uk-UA"/>
        </w:rPr>
      </w:pPr>
      <w:r w:rsidRPr="002D6389">
        <w:rPr>
          <w:sz w:val="27"/>
          <w:szCs w:val="27"/>
          <w:lang w:val="uk-UA"/>
        </w:rPr>
        <w:t>перегляд структури поточних видатків для зменшення неефективних витрат;</w:t>
      </w:r>
    </w:p>
    <w:p w:rsidR="00FA3F0E" w:rsidRPr="002D6389" w:rsidRDefault="00FA3F0E" w:rsidP="002D6389">
      <w:pPr>
        <w:pStyle w:val="ab"/>
        <w:numPr>
          <w:ilvl w:val="0"/>
          <w:numId w:val="34"/>
        </w:numPr>
        <w:spacing w:before="0" w:beforeAutospacing="0" w:after="0" w:afterAutospacing="0"/>
        <w:ind w:left="0" w:firstLine="360"/>
        <w:jc w:val="both"/>
        <w:rPr>
          <w:sz w:val="27"/>
          <w:szCs w:val="27"/>
          <w:lang w:val="uk-UA"/>
        </w:rPr>
      </w:pPr>
      <w:r w:rsidRPr="002D6389">
        <w:rPr>
          <w:sz w:val="27"/>
          <w:szCs w:val="27"/>
          <w:lang w:val="uk-UA"/>
        </w:rPr>
        <w:t>с</w:t>
      </w:r>
      <w:r w:rsidR="00206CCB" w:rsidRPr="002D6389">
        <w:rPr>
          <w:sz w:val="27"/>
          <w:szCs w:val="27"/>
          <w:lang w:val="uk-UA"/>
        </w:rPr>
        <w:t>корочення дублювання функцій у фінансуванні установ та програм;</w:t>
      </w:r>
    </w:p>
    <w:p w:rsidR="00206CCB" w:rsidRPr="002D6389" w:rsidRDefault="00FA3F0E" w:rsidP="002D6389">
      <w:pPr>
        <w:pStyle w:val="ab"/>
        <w:numPr>
          <w:ilvl w:val="0"/>
          <w:numId w:val="34"/>
        </w:numPr>
        <w:spacing w:before="0" w:beforeAutospacing="0" w:after="0" w:afterAutospacing="0"/>
        <w:ind w:left="0" w:firstLine="360"/>
        <w:jc w:val="both"/>
        <w:rPr>
          <w:sz w:val="27"/>
          <w:szCs w:val="27"/>
          <w:lang w:val="uk-UA"/>
        </w:rPr>
      </w:pPr>
      <w:r w:rsidRPr="002D6389">
        <w:rPr>
          <w:sz w:val="27"/>
          <w:szCs w:val="27"/>
          <w:lang w:val="uk-UA"/>
        </w:rPr>
        <w:t>п</w:t>
      </w:r>
      <w:r w:rsidR="00206CCB" w:rsidRPr="002D6389">
        <w:rPr>
          <w:sz w:val="27"/>
          <w:szCs w:val="27"/>
          <w:lang w:val="uk-UA"/>
        </w:rPr>
        <w:t>ереорієнтація коштів на заходи з більшою соціальною віддачою.</w:t>
      </w:r>
    </w:p>
    <w:p w:rsidR="00206CCB" w:rsidRPr="002D6389" w:rsidRDefault="00206CCB" w:rsidP="002D6389">
      <w:pPr>
        <w:pStyle w:val="3"/>
        <w:numPr>
          <w:ilvl w:val="0"/>
          <w:numId w:val="0"/>
        </w:numPr>
        <w:spacing w:before="0" w:line="240" w:lineRule="auto"/>
        <w:rPr>
          <w:rFonts w:ascii="Times New Roman" w:hAnsi="Times New Roman" w:cs="Times New Roman"/>
          <w:color w:val="auto"/>
          <w:sz w:val="27"/>
          <w:szCs w:val="27"/>
          <w:lang w:val="uk-UA"/>
        </w:rPr>
      </w:pPr>
      <w:r w:rsidRPr="002D6389">
        <w:rPr>
          <w:rStyle w:val="a7"/>
          <w:rFonts w:ascii="Times New Roman" w:hAnsi="Times New Roman" w:cs="Times New Roman"/>
          <w:color w:val="auto"/>
          <w:sz w:val="27"/>
          <w:szCs w:val="27"/>
          <w:lang w:val="uk-UA"/>
        </w:rPr>
        <w:t>Забезпечення цільового та результативного використання коштів</w:t>
      </w:r>
      <w:r w:rsidR="00FA3F0E" w:rsidRPr="002D6389">
        <w:rPr>
          <w:rStyle w:val="a7"/>
          <w:rFonts w:ascii="Times New Roman" w:hAnsi="Times New Roman" w:cs="Times New Roman"/>
          <w:color w:val="auto"/>
          <w:sz w:val="27"/>
          <w:szCs w:val="27"/>
          <w:lang w:val="uk-UA"/>
        </w:rPr>
        <w:t>:</w:t>
      </w:r>
    </w:p>
    <w:p w:rsidR="002D6389" w:rsidRPr="002D6389" w:rsidRDefault="002D6389" w:rsidP="002D6389">
      <w:pPr>
        <w:pStyle w:val="ab"/>
        <w:numPr>
          <w:ilvl w:val="0"/>
          <w:numId w:val="35"/>
        </w:numPr>
        <w:spacing w:before="0" w:beforeAutospacing="0" w:after="0" w:afterAutospacing="0"/>
        <w:rPr>
          <w:sz w:val="27"/>
          <w:szCs w:val="27"/>
          <w:lang w:val="uk-UA"/>
        </w:rPr>
      </w:pPr>
      <w:r w:rsidRPr="002D6389">
        <w:rPr>
          <w:sz w:val="27"/>
          <w:szCs w:val="27"/>
          <w:lang w:val="uk-UA"/>
        </w:rPr>
        <w:t>у</w:t>
      </w:r>
      <w:r w:rsidR="00206CCB" w:rsidRPr="002D6389">
        <w:rPr>
          <w:sz w:val="27"/>
          <w:szCs w:val="27"/>
          <w:lang w:val="uk-UA"/>
        </w:rPr>
        <w:t>досконалення застосування програмно-цільового методу (ПЦМ);</w:t>
      </w:r>
    </w:p>
    <w:p w:rsidR="002D6389" w:rsidRPr="002D6389" w:rsidRDefault="002D6389" w:rsidP="002D6389">
      <w:pPr>
        <w:pStyle w:val="ab"/>
        <w:numPr>
          <w:ilvl w:val="0"/>
          <w:numId w:val="35"/>
        </w:numPr>
        <w:spacing w:before="0" w:beforeAutospacing="0" w:after="0" w:afterAutospacing="0"/>
        <w:rPr>
          <w:sz w:val="27"/>
          <w:szCs w:val="27"/>
          <w:lang w:val="uk-UA"/>
        </w:rPr>
      </w:pPr>
      <w:r w:rsidRPr="002D6389">
        <w:rPr>
          <w:sz w:val="27"/>
          <w:szCs w:val="27"/>
          <w:lang w:val="uk-UA"/>
        </w:rPr>
        <w:t>в</w:t>
      </w:r>
      <w:r w:rsidR="00206CCB" w:rsidRPr="002D6389">
        <w:rPr>
          <w:sz w:val="27"/>
          <w:szCs w:val="27"/>
          <w:lang w:val="uk-UA"/>
        </w:rPr>
        <w:t>становлення чітких результативних показників бюджетних програм;</w:t>
      </w:r>
    </w:p>
    <w:p w:rsidR="00206CCB" w:rsidRPr="002D6389" w:rsidRDefault="002D6389" w:rsidP="002D6389">
      <w:pPr>
        <w:pStyle w:val="ab"/>
        <w:numPr>
          <w:ilvl w:val="0"/>
          <w:numId w:val="35"/>
        </w:numPr>
        <w:spacing w:before="0" w:beforeAutospacing="0" w:after="0" w:afterAutospacing="0"/>
        <w:rPr>
          <w:sz w:val="27"/>
          <w:szCs w:val="27"/>
          <w:lang w:val="uk-UA"/>
        </w:rPr>
      </w:pPr>
      <w:r w:rsidRPr="002D6389">
        <w:rPr>
          <w:sz w:val="27"/>
          <w:szCs w:val="27"/>
          <w:lang w:val="uk-UA"/>
        </w:rPr>
        <w:t>п</w:t>
      </w:r>
      <w:r w:rsidR="00206CCB" w:rsidRPr="002D6389">
        <w:rPr>
          <w:sz w:val="27"/>
          <w:szCs w:val="27"/>
          <w:lang w:val="uk-UA"/>
        </w:rPr>
        <w:t>осилення контролю за досягненням запланованих результатів та ефективністю витрат.</w:t>
      </w:r>
    </w:p>
    <w:p w:rsidR="001A654A" w:rsidRPr="001A654A" w:rsidRDefault="001A654A" w:rsidP="004E57E8">
      <w:pPr>
        <w:pStyle w:val="3"/>
        <w:numPr>
          <w:ilvl w:val="0"/>
          <w:numId w:val="0"/>
        </w:numPr>
        <w:spacing w:before="0" w:line="276" w:lineRule="auto"/>
        <w:rPr>
          <w:rFonts w:ascii="Times New Roman" w:hAnsi="Times New Roman" w:cs="Times New Roman"/>
          <w:color w:val="auto"/>
          <w:sz w:val="28"/>
          <w:szCs w:val="28"/>
          <w:lang w:val="uk-UA"/>
        </w:rPr>
      </w:pPr>
      <w:r w:rsidRPr="001A654A">
        <w:rPr>
          <w:rStyle w:val="a7"/>
          <w:rFonts w:ascii="Times New Roman" w:hAnsi="Times New Roman" w:cs="Times New Roman"/>
          <w:color w:val="auto"/>
          <w:sz w:val="28"/>
          <w:szCs w:val="28"/>
          <w:lang w:val="uk-UA"/>
        </w:rPr>
        <w:t>Орієнтація на розвиток і відновлення</w:t>
      </w:r>
      <w:r>
        <w:rPr>
          <w:rStyle w:val="a7"/>
          <w:rFonts w:ascii="Times New Roman" w:hAnsi="Times New Roman" w:cs="Times New Roman"/>
          <w:color w:val="auto"/>
          <w:sz w:val="28"/>
          <w:szCs w:val="28"/>
          <w:lang w:val="uk-UA"/>
        </w:rPr>
        <w:t>:</w:t>
      </w:r>
    </w:p>
    <w:p w:rsidR="001A654A" w:rsidRDefault="001A654A" w:rsidP="001A654A">
      <w:pPr>
        <w:pStyle w:val="ab"/>
        <w:numPr>
          <w:ilvl w:val="0"/>
          <w:numId w:val="36"/>
        </w:numPr>
        <w:spacing w:before="0" w:beforeAutospacing="0" w:after="0" w:afterAutospacing="0"/>
        <w:rPr>
          <w:sz w:val="28"/>
          <w:szCs w:val="28"/>
          <w:lang w:val="uk-UA"/>
        </w:rPr>
      </w:pPr>
      <w:r>
        <w:rPr>
          <w:sz w:val="28"/>
          <w:szCs w:val="28"/>
          <w:lang w:val="uk-UA"/>
        </w:rPr>
        <w:t>з</w:t>
      </w:r>
      <w:r w:rsidRPr="00043CCB">
        <w:rPr>
          <w:sz w:val="28"/>
          <w:szCs w:val="28"/>
          <w:lang w:val="uk-UA"/>
        </w:rPr>
        <w:t>більшення частки бюджету розвитку у структурі видатків;</w:t>
      </w:r>
    </w:p>
    <w:p w:rsidR="001A654A" w:rsidRDefault="001A654A" w:rsidP="001A654A">
      <w:pPr>
        <w:pStyle w:val="ab"/>
        <w:numPr>
          <w:ilvl w:val="0"/>
          <w:numId w:val="36"/>
        </w:numPr>
        <w:spacing w:before="0" w:beforeAutospacing="0" w:after="0" w:afterAutospacing="0"/>
        <w:rPr>
          <w:sz w:val="28"/>
          <w:szCs w:val="28"/>
          <w:lang w:val="uk-UA"/>
        </w:rPr>
      </w:pPr>
      <w:r>
        <w:rPr>
          <w:sz w:val="28"/>
          <w:szCs w:val="28"/>
          <w:lang w:val="uk-UA"/>
        </w:rPr>
        <w:t>ф</w:t>
      </w:r>
      <w:r w:rsidRPr="001A654A">
        <w:rPr>
          <w:sz w:val="28"/>
          <w:szCs w:val="28"/>
          <w:lang w:val="uk-UA"/>
        </w:rPr>
        <w:t>інансування інфраструктурних проєктів, які сприяють відновленню громади після воєнних руйнувань та покращенню якості життя;</w:t>
      </w:r>
    </w:p>
    <w:p w:rsidR="001A654A" w:rsidRPr="00DC60BA" w:rsidRDefault="001A654A" w:rsidP="00DC60BA">
      <w:pPr>
        <w:pStyle w:val="ab"/>
        <w:numPr>
          <w:ilvl w:val="0"/>
          <w:numId w:val="36"/>
        </w:numPr>
        <w:spacing w:before="0" w:beforeAutospacing="0" w:after="0" w:afterAutospacing="0"/>
        <w:rPr>
          <w:sz w:val="28"/>
          <w:szCs w:val="28"/>
          <w:lang w:val="uk-UA"/>
        </w:rPr>
      </w:pPr>
      <w:r>
        <w:rPr>
          <w:sz w:val="28"/>
          <w:szCs w:val="28"/>
          <w:lang w:val="uk-UA"/>
        </w:rPr>
        <w:t>п</w:t>
      </w:r>
      <w:r w:rsidRPr="001A654A">
        <w:rPr>
          <w:sz w:val="28"/>
          <w:szCs w:val="28"/>
          <w:lang w:val="uk-UA"/>
        </w:rPr>
        <w:t>ідтримка інновацій, цифровізації та енергоефективності як напрямів, що забезпечують стійке майбутнє.</w:t>
      </w:r>
    </w:p>
    <w:p w:rsidR="001A654A" w:rsidRPr="00DC60BA" w:rsidRDefault="001A654A" w:rsidP="00DC60BA">
      <w:pPr>
        <w:pStyle w:val="3"/>
        <w:numPr>
          <w:ilvl w:val="0"/>
          <w:numId w:val="0"/>
        </w:numPr>
        <w:spacing w:before="0" w:line="276" w:lineRule="auto"/>
        <w:rPr>
          <w:rFonts w:ascii="Times New Roman" w:hAnsi="Times New Roman" w:cs="Times New Roman"/>
          <w:color w:val="auto"/>
          <w:sz w:val="28"/>
          <w:szCs w:val="28"/>
          <w:lang w:val="uk-UA"/>
        </w:rPr>
      </w:pPr>
      <w:r w:rsidRPr="00DC60BA">
        <w:rPr>
          <w:rStyle w:val="a7"/>
          <w:rFonts w:ascii="Times New Roman" w:hAnsi="Times New Roman" w:cs="Times New Roman"/>
          <w:color w:val="auto"/>
          <w:sz w:val="28"/>
          <w:szCs w:val="28"/>
          <w:lang w:val="uk-UA"/>
        </w:rPr>
        <w:t>Середньострокове планування видатків</w:t>
      </w:r>
      <w:r w:rsidR="00DC60BA">
        <w:rPr>
          <w:rStyle w:val="a7"/>
          <w:rFonts w:ascii="Times New Roman" w:hAnsi="Times New Roman" w:cs="Times New Roman"/>
          <w:color w:val="auto"/>
          <w:sz w:val="28"/>
          <w:szCs w:val="28"/>
          <w:lang w:val="uk-UA"/>
        </w:rPr>
        <w:t>:</w:t>
      </w:r>
    </w:p>
    <w:p w:rsidR="00DC60BA" w:rsidRDefault="00DC60BA" w:rsidP="00DC60BA">
      <w:pPr>
        <w:pStyle w:val="ab"/>
        <w:numPr>
          <w:ilvl w:val="0"/>
          <w:numId w:val="37"/>
        </w:numPr>
        <w:spacing w:before="0" w:beforeAutospacing="0" w:after="0" w:afterAutospacing="0"/>
        <w:rPr>
          <w:sz w:val="27"/>
          <w:szCs w:val="27"/>
          <w:lang w:val="uk-UA"/>
        </w:rPr>
      </w:pPr>
      <w:r w:rsidRPr="00DC60BA">
        <w:rPr>
          <w:sz w:val="27"/>
          <w:szCs w:val="27"/>
          <w:lang w:val="uk-UA"/>
        </w:rPr>
        <w:t>з</w:t>
      </w:r>
      <w:r w:rsidR="001A654A" w:rsidRPr="00DC60BA">
        <w:rPr>
          <w:sz w:val="27"/>
          <w:szCs w:val="27"/>
          <w:lang w:val="uk-UA"/>
        </w:rPr>
        <w:t>абезпечення узгодженості між середньостроковим бюджетним прогнозом, стратегією розвитку громади та місцевими цільовими програмами;</w:t>
      </w:r>
    </w:p>
    <w:p w:rsidR="003126E3" w:rsidRDefault="00DC60BA" w:rsidP="003126E3">
      <w:pPr>
        <w:pStyle w:val="ab"/>
        <w:numPr>
          <w:ilvl w:val="0"/>
          <w:numId w:val="37"/>
        </w:numPr>
        <w:spacing w:before="0" w:beforeAutospacing="0" w:after="0" w:afterAutospacing="0"/>
        <w:rPr>
          <w:sz w:val="27"/>
          <w:szCs w:val="27"/>
          <w:lang w:val="uk-UA"/>
        </w:rPr>
      </w:pPr>
      <w:r>
        <w:rPr>
          <w:sz w:val="27"/>
          <w:szCs w:val="27"/>
          <w:lang w:val="uk-UA"/>
        </w:rPr>
        <w:t>в</w:t>
      </w:r>
      <w:r w:rsidR="001A654A" w:rsidRPr="00DC60BA">
        <w:rPr>
          <w:sz w:val="27"/>
          <w:szCs w:val="27"/>
          <w:lang w:val="uk-UA"/>
        </w:rPr>
        <w:t>рахування демографічних, соціальних та економічних змін при плануванні витрат;</w:t>
      </w:r>
    </w:p>
    <w:p w:rsidR="001A654A" w:rsidRPr="003126E3" w:rsidRDefault="003126E3" w:rsidP="003126E3">
      <w:pPr>
        <w:pStyle w:val="ab"/>
        <w:numPr>
          <w:ilvl w:val="0"/>
          <w:numId w:val="37"/>
        </w:numPr>
        <w:spacing w:before="0" w:beforeAutospacing="0" w:after="0" w:afterAutospacing="0"/>
        <w:rPr>
          <w:sz w:val="27"/>
          <w:szCs w:val="27"/>
          <w:lang w:val="uk-UA"/>
        </w:rPr>
      </w:pPr>
      <w:r>
        <w:rPr>
          <w:sz w:val="27"/>
          <w:szCs w:val="27"/>
          <w:lang w:val="uk-UA"/>
        </w:rPr>
        <w:t>г</w:t>
      </w:r>
      <w:r w:rsidR="001A654A" w:rsidRPr="003126E3">
        <w:rPr>
          <w:sz w:val="27"/>
          <w:szCs w:val="27"/>
          <w:lang w:val="uk-UA"/>
        </w:rPr>
        <w:t>нучкість у видатках для реагування на надзвичайні ситуації, включаючи безпекові виклики;</w:t>
      </w:r>
    </w:p>
    <w:p w:rsidR="00B67BD5" w:rsidRPr="003A1989" w:rsidRDefault="009E7BEA" w:rsidP="009E7BEA">
      <w:pPr>
        <w:pStyle w:val="ae"/>
        <w:shd w:val="clear" w:color="auto" w:fill="FFFFFF"/>
        <w:spacing w:after="0" w:line="240" w:lineRule="auto"/>
        <w:ind w:right="225" w:firstLine="360"/>
        <w:jc w:val="both"/>
        <w:textAlignment w:val="baseline"/>
        <w:rPr>
          <w:rFonts w:ascii="Times New Roman" w:hAnsi="Times New Roman" w:cs="Times New Roman"/>
          <w:sz w:val="27"/>
          <w:szCs w:val="27"/>
          <w:bdr w:val="none" w:sz="0" w:space="0" w:color="auto" w:frame="1"/>
          <w:lang w:val="uk-UA"/>
        </w:rPr>
      </w:pPr>
      <w:r>
        <w:rPr>
          <w:rFonts w:ascii="Times New Roman" w:hAnsi="Times New Roman" w:cs="Times New Roman"/>
          <w:sz w:val="27"/>
          <w:szCs w:val="27"/>
          <w:bdr w:val="none" w:sz="0" w:space="0" w:color="auto" w:frame="1"/>
          <w:lang w:val="uk-UA"/>
        </w:rPr>
        <w:lastRenderedPageBreak/>
        <w:t xml:space="preserve">   </w:t>
      </w:r>
      <w:r w:rsidRPr="003A1989">
        <w:rPr>
          <w:rFonts w:ascii="Times New Roman" w:hAnsi="Times New Roman" w:cs="Times New Roman"/>
          <w:sz w:val="27"/>
          <w:szCs w:val="27"/>
          <w:bdr w:val="none" w:sz="0" w:space="0" w:color="auto" w:frame="1"/>
          <w:lang w:val="uk-UA"/>
        </w:rPr>
        <w:t xml:space="preserve">Основною метою розподілу орієнтовних граничних показників видатків на 2026-2028 роки між головними розпорядниками бюджетних коштів Новопільської сільської ради є забезпечення надання якісних публічних послуг та підвищення життєвого рівня населення  територіальної громади. </w:t>
      </w:r>
    </w:p>
    <w:p w:rsidR="002756EA" w:rsidRPr="003A1989" w:rsidRDefault="00E26386" w:rsidP="003A1989">
      <w:pPr>
        <w:pStyle w:val="ae"/>
        <w:shd w:val="clear" w:color="auto" w:fill="FFFFFF"/>
        <w:spacing w:after="0" w:line="240" w:lineRule="auto"/>
        <w:ind w:right="225" w:firstLine="708"/>
        <w:jc w:val="both"/>
        <w:textAlignment w:val="baseline"/>
        <w:rPr>
          <w:rFonts w:ascii="Times New Roman" w:hAnsi="Times New Roman" w:cs="Times New Roman"/>
          <w:sz w:val="27"/>
          <w:szCs w:val="27"/>
          <w:lang w:val="uk-UA"/>
        </w:rPr>
      </w:pPr>
      <w:r w:rsidRPr="003A1989">
        <w:rPr>
          <w:rFonts w:ascii="Times New Roman" w:hAnsi="Times New Roman" w:cs="Times New Roman"/>
          <w:sz w:val="27"/>
          <w:szCs w:val="27"/>
          <w:bdr w:val="none" w:sz="0" w:space="0" w:color="auto" w:frame="1"/>
          <w:lang w:val="uk-UA"/>
        </w:rPr>
        <w:t xml:space="preserve"> Для її досягнення передбачено виконання пріоритетних завдань у кожній сфері діяльності.</w:t>
      </w:r>
    </w:p>
    <w:p w:rsidR="00E26386" w:rsidRPr="002C36A8" w:rsidRDefault="00E26386" w:rsidP="00B31697">
      <w:pPr>
        <w:pStyle w:val="a3"/>
        <w:spacing w:after="0" w:line="240" w:lineRule="auto"/>
        <w:ind w:left="0"/>
        <w:jc w:val="both"/>
        <w:rPr>
          <w:rFonts w:ascii="Times New Roman" w:hAnsi="Times New Roman" w:cs="Times New Roman"/>
          <w:b/>
          <w:sz w:val="28"/>
          <w:szCs w:val="28"/>
          <w:shd w:val="clear" w:color="auto" w:fill="FFFFFF"/>
          <w:lang w:val="uk-UA"/>
        </w:rPr>
      </w:pPr>
      <w:r w:rsidRPr="002C36A8">
        <w:rPr>
          <w:shd w:val="clear" w:color="auto" w:fill="FFFFFF"/>
          <w:lang w:val="uk-UA"/>
        </w:rPr>
        <w:tab/>
      </w:r>
      <w:r w:rsidRPr="002C36A8">
        <w:rPr>
          <w:shd w:val="clear" w:color="auto" w:fill="FFFFFF"/>
          <w:lang w:val="uk-UA"/>
        </w:rPr>
        <w:tab/>
      </w:r>
      <w:r w:rsidRPr="002C36A8">
        <w:rPr>
          <w:shd w:val="clear" w:color="auto" w:fill="FFFFFF"/>
          <w:lang w:val="uk-UA"/>
        </w:rPr>
        <w:tab/>
      </w:r>
      <w:r w:rsidRPr="002C36A8">
        <w:rPr>
          <w:rFonts w:ascii="Times New Roman" w:hAnsi="Times New Roman" w:cs="Times New Roman"/>
          <w:sz w:val="27"/>
          <w:szCs w:val="27"/>
          <w:shd w:val="clear" w:color="auto" w:fill="FFFFFF"/>
          <w:lang w:val="uk-UA"/>
        </w:rPr>
        <w:tab/>
      </w:r>
      <w:r w:rsidRPr="002C36A8">
        <w:rPr>
          <w:rFonts w:ascii="Times New Roman" w:hAnsi="Times New Roman" w:cs="Times New Roman"/>
          <w:b/>
          <w:sz w:val="28"/>
          <w:szCs w:val="28"/>
          <w:shd w:val="clear" w:color="auto" w:fill="FFFFFF"/>
          <w:lang w:val="uk-UA"/>
        </w:rPr>
        <w:t>Галузь «Державне управління»</w:t>
      </w:r>
    </w:p>
    <w:p w:rsidR="00E26386" w:rsidRPr="002C36A8" w:rsidRDefault="00E26386" w:rsidP="00E26386">
      <w:pPr>
        <w:pStyle w:val="a3"/>
        <w:spacing w:after="0" w:line="240" w:lineRule="auto"/>
        <w:ind w:left="0" w:firstLine="708"/>
        <w:jc w:val="both"/>
        <w:rPr>
          <w:rFonts w:ascii="Times New Roman" w:hAnsi="Times New Roman" w:cs="Times New Roman"/>
          <w:sz w:val="16"/>
          <w:szCs w:val="16"/>
          <w:shd w:val="clear" w:color="auto" w:fill="FFFFFF"/>
          <w:lang w:val="uk-UA"/>
        </w:rPr>
      </w:pPr>
    </w:p>
    <w:p w:rsidR="00E26386" w:rsidRPr="00A542FB" w:rsidRDefault="00E26386" w:rsidP="00E26386">
      <w:pPr>
        <w:autoSpaceDE w:val="0"/>
        <w:autoSpaceDN w:val="0"/>
        <w:adjustRightInd w:val="0"/>
        <w:ind w:firstLine="567"/>
        <w:jc w:val="both"/>
        <w:rPr>
          <w:rFonts w:ascii="Times New Roman" w:hAnsi="Times New Roman" w:cs="Times New Roman"/>
          <w:sz w:val="27"/>
          <w:szCs w:val="27"/>
          <w:lang w:val="uk-UA"/>
        </w:rPr>
      </w:pPr>
      <w:r w:rsidRPr="00A542FB">
        <w:rPr>
          <w:rFonts w:ascii="Times New Roman" w:hAnsi="Times New Roman" w:cs="Times New Roman"/>
          <w:sz w:val="27"/>
          <w:szCs w:val="27"/>
        </w:rPr>
        <w:t xml:space="preserve">Україна за час війни показує високий </w:t>
      </w:r>
      <w:proofErr w:type="gramStart"/>
      <w:r w:rsidRPr="00A542FB">
        <w:rPr>
          <w:rFonts w:ascii="Times New Roman" w:hAnsi="Times New Roman" w:cs="Times New Roman"/>
          <w:sz w:val="27"/>
          <w:szCs w:val="27"/>
        </w:rPr>
        <w:t>р</w:t>
      </w:r>
      <w:proofErr w:type="gramEnd"/>
      <w:r w:rsidRPr="00A542FB">
        <w:rPr>
          <w:rFonts w:ascii="Times New Roman" w:hAnsi="Times New Roman" w:cs="Times New Roman"/>
          <w:sz w:val="27"/>
          <w:szCs w:val="27"/>
        </w:rPr>
        <w:t xml:space="preserve">івень самоорганізації населення, та ще більше розширене коло повноважень для органів місцевого самоврядування. На сьогоднішній день основна діяльність місцевих органів влади спрямована на забезпечення дії Конституції та законів України, здійснення заходів </w:t>
      </w:r>
      <w:proofErr w:type="gramStart"/>
      <w:r w:rsidRPr="00A542FB">
        <w:rPr>
          <w:rFonts w:ascii="Times New Roman" w:hAnsi="Times New Roman" w:cs="Times New Roman"/>
          <w:sz w:val="27"/>
          <w:szCs w:val="27"/>
        </w:rPr>
        <w:t>правового</w:t>
      </w:r>
      <w:proofErr w:type="gramEnd"/>
      <w:r w:rsidRPr="00A542FB">
        <w:rPr>
          <w:rFonts w:ascii="Times New Roman" w:hAnsi="Times New Roman" w:cs="Times New Roman"/>
          <w:sz w:val="27"/>
          <w:szCs w:val="27"/>
        </w:rPr>
        <w:t xml:space="preserve"> режиму, оборони, цивільного захисту, охорони прав, свобод і законних інтересів громадян. </w:t>
      </w:r>
    </w:p>
    <w:p w:rsidR="00E26386" w:rsidRPr="00A542FB" w:rsidRDefault="00E26386" w:rsidP="00E26386">
      <w:pPr>
        <w:pStyle w:val="21"/>
        <w:spacing w:line="322" w:lineRule="exact"/>
        <w:ind w:left="0" w:right="2" w:firstLine="708"/>
        <w:jc w:val="both"/>
        <w:rPr>
          <w:b w:val="0"/>
          <w:sz w:val="27"/>
          <w:szCs w:val="27"/>
        </w:rPr>
      </w:pPr>
      <w:r w:rsidRPr="00A542FB">
        <w:rPr>
          <w:b w:val="0"/>
          <w:sz w:val="27"/>
          <w:szCs w:val="27"/>
          <w:shd w:val="clear" w:color="auto" w:fill="FFFFFF"/>
        </w:rPr>
        <w:t>Пріоритетним завданням є повноцінне забезпечення функціонування Новопільської сільської ради, виконавчого комітету сільської ради, структурних підрозділів сільської ради, якісне виконання повноважень, визначених Конституцією України та іншими законами, належне забезпечення виконання принципів народовладдя, забезпечення якісного контролю за використанням  бюджетних коштів на реалізацію заходів місцевих цільових програм.</w:t>
      </w:r>
      <w:r w:rsidRPr="00A542FB">
        <w:rPr>
          <w:b w:val="0"/>
          <w:sz w:val="27"/>
          <w:szCs w:val="27"/>
        </w:rPr>
        <w:t xml:space="preserve"> </w:t>
      </w:r>
    </w:p>
    <w:p w:rsidR="00E26386" w:rsidRPr="00A542FB" w:rsidRDefault="00E26386" w:rsidP="00E26386">
      <w:pPr>
        <w:pStyle w:val="21"/>
        <w:spacing w:line="322" w:lineRule="exact"/>
        <w:ind w:left="0" w:right="2" w:firstLine="851"/>
        <w:jc w:val="both"/>
        <w:rPr>
          <w:b w:val="0"/>
          <w:sz w:val="27"/>
          <w:szCs w:val="27"/>
        </w:rPr>
      </w:pPr>
      <w:r w:rsidRPr="00A542FB">
        <w:rPr>
          <w:b w:val="0"/>
          <w:sz w:val="27"/>
          <w:szCs w:val="27"/>
        </w:rPr>
        <w:t>Надані законодавством повноваження у сфері державного управління у</w:t>
      </w:r>
      <w:r w:rsidRPr="00A542FB">
        <w:rPr>
          <w:b w:val="0"/>
          <w:spacing w:val="1"/>
          <w:sz w:val="27"/>
          <w:szCs w:val="27"/>
        </w:rPr>
        <w:t xml:space="preserve"> </w:t>
      </w:r>
      <w:r w:rsidRPr="00A542FB">
        <w:rPr>
          <w:b w:val="0"/>
          <w:sz w:val="27"/>
          <w:szCs w:val="27"/>
        </w:rPr>
        <w:t>громаді реалізовуються</w:t>
      </w:r>
      <w:r w:rsidRPr="00A542FB">
        <w:rPr>
          <w:b w:val="0"/>
          <w:spacing w:val="1"/>
          <w:sz w:val="27"/>
          <w:szCs w:val="27"/>
        </w:rPr>
        <w:t xml:space="preserve"> </w:t>
      </w:r>
      <w:r w:rsidRPr="00A542FB">
        <w:rPr>
          <w:b w:val="0"/>
          <w:sz w:val="27"/>
          <w:szCs w:val="27"/>
        </w:rPr>
        <w:t>через Новопільську сільську</w:t>
      </w:r>
      <w:r w:rsidRPr="00A542FB">
        <w:rPr>
          <w:b w:val="0"/>
          <w:spacing w:val="1"/>
          <w:sz w:val="27"/>
          <w:szCs w:val="27"/>
        </w:rPr>
        <w:t xml:space="preserve"> </w:t>
      </w:r>
      <w:r w:rsidRPr="00A542FB">
        <w:rPr>
          <w:b w:val="0"/>
          <w:sz w:val="27"/>
          <w:szCs w:val="27"/>
        </w:rPr>
        <w:t>раду</w:t>
      </w:r>
      <w:r w:rsidRPr="00A542FB">
        <w:rPr>
          <w:b w:val="0"/>
          <w:spacing w:val="1"/>
          <w:sz w:val="27"/>
          <w:szCs w:val="27"/>
        </w:rPr>
        <w:t xml:space="preserve">, </w:t>
      </w:r>
      <w:r w:rsidRPr="00A542FB">
        <w:rPr>
          <w:b w:val="0"/>
          <w:sz w:val="27"/>
          <w:szCs w:val="27"/>
        </w:rPr>
        <w:t>представлену</w:t>
      </w:r>
      <w:r w:rsidRPr="00A542FB">
        <w:rPr>
          <w:b w:val="0"/>
          <w:spacing w:val="1"/>
          <w:sz w:val="27"/>
          <w:szCs w:val="27"/>
        </w:rPr>
        <w:t xml:space="preserve"> </w:t>
      </w:r>
      <w:r w:rsidRPr="00A542FB">
        <w:rPr>
          <w:b w:val="0"/>
          <w:sz w:val="27"/>
          <w:szCs w:val="27"/>
        </w:rPr>
        <w:t>виконавчим органом, управліннями, відділами</w:t>
      </w:r>
      <w:r w:rsidRPr="00A542FB">
        <w:rPr>
          <w:b w:val="0"/>
          <w:spacing w:val="1"/>
          <w:sz w:val="27"/>
          <w:szCs w:val="27"/>
        </w:rPr>
        <w:t xml:space="preserve"> </w:t>
      </w:r>
      <w:r w:rsidRPr="00A542FB">
        <w:rPr>
          <w:b w:val="0"/>
          <w:sz w:val="27"/>
          <w:szCs w:val="27"/>
        </w:rPr>
        <w:t>із загальною чисельністю 92,0 шт</w:t>
      </w:r>
      <w:r w:rsidR="009E7B1B">
        <w:rPr>
          <w:b w:val="0"/>
          <w:sz w:val="27"/>
          <w:szCs w:val="27"/>
        </w:rPr>
        <w:t>. од.</w:t>
      </w:r>
      <w:r w:rsidRPr="00A542FB">
        <w:rPr>
          <w:b w:val="0"/>
          <w:sz w:val="27"/>
          <w:szCs w:val="27"/>
        </w:rPr>
        <w:t xml:space="preserve"> станом</w:t>
      </w:r>
      <w:r w:rsidRPr="00A542FB">
        <w:rPr>
          <w:b w:val="0"/>
          <w:spacing w:val="1"/>
          <w:sz w:val="27"/>
          <w:szCs w:val="27"/>
        </w:rPr>
        <w:t xml:space="preserve"> </w:t>
      </w:r>
      <w:r w:rsidRPr="00A542FB">
        <w:rPr>
          <w:b w:val="0"/>
          <w:sz w:val="27"/>
          <w:szCs w:val="27"/>
        </w:rPr>
        <w:t>на</w:t>
      </w:r>
      <w:r w:rsidRPr="00A542FB">
        <w:rPr>
          <w:b w:val="0"/>
          <w:spacing w:val="-7"/>
          <w:sz w:val="27"/>
          <w:szCs w:val="27"/>
        </w:rPr>
        <w:t xml:space="preserve"> </w:t>
      </w:r>
      <w:r w:rsidRPr="00A542FB">
        <w:rPr>
          <w:b w:val="0"/>
          <w:sz w:val="27"/>
          <w:szCs w:val="27"/>
        </w:rPr>
        <w:t>01.08.2025</w:t>
      </w:r>
      <w:r w:rsidRPr="00A542FB">
        <w:rPr>
          <w:b w:val="0"/>
          <w:spacing w:val="-7"/>
          <w:sz w:val="27"/>
          <w:szCs w:val="27"/>
        </w:rPr>
        <w:t>.</w:t>
      </w:r>
    </w:p>
    <w:p w:rsidR="00E26386" w:rsidRPr="00A542FB" w:rsidRDefault="00E26386" w:rsidP="00E26386">
      <w:pPr>
        <w:pStyle w:val="ae"/>
        <w:ind w:right="-25" w:firstLine="851"/>
        <w:jc w:val="both"/>
        <w:rPr>
          <w:rFonts w:ascii="Times New Roman" w:hAnsi="Times New Roman" w:cs="Times New Roman"/>
          <w:sz w:val="27"/>
          <w:szCs w:val="27"/>
          <w:lang w:val="uk-UA"/>
        </w:rPr>
      </w:pPr>
      <w:r w:rsidRPr="00A542FB">
        <w:rPr>
          <w:rFonts w:ascii="Times New Roman" w:hAnsi="Times New Roman" w:cs="Times New Roman"/>
          <w:sz w:val="27"/>
          <w:szCs w:val="27"/>
          <w:lang w:val="uk-UA"/>
        </w:rPr>
        <w:t>Метою</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діяльності</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є</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організаційне,</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інформаційно-аналітичне</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та</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матеріально-технічне</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забезпечення</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функціонування</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органів</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місцевого</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самоврядування,</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керівництво</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та</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управління</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виконавчим</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органом</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у</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відповідних</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сферах</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для</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ефективного представлення</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інтересів</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територіальної</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громади</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та</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здійснення</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від</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її</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імені</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та</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в</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її</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інтересах</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функцій</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і</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повноважень</w:t>
      </w:r>
      <w:r w:rsidRPr="00A542FB">
        <w:rPr>
          <w:rFonts w:ascii="Times New Roman" w:hAnsi="Times New Roman" w:cs="Times New Roman"/>
          <w:spacing w:val="-67"/>
          <w:sz w:val="27"/>
          <w:szCs w:val="27"/>
          <w:lang w:val="uk-UA"/>
        </w:rPr>
        <w:t xml:space="preserve"> </w:t>
      </w:r>
      <w:r w:rsidRPr="00A542FB">
        <w:rPr>
          <w:rFonts w:ascii="Times New Roman" w:hAnsi="Times New Roman" w:cs="Times New Roman"/>
          <w:sz w:val="27"/>
          <w:szCs w:val="27"/>
          <w:lang w:val="uk-UA"/>
        </w:rPr>
        <w:t>місцевого</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самоврядування,</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визначених</w:t>
      </w:r>
      <w:r w:rsidRPr="00A542FB">
        <w:rPr>
          <w:rFonts w:ascii="Times New Roman" w:hAnsi="Times New Roman" w:cs="Times New Roman"/>
          <w:spacing w:val="-4"/>
          <w:sz w:val="27"/>
          <w:szCs w:val="27"/>
          <w:lang w:val="uk-UA"/>
        </w:rPr>
        <w:t xml:space="preserve"> </w:t>
      </w:r>
      <w:r w:rsidRPr="00A542FB">
        <w:rPr>
          <w:rFonts w:ascii="Times New Roman" w:hAnsi="Times New Roman" w:cs="Times New Roman"/>
          <w:sz w:val="27"/>
          <w:szCs w:val="27"/>
          <w:lang w:val="uk-UA"/>
        </w:rPr>
        <w:t>Конституцією</w:t>
      </w:r>
      <w:r w:rsidRPr="00A542FB">
        <w:rPr>
          <w:rFonts w:ascii="Times New Roman" w:hAnsi="Times New Roman" w:cs="Times New Roman"/>
          <w:spacing w:val="-4"/>
          <w:sz w:val="27"/>
          <w:szCs w:val="27"/>
          <w:lang w:val="uk-UA"/>
        </w:rPr>
        <w:t xml:space="preserve"> </w:t>
      </w:r>
      <w:r w:rsidRPr="00A542FB">
        <w:rPr>
          <w:rFonts w:ascii="Times New Roman" w:hAnsi="Times New Roman" w:cs="Times New Roman"/>
          <w:sz w:val="27"/>
          <w:szCs w:val="27"/>
          <w:lang w:val="uk-UA"/>
        </w:rPr>
        <w:t>та</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законами</w:t>
      </w:r>
      <w:r w:rsidRPr="00A542FB">
        <w:rPr>
          <w:rFonts w:ascii="Times New Roman" w:hAnsi="Times New Roman" w:cs="Times New Roman"/>
          <w:spacing w:val="-2"/>
          <w:sz w:val="27"/>
          <w:szCs w:val="27"/>
          <w:lang w:val="uk-UA"/>
        </w:rPr>
        <w:t xml:space="preserve"> </w:t>
      </w:r>
      <w:r w:rsidRPr="00A542FB">
        <w:rPr>
          <w:rFonts w:ascii="Times New Roman" w:hAnsi="Times New Roman" w:cs="Times New Roman"/>
          <w:sz w:val="27"/>
          <w:szCs w:val="27"/>
          <w:lang w:val="uk-UA"/>
        </w:rPr>
        <w:t>України.</w:t>
      </w:r>
    </w:p>
    <w:p w:rsidR="00E26386" w:rsidRPr="00A542FB" w:rsidRDefault="00E26386" w:rsidP="00E26386">
      <w:pPr>
        <w:pStyle w:val="ae"/>
        <w:ind w:right="-25" w:firstLine="851"/>
        <w:jc w:val="both"/>
        <w:rPr>
          <w:rFonts w:ascii="Times New Roman" w:hAnsi="Times New Roman" w:cs="Times New Roman"/>
          <w:sz w:val="27"/>
          <w:szCs w:val="27"/>
          <w:lang w:val="uk-UA"/>
        </w:rPr>
      </w:pPr>
      <w:r w:rsidRPr="00A542FB">
        <w:rPr>
          <w:rFonts w:ascii="Times New Roman" w:hAnsi="Times New Roman" w:cs="Times New Roman"/>
          <w:sz w:val="27"/>
          <w:szCs w:val="27"/>
          <w:lang w:val="uk-UA"/>
        </w:rPr>
        <w:t>Пріоритетним</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напрямком</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у</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сфері</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державного</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управління</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є</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надання</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виконавчим органом Новопільської сільської ради високоякісних</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і</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доступних</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адміністративних,</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соціальних</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та</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інших</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послуг</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населенню,</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налагодження</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ефективного</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діалогу</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та</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партнерських</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відносин</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з організаціями громадянського суспільства, забезпечення</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участі громадськості у реалізації регіональної політики та розв’язанні питань</w:t>
      </w:r>
      <w:r w:rsidRPr="00A542FB">
        <w:rPr>
          <w:rFonts w:ascii="Times New Roman" w:hAnsi="Times New Roman" w:cs="Times New Roman"/>
          <w:spacing w:val="1"/>
          <w:sz w:val="27"/>
          <w:szCs w:val="27"/>
          <w:lang w:val="uk-UA"/>
        </w:rPr>
        <w:t xml:space="preserve"> </w:t>
      </w:r>
      <w:r w:rsidRPr="00A542FB">
        <w:rPr>
          <w:rFonts w:ascii="Times New Roman" w:hAnsi="Times New Roman" w:cs="Times New Roman"/>
          <w:sz w:val="27"/>
          <w:szCs w:val="27"/>
          <w:lang w:val="uk-UA"/>
        </w:rPr>
        <w:t>місцевого значення.</w:t>
      </w:r>
    </w:p>
    <w:p w:rsidR="00E26386" w:rsidRPr="00A542FB" w:rsidRDefault="00E26386" w:rsidP="00E26386">
      <w:pPr>
        <w:pStyle w:val="a5"/>
        <w:ind w:firstLine="708"/>
        <w:jc w:val="both"/>
        <w:rPr>
          <w:sz w:val="27"/>
          <w:szCs w:val="27"/>
        </w:rPr>
      </w:pPr>
      <w:r w:rsidRPr="00A542FB">
        <w:rPr>
          <w:sz w:val="27"/>
          <w:szCs w:val="27"/>
          <w:shd w:val="clear" w:color="auto" w:fill="FFFFFF"/>
        </w:rPr>
        <w:t>У Прогнозі на 2026 - 2028 роки планується здійснити такі заходи: організаційне, правове, інформаційне, аналітичне, матеріально – технічне забезпечення діяльності органів місцевого самоврядування;</w:t>
      </w:r>
      <w:r w:rsidRPr="00A542FB">
        <w:rPr>
          <w:sz w:val="27"/>
          <w:szCs w:val="27"/>
        </w:rPr>
        <w:t xml:space="preserve"> забезпечення принципу прозорості у діяльності </w:t>
      </w:r>
      <w:r w:rsidRPr="00A542FB">
        <w:rPr>
          <w:spacing w:val="-1"/>
          <w:sz w:val="27"/>
          <w:szCs w:val="27"/>
        </w:rPr>
        <w:t>виконавчих</w:t>
      </w:r>
      <w:r w:rsidRPr="00A542FB">
        <w:rPr>
          <w:spacing w:val="-67"/>
          <w:sz w:val="27"/>
          <w:szCs w:val="27"/>
        </w:rPr>
        <w:t xml:space="preserve"> </w:t>
      </w:r>
      <w:r w:rsidRPr="00A542FB">
        <w:rPr>
          <w:sz w:val="27"/>
          <w:szCs w:val="27"/>
        </w:rPr>
        <w:t>органів</w:t>
      </w:r>
      <w:r w:rsidRPr="00A542FB">
        <w:rPr>
          <w:spacing w:val="-3"/>
          <w:sz w:val="27"/>
          <w:szCs w:val="27"/>
        </w:rPr>
        <w:t xml:space="preserve"> </w:t>
      </w:r>
      <w:r w:rsidRPr="00A542FB">
        <w:rPr>
          <w:sz w:val="27"/>
          <w:szCs w:val="27"/>
        </w:rPr>
        <w:t>сільської ради; забезпечення створення та підтримки сприятливого життєвого середовища,</w:t>
      </w:r>
      <w:r w:rsidRPr="00A542FB">
        <w:rPr>
          <w:spacing w:val="1"/>
          <w:sz w:val="27"/>
          <w:szCs w:val="27"/>
        </w:rPr>
        <w:t xml:space="preserve"> </w:t>
      </w:r>
      <w:r w:rsidRPr="00A542FB">
        <w:rPr>
          <w:sz w:val="27"/>
          <w:szCs w:val="27"/>
        </w:rPr>
        <w:t>необхідного для всебічного розвитку людини, її самореалізації, захисту її прав;</w:t>
      </w:r>
      <w:r w:rsidRPr="00A542FB">
        <w:rPr>
          <w:spacing w:val="1"/>
          <w:sz w:val="27"/>
          <w:szCs w:val="27"/>
        </w:rPr>
        <w:t xml:space="preserve"> </w:t>
      </w:r>
    </w:p>
    <w:p w:rsidR="00E26386" w:rsidRPr="00A542FB" w:rsidRDefault="00E26386" w:rsidP="00E26386">
      <w:pPr>
        <w:pStyle w:val="a5"/>
        <w:jc w:val="both"/>
        <w:rPr>
          <w:sz w:val="27"/>
          <w:szCs w:val="27"/>
        </w:rPr>
      </w:pPr>
      <w:r w:rsidRPr="00A542FB">
        <w:rPr>
          <w:sz w:val="27"/>
          <w:szCs w:val="27"/>
        </w:rPr>
        <w:t>надання</w:t>
      </w:r>
      <w:r w:rsidRPr="00A542FB">
        <w:rPr>
          <w:spacing w:val="1"/>
          <w:sz w:val="27"/>
          <w:szCs w:val="27"/>
        </w:rPr>
        <w:t xml:space="preserve"> </w:t>
      </w:r>
      <w:r w:rsidRPr="00A542FB">
        <w:rPr>
          <w:sz w:val="27"/>
          <w:szCs w:val="27"/>
        </w:rPr>
        <w:t>населенню</w:t>
      </w:r>
      <w:r w:rsidRPr="00A542FB">
        <w:rPr>
          <w:spacing w:val="1"/>
          <w:sz w:val="27"/>
          <w:szCs w:val="27"/>
        </w:rPr>
        <w:t xml:space="preserve"> </w:t>
      </w:r>
      <w:r w:rsidRPr="00A542FB">
        <w:rPr>
          <w:sz w:val="27"/>
          <w:szCs w:val="27"/>
        </w:rPr>
        <w:t>утвореними</w:t>
      </w:r>
      <w:r w:rsidRPr="00A542FB">
        <w:rPr>
          <w:spacing w:val="1"/>
          <w:sz w:val="27"/>
          <w:szCs w:val="27"/>
        </w:rPr>
        <w:t xml:space="preserve"> </w:t>
      </w:r>
      <w:r w:rsidRPr="00A542FB">
        <w:rPr>
          <w:sz w:val="27"/>
          <w:szCs w:val="27"/>
        </w:rPr>
        <w:t>установами</w:t>
      </w:r>
      <w:r w:rsidRPr="00A542FB">
        <w:rPr>
          <w:spacing w:val="1"/>
          <w:sz w:val="27"/>
          <w:szCs w:val="27"/>
        </w:rPr>
        <w:t xml:space="preserve"> </w:t>
      </w:r>
      <w:r w:rsidRPr="00A542FB">
        <w:rPr>
          <w:sz w:val="27"/>
          <w:szCs w:val="27"/>
        </w:rPr>
        <w:t>та</w:t>
      </w:r>
      <w:r w:rsidRPr="00A542FB">
        <w:rPr>
          <w:spacing w:val="-67"/>
          <w:sz w:val="27"/>
          <w:szCs w:val="27"/>
        </w:rPr>
        <w:t xml:space="preserve"> </w:t>
      </w:r>
      <w:r w:rsidRPr="00A542FB">
        <w:rPr>
          <w:sz w:val="27"/>
          <w:szCs w:val="27"/>
        </w:rPr>
        <w:t>організаціями високоякісних і доступних адміністративних, соціальних та інших</w:t>
      </w:r>
      <w:r w:rsidRPr="00A542FB">
        <w:rPr>
          <w:spacing w:val="1"/>
          <w:sz w:val="27"/>
          <w:szCs w:val="27"/>
        </w:rPr>
        <w:t xml:space="preserve"> </w:t>
      </w:r>
      <w:r w:rsidRPr="00A542FB">
        <w:rPr>
          <w:sz w:val="27"/>
          <w:szCs w:val="27"/>
        </w:rPr>
        <w:t>послуг; створення належних матеріальних, фінансових та організаційних умов для забезпечення здійснення</w:t>
      </w:r>
      <w:r w:rsidRPr="00A542FB">
        <w:rPr>
          <w:spacing w:val="1"/>
          <w:sz w:val="27"/>
          <w:szCs w:val="27"/>
        </w:rPr>
        <w:t xml:space="preserve"> </w:t>
      </w:r>
      <w:r w:rsidRPr="00A542FB">
        <w:rPr>
          <w:sz w:val="27"/>
          <w:szCs w:val="27"/>
        </w:rPr>
        <w:t>власних і делегованих повноважень.</w:t>
      </w:r>
    </w:p>
    <w:p w:rsidR="00E26386" w:rsidRPr="00A542FB" w:rsidRDefault="00E26386" w:rsidP="00E26386">
      <w:pPr>
        <w:pStyle w:val="a5"/>
        <w:ind w:firstLine="567"/>
        <w:jc w:val="both"/>
        <w:rPr>
          <w:sz w:val="27"/>
          <w:szCs w:val="27"/>
        </w:rPr>
      </w:pPr>
      <w:r w:rsidRPr="00A542FB">
        <w:rPr>
          <w:sz w:val="27"/>
          <w:szCs w:val="27"/>
        </w:rPr>
        <w:t>Прогнозні розрахунки на 2026-2028 роки  по галузі «Державне управління» здійснено за бюджетними програмами, а саме:</w:t>
      </w:r>
    </w:p>
    <w:p w:rsidR="00E26386" w:rsidRPr="00A542FB" w:rsidRDefault="00E26386" w:rsidP="00E26386">
      <w:pPr>
        <w:pStyle w:val="a5"/>
        <w:ind w:firstLine="567"/>
        <w:jc w:val="both"/>
        <w:rPr>
          <w:bCs/>
          <w:sz w:val="27"/>
          <w:szCs w:val="27"/>
        </w:rPr>
      </w:pPr>
      <w:r w:rsidRPr="00A542FB">
        <w:rPr>
          <w:sz w:val="27"/>
          <w:szCs w:val="27"/>
        </w:rPr>
        <w:lastRenderedPageBreak/>
        <w:t>КПКВКМБ</w:t>
      </w:r>
      <w:r w:rsidRPr="00A542FB">
        <w:rPr>
          <w:bCs/>
          <w:sz w:val="27"/>
          <w:szCs w:val="27"/>
        </w:rPr>
        <w:t xml:space="preserve"> 0110150 «Організаційне, інформаційно- 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та їх виконавчих комітетів» - головний розпорядник коштів - Новопільська сільська рада;</w:t>
      </w:r>
    </w:p>
    <w:p w:rsidR="00E26386" w:rsidRPr="00A542FB" w:rsidRDefault="00E26386" w:rsidP="00E26386">
      <w:pPr>
        <w:pStyle w:val="a5"/>
        <w:ind w:firstLine="567"/>
        <w:jc w:val="both"/>
        <w:rPr>
          <w:sz w:val="27"/>
          <w:szCs w:val="27"/>
        </w:rPr>
      </w:pPr>
      <w:r w:rsidRPr="00A542FB">
        <w:rPr>
          <w:sz w:val="27"/>
          <w:szCs w:val="27"/>
        </w:rPr>
        <w:t>КПКВКМБ  0610160 «Керівництво і управління у відповідній сфері у містах (місті Києві), селищах, селах, територіальних громадах» - головний розпорядник коштів - Управління освіти, культури, молоді та спорту Новопільської сільської ради;</w:t>
      </w:r>
    </w:p>
    <w:p w:rsidR="00E26386" w:rsidRPr="00A542FB" w:rsidRDefault="00E26386" w:rsidP="00E26386">
      <w:pPr>
        <w:pStyle w:val="a5"/>
        <w:ind w:firstLine="567"/>
        <w:jc w:val="both"/>
        <w:rPr>
          <w:sz w:val="27"/>
          <w:szCs w:val="27"/>
        </w:rPr>
      </w:pPr>
      <w:r w:rsidRPr="00A542FB">
        <w:rPr>
          <w:sz w:val="27"/>
          <w:szCs w:val="27"/>
        </w:rPr>
        <w:t>КПКВКМБ 0810160 «Керівництво і управління у відповідній сфері у містах (місті Києві), селищах, селах, територіальних громадах» - головний розпорядник коштів - Відділ соціального захисту населення Новопільської сільської ради;</w:t>
      </w:r>
    </w:p>
    <w:p w:rsidR="00E26386" w:rsidRPr="00A542FB" w:rsidRDefault="00E26386" w:rsidP="00E26386">
      <w:pPr>
        <w:pStyle w:val="a5"/>
        <w:ind w:firstLine="567"/>
        <w:jc w:val="both"/>
        <w:rPr>
          <w:sz w:val="27"/>
          <w:szCs w:val="27"/>
        </w:rPr>
      </w:pPr>
      <w:r w:rsidRPr="00A542FB">
        <w:rPr>
          <w:sz w:val="27"/>
          <w:szCs w:val="27"/>
        </w:rPr>
        <w:t>КПКВКМБ 0910160 «Керівництво і управління у відповідній сфері у містах (місті Києві), селищах, селах, територіальних громадах» - головний розпорядник коштів - Служба у справах дітей Новопільської сільської ради;</w:t>
      </w:r>
    </w:p>
    <w:p w:rsidR="00E26386" w:rsidRPr="00A542FB" w:rsidRDefault="00E26386" w:rsidP="00E26386">
      <w:pPr>
        <w:pStyle w:val="a5"/>
        <w:ind w:firstLine="567"/>
        <w:jc w:val="both"/>
        <w:rPr>
          <w:sz w:val="27"/>
          <w:szCs w:val="27"/>
        </w:rPr>
      </w:pPr>
      <w:r w:rsidRPr="00A542FB">
        <w:rPr>
          <w:sz w:val="27"/>
          <w:szCs w:val="27"/>
        </w:rPr>
        <w:t>КПКВКМБ 3710160 «Керівництво і управління у відповідній сфері у містах (місті Києві), селищах, селах, територіальних громадах» - головний розпороядник коштів - Фінансове управління Новопільської сільської ради.</w:t>
      </w:r>
    </w:p>
    <w:p w:rsidR="00E26386" w:rsidRPr="007657FE" w:rsidRDefault="00E26386" w:rsidP="007657FE">
      <w:pPr>
        <w:autoSpaceDE w:val="0"/>
        <w:autoSpaceDN w:val="0"/>
        <w:adjustRightInd w:val="0"/>
        <w:ind w:firstLine="567"/>
        <w:jc w:val="both"/>
        <w:rPr>
          <w:rFonts w:ascii="Times New Roman" w:hAnsi="Times New Roman" w:cs="Times New Roman"/>
          <w:sz w:val="27"/>
          <w:szCs w:val="27"/>
          <w:lang w:val="uk-UA"/>
        </w:rPr>
      </w:pPr>
      <w:r w:rsidRPr="00A542FB">
        <w:rPr>
          <w:rFonts w:ascii="Times New Roman" w:hAnsi="Times New Roman" w:cs="Times New Roman"/>
          <w:sz w:val="27"/>
          <w:szCs w:val="27"/>
          <w:lang w:val="uk-UA"/>
        </w:rPr>
        <w:t xml:space="preserve">У  Прогнозі бюджету Новопільської сільської територіальної громади на 2026 - 2028 роки  на забезпечення роботи апарату сільської ради та її структурних підрозділів  по галузі  «Державне управління» видатки  обраховано </w:t>
      </w:r>
      <w:r w:rsidR="00A542FB">
        <w:rPr>
          <w:rFonts w:ascii="Times New Roman" w:hAnsi="Times New Roman" w:cs="Times New Roman"/>
          <w:sz w:val="27"/>
          <w:szCs w:val="27"/>
          <w:lang w:val="uk-UA"/>
        </w:rPr>
        <w:t>в наступних обсягах</w:t>
      </w:r>
      <w:r w:rsidR="007657FE">
        <w:rPr>
          <w:rFonts w:ascii="Times New Roman" w:hAnsi="Times New Roman" w:cs="Times New Roman"/>
          <w:sz w:val="27"/>
          <w:szCs w:val="27"/>
          <w:lang w:val="uk-UA"/>
        </w:rPr>
        <w:t>:</w:t>
      </w:r>
    </w:p>
    <w:tbl>
      <w:tblPr>
        <w:tblW w:w="9796" w:type="dxa"/>
        <w:tblInd w:w="93" w:type="dxa"/>
        <w:tblLayout w:type="fixed"/>
        <w:tblLook w:val="04A0"/>
      </w:tblPr>
      <w:tblGrid>
        <w:gridCol w:w="888"/>
        <w:gridCol w:w="235"/>
        <w:gridCol w:w="3570"/>
        <w:gridCol w:w="1418"/>
        <w:gridCol w:w="1134"/>
        <w:gridCol w:w="1275"/>
        <w:gridCol w:w="1276"/>
      </w:tblGrid>
      <w:tr w:rsidR="00E26386" w:rsidRPr="007657FE" w:rsidTr="006810AC">
        <w:trPr>
          <w:trHeight w:val="336"/>
        </w:trPr>
        <w:tc>
          <w:tcPr>
            <w:tcW w:w="1123" w:type="dxa"/>
            <w:gridSpan w:val="2"/>
            <w:tcBorders>
              <w:top w:val="nil"/>
              <w:left w:val="nil"/>
              <w:bottom w:val="nil"/>
              <w:right w:val="nil"/>
            </w:tcBorders>
            <w:shd w:val="clear" w:color="auto" w:fill="auto"/>
            <w:noWrap/>
            <w:vAlign w:val="bottom"/>
            <w:hideMark/>
          </w:tcPr>
          <w:p w:rsidR="00E26386" w:rsidRPr="008C23F9" w:rsidRDefault="00E26386" w:rsidP="00207D27">
            <w:pPr>
              <w:spacing w:after="0" w:line="240" w:lineRule="auto"/>
              <w:jc w:val="center"/>
              <w:rPr>
                <w:rFonts w:ascii="Times New Roman" w:eastAsia="Times New Roman" w:hAnsi="Times New Roman" w:cs="Times New Roman"/>
                <w:color w:val="000000"/>
                <w:sz w:val="24"/>
                <w:szCs w:val="24"/>
                <w:lang w:eastAsia="ru-RU"/>
              </w:rPr>
            </w:pPr>
          </w:p>
        </w:tc>
        <w:tc>
          <w:tcPr>
            <w:tcW w:w="3570" w:type="dxa"/>
            <w:tcBorders>
              <w:top w:val="nil"/>
              <w:left w:val="nil"/>
              <w:bottom w:val="nil"/>
              <w:right w:val="nil"/>
            </w:tcBorders>
            <w:shd w:val="clear" w:color="auto" w:fill="auto"/>
            <w:noWrap/>
            <w:vAlign w:val="bottom"/>
            <w:hideMark/>
          </w:tcPr>
          <w:p w:rsidR="00E26386" w:rsidRPr="008C23F9" w:rsidRDefault="00E26386" w:rsidP="00207D27">
            <w:pPr>
              <w:spacing w:after="0" w:line="240" w:lineRule="auto"/>
              <w:jc w:val="center"/>
              <w:rPr>
                <w:rFonts w:ascii="Times New Roman" w:eastAsia="Times New Roman" w:hAnsi="Times New Roman" w:cs="Times New Roman"/>
                <w:color w:val="000000"/>
                <w:sz w:val="24"/>
                <w:szCs w:val="24"/>
                <w:lang w:eastAsia="ru-RU"/>
              </w:rPr>
            </w:pPr>
          </w:p>
        </w:tc>
        <w:tc>
          <w:tcPr>
            <w:tcW w:w="1418" w:type="dxa"/>
            <w:tcBorders>
              <w:top w:val="nil"/>
              <w:left w:val="nil"/>
              <w:bottom w:val="nil"/>
              <w:right w:val="nil"/>
            </w:tcBorders>
            <w:shd w:val="clear" w:color="auto" w:fill="auto"/>
            <w:noWrap/>
            <w:vAlign w:val="bottom"/>
            <w:hideMark/>
          </w:tcPr>
          <w:p w:rsidR="00E26386" w:rsidRPr="008C23F9" w:rsidRDefault="00E26386" w:rsidP="00207D27">
            <w:pPr>
              <w:spacing w:after="0" w:line="240" w:lineRule="auto"/>
              <w:jc w:val="center"/>
              <w:rPr>
                <w:rFonts w:ascii="Times New Roman" w:eastAsia="Times New Roman" w:hAnsi="Times New Roman" w:cs="Times New Roman"/>
                <w:color w:val="000000"/>
                <w:sz w:val="24"/>
                <w:szCs w:val="24"/>
                <w:lang w:eastAsia="ru-RU"/>
              </w:rPr>
            </w:pPr>
          </w:p>
        </w:tc>
        <w:tc>
          <w:tcPr>
            <w:tcW w:w="1134" w:type="dxa"/>
            <w:tcBorders>
              <w:top w:val="nil"/>
              <w:left w:val="nil"/>
              <w:bottom w:val="nil"/>
              <w:right w:val="nil"/>
            </w:tcBorders>
            <w:shd w:val="clear" w:color="000000" w:fill="FFFFFF"/>
            <w:noWrap/>
            <w:vAlign w:val="center"/>
            <w:hideMark/>
          </w:tcPr>
          <w:p w:rsidR="00E26386" w:rsidRPr="008C23F9" w:rsidRDefault="00E26386" w:rsidP="00207D27">
            <w:pPr>
              <w:spacing w:after="0" w:line="240" w:lineRule="auto"/>
              <w:jc w:val="center"/>
              <w:rPr>
                <w:rFonts w:ascii="Calibri" w:eastAsia="Times New Roman" w:hAnsi="Calibri" w:cs="Times New Roman"/>
                <w:color w:val="000000"/>
                <w:sz w:val="24"/>
                <w:szCs w:val="24"/>
                <w:lang w:eastAsia="ru-RU"/>
              </w:rPr>
            </w:pPr>
            <w:r w:rsidRPr="008C23F9">
              <w:rPr>
                <w:rFonts w:ascii="Calibri" w:eastAsia="Times New Roman" w:hAnsi="Calibri" w:cs="Times New Roman"/>
                <w:color w:val="000000"/>
                <w:sz w:val="24"/>
                <w:szCs w:val="24"/>
                <w:lang w:eastAsia="ru-RU"/>
              </w:rPr>
              <w:t> </w:t>
            </w:r>
          </w:p>
        </w:tc>
        <w:tc>
          <w:tcPr>
            <w:tcW w:w="1275" w:type="dxa"/>
            <w:tcBorders>
              <w:top w:val="nil"/>
              <w:left w:val="nil"/>
              <w:bottom w:val="nil"/>
              <w:right w:val="nil"/>
            </w:tcBorders>
            <w:shd w:val="clear" w:color="000000" w:fill="FFFFFF"/>
            <w:noWrap/>
            <w:vAlign w:val="center"/>
            <w:hideMark/>
          </w:tcPr>
          <w:p w:rsidR="00E26386" w:rsidRPr="008C23F9" w:rsidRDefault="00E26386" w:rsidP="00207D27">
            <w:pPr>
              <w:spacing w:after="0" w:line="240" w:lineRule="auto"/>
              <w:jc w:val="center"/>
              <w:rPr>
                <w:rFonts w:ascii="Calibri" w:eastAsia="Times New Roman" w:hAnsi="Calibri" w:cs="Times New Roman"/>
                <w:color w:val="000000"/>
                <w:sz w:val="24"/>
                <w:szCs w:val="24"/>
                <w:lang w:eastAsia="ru-RU"/>
              </w:rPr>
            </w:pPr>
            <w:r w:rsidRPr="008C23F9">
              <w:rPr>
                <w:rFonts w:ascii="Calibri" w:eastAsia="Times New Roman" w:hAnsi="Calibri" w:cs="Times New Roman"/>
                <w:color w:val="000000"/>
                <w:sz w:val="24"/>
                <w:szCs w:val="24"/>
                <w:lang w:eastAsia="ru-RU"/>
              </w:rPr>
              <w:t> </w:t>
            </w:r>
          </w:p>
        </w:tc>
        <w:tc>
          <w:tcPr>
            <w:tcW w:w="1276" w:type="dxa"/>
            <w:tcBorders>
              <w:top w:val="nil"/>
              <w:left w:val="nil"/>
              <w:bottom w:val="nil"/>
              <w:right w:val="nil"/>
            </w:tcBorders>
            <w:shd w:val="clear" w:color="000000" w:fill="FFFFFF"/>
            <w:noWrap/>
            <w:vAlign w:val="center"/>
            <w:hideMark/>
          </w:tcPr>
          <w:p w:rsidR="00E26386" w:rsidRPr="007657FE" w:rsidRDefault="00E26386" w:rsidP="00207D27">
            <w:pPr>
              <w:spacing w:after="0" w:line="240" w:lineRule="auto"/>
              <w:jc w:val="center"/>
              <w:rPr>
                <w:rFonts w:ascii="Times New Roman" w:eastAsia="Times New Roman" w:hAnsi="Times New Roman" w:cs="Times New Roman"/>
                <w:color w:val="000000"/>
                <w:sz w:val="20"/>
                <w:szCs w:val="20"/>
                <w:lang w:eastAsia="ru-RU"/>
              </w:rPr>
            </w:pPr>
            <w:r w:rsidRPr="007657FE">
              <w:rPr>
                <w:rFonts w:ascii="Times New Roman" w:eastAsia="Times New Roman" w:hAnsi="Times New Roman" w:cs="Times New Roman"/>
                <w:color w:val="000000"/>
                <w:sz w:val="20"/>
                <w:szCs w:val="20"/>
                <w:lang w:eastAsia="ru-RU"/>
              </w:rPr>
              <w:t>тис</w:t>
            </w:r>
            <w:proofErr w:type="gramStart"/>
            <w:r w:rsidRPr="007657FE">
              <w:rPr>
                <w:rFonts w:ascii="Times New Roman" w:eastAsia="Times New Roman" w:hAnsi="Times New Roman" w:cs="Times New Roman"/>
                <w:color w:val="000000"/>
                <w:sz w:val="20"/>
                <w:szCs w:val="20"/>
                <w:lang w:eastAsia="ru-RU"/>
              </w:rPr>
              <w:t>.г</w:t>
            </w:r>
            <w:proofErr w:type="gramEnd"/>
            <w:r w:rsidRPr="007657FE">
              <w:rPr>
                <w:rFonts w:ascii="Times New Roman" w:eastAsia="Times New Roman" w:hAnsi="Times New Roman" w:cs="Times New Roman"/>
                <w:color w:val="000000"/>
                <w:sz w:val="20"/>
                <w:szCs w:val="20"/>
                <w:lang w:eastAsia="ru-RU"/>
              </w:rPr>
              <w:t>рн</w:t>
            </w:r>
          </w:p>
        </w:tc>
      </w:tr>
      <w:tr w:rsidR="00E26386" w:rsidRPr="00AF08B2" w:rsidTr="006810AC">
        <w:trPr>
          <w:trHeight w:val="1276"/>
        </w:trPr>
        <w:tc>
          <w:tcPr>
            <w:tcW w:w="11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26386" w:rsidRPr="006810AC" w:rsidRDefault="00E26386" w:rsidP="00207D27">
            <w:pPr>
              <w:spacing w:after="0" w:line="240" w:lineRule="auto"/>
              <w:jc w:val="center"/>
              <w:rPr>
                <w:rFonts w:ascii="Times New Roman" w:eastAsia="Times New Roman" w:hAnsi="Times New Roman" w:cs="Times New Roman"/>
                <w:color w:val="000000"/>
                <w:lang w:eastAsia="ru-RU"/>
              </w:rPr>
            </w:pPr>
            <w:r w:rsidRPr="006810AC">
              <w:rPr>
                <w:rFonts w:ascii="Times New Roman" w:eastAsia="Times New Roman" w:hAnsi="Times New Roman" w:cs="Times New Roman"/>
                <w:color w:val="000000"/>
                <w:lang w:eastAsia="ru-RU"/>
              </w:rPr>
              <w:t>Код</w:t>
            </w:r>
          </w:p>
        </w:tc>
        <w:tc>
          <w:tcPr>
            <w:tcW w:w="3570" w:type="dxa"/>
            <w:tcBorders>
              <w:top w:val="single" w:sz="4" w:space="0" w:color="auto"/>
              <w:left w:val="nil"/>
              <w:bottom w:val="single" w:sz="4" w:space="0" w:color="auto"/>
              <w:right w:val="single" w:sz="4" w:space="0" w:color="auto"/>
            </w:tcBorders>
            <w:shd w:val="clear" w:color="auto" w:fill="auto"/>
            <w:vAlign w:val="center"/>
            <w:hideMark/>
          </w:tcPr>
          <w:p w:rsidR="00E26386" w:rsidRPr="006810AC" w:rsidRDefault="00E26386" w:rsidP="00207D27">
            <w:pPr>
              <w:spacing w:after="0" w:line="240" w:lineRule="auto"/>
              <w:jc w:val="center"/>
              <w:rPr>
                <w:rFonts w:ascii="Times New Roman" w:eastAsia="Times New Roman" w:hAnsi="Times New Roman" w:cs="Times New Roman"/>
                <w:color w:val="000000"/>
                <w:lang w:eastAsia="ru-RU"/>
              </w:rPr>
            </w:pPr>
            <w:r w:rsidRPr="006810AC">
              <w:rPr>
                <w:rFonts w:ascii="Times New Roman" w:eastAsia="Times New Roman" w:hAnsi="Times New Roman" w:cs="Times New Roman"/>
                <w:color w:val="000000"/>
                <w:lang w:eastAsia="ru-RU"/>
              </w:rPr>
              <w:t>Показник</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E26386" w:rsidRPr="006810AC" w:rsidRDefault="00E26386" w:rsidP="00207D27">
            <w:pPr>
              <w:spacing w:after="0" w:line="240" w:lineRule="auto"/>
              <w:jc w:val="center"/>
              <w:rPr>
                <w:rFonts w:ascii="Times New Roman" w:eastAsia="Times New Roman" w:hAnsi="Times New Roman" w:cs="Times New Roman"/>
                <w:bCs/>
                <w:lang w:eastAsia="ru-RU"/>
              </w:rPr>
            </w:pPr>
            <w:r w:rsidRPr="006810AC">
              <w:rPr>
                <w:rFonts w:ascii="Times New Roman" w:eastAsia="Times New Roman" w:hAnsi="Times New Roman" w:cs="Times New Roman"/>
                <w:bCs/>
                <w:lang w:eastAsia="ru-RU"/>
              </w:rPr>
              <w:t>План на</w:t>
            </w:r>
            <w:r w:rsidR="00A542FB" w:rsidRPr="006810AC">
              <w:rPr>
                <w:rFonts w:ascii="Times New Roman" w:eastAsia="Times New Roman" w:hAnsi="Times New Roman" w:cs="Times New Roman"/>
                <w:bCs/>
                <w:lang w:val="uk-UA" w:eastAsia="ru-RU"/>
              </w:rPr>
              <w:t xml:space="preserve"> 2025 </w:t>
            </w:r>
            <w:proofErr w:type="gramStart"/>
            <w:r w:rsidR="00A542FB" w:rsidRPr="006810AC">
              <w:rPr>
                <w:rFonts w:ascii="Times New Roman" w:eastAsia="Times New Roman" w:hAnsi="Times New Roman" w:cs="Times New Roman"/>
                <w:bCs/>
                <w:lang w:val="uk-UA" w:eastAsia="ru-RU"/>
              </w:rPr>
              <w:t>р</w:t>
            </w:r>
            <w:proofErr w:type="gramEnd"/>
            <w:r w:rsidR="00A542FB" w:rsidRPr="006810AC">
              <w:rPr>
                <w:rFonts w:ascii="Times New Roman" w:eastAsia="Times New Roman" w:hAnsi="Times New Roman" w:cs="Times New Roman"/>
                <w:bCs/>
                <w:lang w:val="uk-UA" w:eastAsia="ru-RU"/>
              </w:rPr>
              <w:t>ік</w:t>
            </w:r>
            <w:r w:rsidR="00A542FB" w:rsidRPr="006810AC">
              <w:rPr>
                <w:rFonts w:ascii="Times New Roman" w:eastAsia="Times New Roman" w:hAnsi="Times New Roman" w:cs="Times New Roman"/>
                <w:bCs/>
                <w:lang w:eastAsia="ru-RU"/>
              </w:rPr>
              <w:t xml:space="preserve"> </w:t>
            </w:r>
            <w:r w:rsidR="006810AC">
              <w:rPr>
                <w:rFonts w:ascii="Times New Roman" w:eastAsia="Times New Roman" w:hAnsi="Times New Roman" w:cs="Times New Roman"/>
                <w:bCs/>
                <w:lang w:val="uk-UA" w:eastAsia="ru-RU"/>
              </w:rPr>
              <w:t xml:space="preserve">              </w:t>
            </w:r>
            <w:r w:rsidR="00A542FB" w:rsidRPr="006810AC">
              <w:rPr>
                <w:rFonts w:ascii="Times New Roman" w:eastAsia="Times New Roman" w:hAnsi="Times New Roman" w:cs="Times New Roman"/>
                <w:bCs/>
                <w:lang w:val="uk-UA" w:eastAsia="ru-RU"/>
              </w:rPr>
              <w:t>(зі змінами)</w:t>
            </w:r>
            <w:r w:rsidRPr="006810AC">
              <w:rPr>
                <w:rFonts w:ascii="Times New Roman" w:eastAsia="Times New Roman" w:hAnsi="Times New Roman" w:cs="Times New Roman"/>
                <w:bCs/>
                <w:lang w:eastAsia="ru-RU"/>
              </w:rPr>
              <w:t xml:space="preserve">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26386" w:rsidRPr="006810AC" w:rsidRDefault="007657FE" w:rsidP="00207D27">
            <w:pPr>
              <w:spacing w:after="0" w:line="240" w:lineRule="auto"/>
              <w:jc w:val="center"/>
              <w:rPr>
                <w:rFonts w:ascii="Times New Roman" w:eastAsia="Times New Roman" w:hAnsi="Times New Roman" w:cs="Times New Roman"/>
                <w:bCs/>
                <w:color w:val="000000"/>
                <w:lang w:eastAsia="ru-RU"/>
              </w:rPr>
            </w:pPr>
            <w:r w:rsidRPr="006810AC">
              <w:rPr>
                <w:rFonts w:ascii="Times New Roman" w:eastAsia="Times New Roman" w:hAnsi="Times New Roman" w:cs="Times New Roman"/>
                <w:bCs/>
                <w:color w:val="000000"/>
                <w:lang w:eastAsia="ru-RU"/>
              </w:rPr>
              <w:t xml:space="preserve">Прогноз        </w:t>
            </w:r>
            <w:r w:rsidR="00E26386" w:rsidRPr="006810AC">
              <w:rPr>
                <w:rFonts w:ascii="Times New Roman" w:eastAsia="Times New Roman" w:hAnsi="Times New Roman" w:cs="Times New Roman"/>
                <w:bCs/>
                <w:color w:val="000000"/>
                <w:lang w:eastAsia="ru-RU"/>
              </w:rPr>
              <w:t xml:space="preserve"> 2026 </w:t>
            </w:r>
            <w:proofErr w:type="gramStart"/>
            <w:r w:rsidR="00E26386" w:rsidRPr="006810AC">
              <w:rPr>
                <w:rFonts w:ascii="Times New Roman" w:eastAsia="Times New Roman" w:hAnsi="Times New Roman" w:cs="Times New Roman"/>
                <w:bCs/>
                <w:color w:val="000000"/>
                <w:lang w:eastAsia="ru-RU"/>
              </w:rPr>
              <w:t>р</w:t>
            </w:r>
            <w:proofErr w:type="gramEnd"/>
            <w:r w:rsidR="00E26386" w:rsidRPr="006810AC">
              <w:rPr>
                <w:rFonts w:ascii="Times New Roman" w:eastAsia="Times New Roman" w:hAnsi="Times New Roman" w:cs="Times New Roman"/>
                <w:bCs/>
                <w:color w:val="000000"/>
                <w:lang w:eastAsia="ru-RU"/>
              </w:rPr>
              <w:t>ік</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E26386" w:rsidRPr="006810AC" w:rsidRDefault="007657FE" w:rsidP="00207D27">
            <w:pPr>
              <w:spacing w:after="0" w:line="240" w:lineRule="auto"/>
              <w:jc w:val="center"/>
              <w:rPr>
                <w:rFonts w:ascii="Times New Roman" w:eastAsia="Times New Roman" w:hAnsi="Times New Roman" w:cs="Times New Roman"/>
                <w:bCs/>
                <w:color w:val="000000"/>
                <w:lang w:eastAsia="ru-RU"/>
              </w:rPr>
            </w:pPr>
            <w:r w:rsidRPr="006810AC">
              <w:rPr>
                <w:rFonts w:ascii="Times New Roman" w:eastAsia="Times New Roman" w:hAnsi="Times New Roman" w:cs="Times New Roman"/>
                <w:bCs/>
                <w:color w:val="000000"/>
                <w:lang w:eastAsia="ru-RU"/>
              </w:rPr>
              <w:t xml:space="preserve">Прогноз                 </w:t>
            </w:r>
            <w:r w:rsidR="00E26386" w:rsidRPr="006810AC">
              <w:rPr>
                <w:rFonts w:ascii="Times New Roman" w:eastAsia="Times New Roman" w:hAnsi="Times New Roman" w:cs="Times New Roman"/>
                <w:bCs/>
                <w:color w:val="000000"/>
                <w:lang w:eastAsia="ru-RU"/>
              </w:rPr>
              <w:t xml:space="preserve"> 2027 </w:t>
            </w:r>
            <w:proofErr w:type="gramStart"/>
            <w:r w:rsidR="00E26386" w:rsidRPr="006810AC">
              <w:rPr>
                <w:rFonts w:ascii="Times New Roman" w:eastAsia="Times New Roman" w:hAnsi="Times New Roman" w:cs="Times New Roman"/>
                <w:bCs/>
                <w:color w:val="000000"/>
                <w:lang w:eastAsia="ru-RU"/>
              </w:rPr>
              <w:t>р</w:t>
            </w:r>
            <w:proofErr w:type="gramEnd"/>
            <w:r w:rsidR="00E26386" w:rsidRPr="006810AC">
              <w:rPr>
                <w:rFonts w:ascii="Times New Roman" w:eastAsia="Times New Roman" w:hAnsi="Times New Roman" w:cs="Times New Roman"/>
                <w:bCs/>
                <w:color w:val="000000"/>
                <w:lang w:eastAsia="ru-RU"/>
              </w:rPr>
              <w:t>ік</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E26386" w:rsidRPr="006810AC" w:rsidRDefault="007657FE" w:rsidP="00207D27">
            <w:pPr>
              <w:spacing w:after="0" w:line="240" w:lineRule="auto"/>
              <w:jc w:val="center"/>
              <w:rPr>
                <w:rFonts w:ascii="Times New Roman" w:eastAsia="Times New Roman" w:hAnsi="Times New Roman" w:cs="Times New Roman"/>
                <w:bCs/>
                <w:color w:val="000000"/>
                <w:lang w:eastAsia="ru-RU"/>
              </w:rPr>
            </w:pPr>
            <w:r w:rsidRPr="006810AC">
              <w:rPr>
                <w:rFonts w:ascii="Times New Roman" w:eastAsia="Times New Roman" w:hAnsi="Times New Roman" w:cs="Times New Roman"/>
                <w:bCs/>
                <w:color w:val="000000"/>
                <w:lang w:eastAsia="ru-RU"/>
              </w:rPr>
              <w:t xml:space="preserve">Прогноз                 </w:t>
            </w:r>
            <w:r w:rsidR="00E26386" w:rsidRPr="006810AC">
              <w:rPr>
                <w:rFonts w:ascii="Times New Roman" w:eastAsia="Times New Roman" w:hAnsi="Times New Roman" w:cs="Times New Roman"/>
                <w:bCs/>
                <w:color w:val="000000"/>
                <w:lang w:eastAsia="ru-RU"/>
              </w:rPr>
              <w:t xml:space="preserve">2028 </w:t>
            </w:r>
            <w:proofErr w:type="gramStart"/>
            <w:r w:rsidR="00E26386" w:rsidRPr="006810AC">
              <w:rPr>
                <w:rFonts w:ascii="Times New Roman" w:eastAsia="Times New Roman" w:hAnsi="Times New Roman" w:cs="Times New Roman"/>
                <w:bCs/>
                <w:color w:val="000000"/>
                <w:lang w:eastAsia="ru-RU"/>
              </w:rPr>
              <w:t>р</w:t>
            </w:r>
            <w:proofErr w:type="gramEnd"/>
            <w:r w:rsidR="00E26386" w:rsidRPr="006810AC">
              <w:rPr>
                <w:rFonts w:ascii="Times New Roman" w:eastAsia="Times New Roman" w:hAnsi="Times New Roman" w:cs="Times New Roman"/>
                <w:bCs/>
                <w:color w:val="000000"/>
                <w:lang w:eastAsia="ru-RU"/>
              </w:rPr>
              <w:t>ік</w:t>
            </w:r>
          </w:p>
        </w:tc>
      </w:tr>
      <w:tr w:rsidR="00E26386" w:rsidRPr="00AF08B2" w:rsidTr="006810AC">
        <w:trPr>
          <w:trHeight w:val="498"/>
        </w:trPr>
        <w:tc>
          <w:tcPr>
            <w:tcW w:w="1123" w:type="dxa"/>
            <w:gridSpan w:val="2"/>
            <w:tcBorders>
              <w:top w:val="nil"/>
              <w:left w:val="single" w:sz="4" w:space="0" w:color="auto"/>
              <w:bottom w:val="single" w:sz="4" w:space="0" w:color="auto"/>
              <w:right w:val="single" w:sz="4" w:space="0" w:color="auto"/>
            </w:tcBorders>
            <w:shd w:val="clear" w:color="000000" w:fill="CCE9AD"/>
            <w:noWrap/>
            <w:vAlign w:val="center"/>
            <w:hideMark/>
          </w:tcPr>
          <w:p w:rsidR="00E26386" w:rsidRPr="00804A94" w:rsidRDefault="00E26386" w:rsidP="00207D27">
            <w:pPr>
              <w:spacing w:after="0" w:line="240" w:lineRule="auto"/>
              <w:jc w:val="center"/>
              <w:rPr>
                <w:rFonts w:ascii="Times New Roman" w:eastAsia="Times New Roman" w:hAnsi="Times New Roman" w:cs="Times New Roman"/>
                <w:b/>
                <w:bCs/>
                <w:color w:val="FF0000"/>
                <w:lang w:eastAsia="ru-RU"/>
              </w:rPr>
            </w:pPr>
            <w:r w:rsidRPr="00804A94">
              <w:rPr>
                <w:rFonts w:ascii="Times New Roman" w:eastAsia="Times New Roman" w:hAnsi="Times New Roman" w:cs="Times New Roman"/>
                <w:b/>
                <w:bCs/>
                <w:color w:val="FF0000"/>
                <w:lang w:eastAsia="ru-RU"/>
              </w:rPr>
              <w:t>01</w:t>
            </w:r>
          </w:p>
        </w:tc>
        <w:tc>
          <w:tcPr>
            <w:tcW w:w="3570" w:type="dxa"/>
            <w:tcBorders>
              <w:top w:val="nil"/>
              <w:left w:val="nil"/>
              <w:bottom w:val="single" w:sz="4" w:space="0" w:color="auto"/>
              <w:right w:val="single" w:sz="4" w:space="0" w:color="auto"/>
            </w:tcBorders>
            <w:shd w:val="clear" w:color="000000" w:fill="CCE9AD"/>
            <w:noWrap/>
            <w:vAlign w:val="center"/>
            <w:hideMark/>
          </w:tcPr>
          <w:p w:rsidR="00E26386" w:rsidRPr="00804A94" w:rsidRDefault="00E26386" w:rsidP="00207D27">
            <w:pPr>
              <w:spacing w:after="0" w:line="240" w:lineRule="auto"/>
              <w:rPr>
                <w:rFonts w:ascii="Times New Roman" w:eastAsia="Times New Roman" w:hAnsi="Times New Roman" w:cs="Times New Roman"/>
                <w:b/>
                <w:bCs/>
                <w:color w:val="FF0000"/>
                <w:lang w:eastAsia="ru-RU"/>
              </w:rPr>
            </w:pPr>
            <w:r w:rsidRPr="00804A94">
              <w:rPr>
                <w:rFonts w:ascii="Times New Roman" w:eastAsia="Times New Roman" w:hAnsi="Times New Roman" w:cs="Times New Roman"/>
                <w:b/>
                <w:bCs/>
                <w:color w:val="FF0000"/>
                <w:lang w:eastAsia="ru-RU"/>
              </w:rPr>
              <w:t>Новопільська сільська рада</w:t>
            </w:r>
          </w:p>
        </w:tc>
        <w:tc>
          <w:tcPr>
            <w:tcW w:w="1418" w:type="dxa"/>
            <w:tcBorders>
              <w:top w:val="nil"/>
              <w:left w:val="nil"/>
              <w:bottom w:val="single" w:sz="4" w:space="0" w:color="auto"/>
              <w:right w:val="single" w:sz="4" w:space="0" w:color="auto"/>
            </w:tcBorders>
            <w:shd w:val="clear" w:color="000000" w:fill="CCE9AD"/>
            <w:noWrap/>
            <w:vAlign w:val="center"/>
            <w:hideMark/>
          </w:tcPr>
          <w:p w:rsidR="00E26386" w:rsidRPr="00804A94" w:rsidRDefault="00E26386" w:rsidP="00207D27">
            <w:pPr>
              <w:spacing w:after="0" w:line="240" w:lineRule="auto"/>
              <w:rPr>
                <w:rFonts w:ascii="Times New Roman" w:eastAsia="Times New Roman" w:hAnsi="Times New Roman" w:cs="Times New Roman"/>
                <w:b/>
                <w:bCs/>
                <w:color w:val="C00000"/>
                <w:lang w:eastAsia="ru-RU"/>
              </w:rPr>
            </w:pPr>
            <w:r w:rsidRPr="00804A94">
              <w:rPr>
                <w:rFonts w:ascii="Times New Roman" w:eastAsia="Times New Roman" w:hAnsi="Times New Roman" w:cs="Times New Roman"/>
                <w:b/>
                <w:bCs/>
                <w:color w:val="C00000"/>
                <w:lang w:eastAsia="ru-RU"/>
              </w:rPr>
              <w:t> </w:t>
            </w:r>
          </w:p>
        </w:tc>
        <w:tc>
          <w:tcPr>
            <w:tcW w:w="1134" w:type="dxa"/>
            <w:tcBorders>
              <w:top w:val="nil"/>
              <w:left w:val="nil"/>
              <w:bottom w:val="single" w:sz="4" w:space="0" w:color="auto"/>
              <w:right w:val="single" w:sz="4" w:space="0" w:color="auto"/>
            </w:tcBorders>
            <w:shd w:val="clear" w:color="000000" w:fill="CCE9AD"/>
            <w:noWrap/>
            <w:vAlign w:val="center"/>
            <w:hideMark/>
          </w:tcPr>
          <w:p w:rsidR="00E26386" w:rsidRPr="00804A94" w:rsidRDefault="00E26386" w:rsidP="00207D27">
            <w:pPr>
              <w:spacing w:after="0" w:line="240" w:lineRule="auto"/>
              <w:rPr>
                <w:rFonts w:ascii="Times New Roman" w:eastAsia="Times New Roman" w:hAnsi="Times New Roman" w:cs="Times New Roman"/>
                <w:b/>
                <w:bCs/>
                <w:color w:val="C00000"/>
                <w:lang w:eastAsia="ru-RU"/>
              </w:rPr>
            </w:pPr>
            <w:r w:rsidRPr="00804A94">
              <w:rPr>
                <w:rFonts w:ascii="Times New Roman" w:eastAsia="Times New Roman" w:hAnsi="Times New Roman" w:cs="Times New Roman"/>
                <w:b/>
                <w:bCs/>
                <w:color w:val="C00000"/>
                <w:lang w:eastAsia="ru-RU"/>
              </w:rPr>
              <w:t> </w:t>
            </w:r>
          </w:p>
        </w:tc>
        <w:tc>
          <w:tcPr>
            <w:tcW w:w="1275" w:type="dxa"/>
            <w:tcBorders>
              <w:top w:val="nil"/>
              <w:left w:val="nil"/>
              <w:bottom w:val="single" w:sz="4" w:space="0" w:color="auto"/>
              <w:right w:val="single" w:sz="4" w:space="0" w:color="auto"/>
            </w:tcBorders>
            <w:shd w:val="clear" w:color="000000" w:fill="CCE9AD"/>
            <w:noWrap/>
            <w:vAlign w:val="center"/>
            <w:hideMark/>
          </w:tcPr>
          <w:p w:rsidR="00E26386" w:rsidRPr="00804A94" w:rsidRDefault="00E26386" w:rsidP="00207D27">
            <w:pPr>
              <w:spacing w:after="0" w:line="240" w:lineRule="auto"/>
              <w:rPr>
                <w:rFonts w:ascii="Times New Roman" w:eastAsia="Times New Roman" w:hAnsi="Times New Roman" w:cs="Times New Roman"/>
                <w:b/>
                <w:bCs/>
                <w:color w:val="C00000"/>
                <w:lang w:eastAsia="ru-RU"/>
              </w:rPr>
            </w:pPr>
            <w:r w:rsidRPr="00804A94">
              <w:rPr>
                <w:rFonts w:ascii="Times New Roman" w:eastAsia="Times New Roman" w:hAnsi="Times New Roman" w:cs="Times New Roman"/>
                <w:b/>
                <w:bCs/>
                <w:color w:val="C00000"/>
                <w:lang w:eastAsia="ru-RU"/>
              </w:rPr>
              <w:t> </w:t>
            </w:r>
          </w:p>
        </w:tc>
        <w:tc>
          <w:tcPr>
            <w:tcW w:w="1276" w:type="dxa"/>
            <w:tcBorders>
              <w:top w:val="nil"/>
              <w:left w:val="nil"/>
              <w:bottom w:val="single" w:sz="4" w:space="0" w:color="auto"/>
              <w:right w:val="single" w:sz="4" w:space="0" w:color="auto"/>
            </w:tcBorders>
            <w:shd w:val="clear" w:color="000000" w:fill="CCE9AD"/>
            <w:noWrap/>
            <w:vAlign w:val="center"/>
            <w:hideMark/>
          </w:tcPr>
          <w:p w:rsidR="00E26386" w:rsidRPr="00804A94" w:rsidRDefault="00E26386" w:rsidP="00207D27">
            <w:pPr>
              <w:spacing w:after="0" w:line="240" w:lineRule="auto"/>
              <w:rPr>
                <w:rFonts w:ascii="Times New Roman" w:eastAsia="Times New Roman" w:hAnsi="Times New Roman" w:cs="Times New Roman"/>
                <w:b/>
                <w:bCs/>
                <w:color w:val="C00000"/>
                <w:lang w:eastAsia="ru-RU"/>
              </w:rPr>
            </w:pPr>
            <w:r w:rsidRPr="00804A94">
              <w:rPr>
                <w:rFonts w:ascii="Times New Roman" w:eastAsia="Times New Roman" w:hAnsi="Times New Roman" w:cs="Times New Roman"/>
                <w:b/>
                <w:bCs/>
                <w:color w:val="C00000"/>
                <w:lang w:eastAsia="ru-RU"/>
              </w:rPr>
              <w:t> </w:t>
            </w:r>
          </w:p>
        </w:tc>
      </w:tr>
      <w:tr w:rsidR="00E26386" w:rsidRPr="00AF08B2" w:rsidTr="006810AC">
        <w:trPr>
          <w:trHeight w:val="410"/>
        </w:trPr>
        <w:tc>
          <w:tcPr>
            <w:tcW w:w="1123" w:type="dxa"/>
            <w:gridSpan w:val="2"/>
            <w:tcBorders>
              <w:top w:val="nil"/>
              <w:left w:val="single" w:sz="4" w:space="0" w:color="auto"/>
              <w:bottom w:val="single" w:sz="4" w:space="0" w:color="auto"/>
              <w:right w:val="single" w:sz="4" w:space="0" w:color="auto"/>
            </w:tcBorders>
            <w:shd w:val="clear" w:color="000000" w:fill="CCFFFF"/>
            <w:noWrap/>
            <w:vAlign w:val="center"/>
            <w:hideMark/>
          </w:tcPr>
          <w:p w:rsidR="00E26386" w:rsidRPr="00804A94" w:rsidRDefault="00E26386" w:rsidP="00207D27">
            <w:pPr>
              <w:spacing w:after="0" w:line="240" w:lineRule="auto"/>
              <w:jc w:val="center"/>
              <w:rPr>
                <w:rFonts w:ascii="Times New Roman" w:eastAsia="Times New Roman" w:hAnsi="Times New Roman" w:cs="Times New Roman"/>
                <w:b/>
                <w:bCs/>
                <w:lang w:eastAsia="ru-RU"/>
              </w:rPr>
            </w:pPr>
          </w:p>
        </w:tc>
        <w:tc>
          <w:tcPr>
            <w:tcW w:w="3570" w:type="dxa"/>
            <w:tcBorders>
              <w:top w:val="nil"/>
              <w:left w:val="nil"/>
              <w:bottom w:val="single" w:sz="4" w:space="0" w:color="auto"/>
              <w:right w:val="single" w:sz="4" w:space="0" w:color="auto"/>
            </w:tcBorders>
            <w:shd w:val="clear" w:color="000000" w:fill="CCFFFF"/>
            <w:vAlign w:val="center"/>
            <w:hideMark/>
          </w:tcPr>
          <w:p w:rsidR="00E26386" w:rsidRPr="00804A94" w:rsidRDefault="00E26386" w:rsidP="00207D27">
            <w:pPr>
              <w:spacing w:after="0" w:line="240" w:lineRule="auto"/>
              <w:rPr>
                <w:rFonts w:ascii="Times New Roman" w:eastAsia="Times New Roman" w:hAnsi="Times New Roman" w:cs="Times New Roman"/>
                <w:b/>
                <w:bCs/>
                <w:color w:val="7030A0"/>
                <w:lang w:val="uk-UA" w:eastAsia="ru-RU"/>
              </w:rPr>
            </w:pPr>
            <w:r w:rsidRPr="00804A94">
              <w:rPr>
                <w:rFonts w:ascii="Times New Roman" w:eastAsia="Times New Roman" w:hAnsi="Times New Roman" w:cs="Times New Roman"/>
                <w:b/>
                <w:bCs/>
                <w:color w:val="7030A0"/>
                <w:lang w:val="uk-UA" w:eastAsia="ru-RU"/>
              </w:rPr>
              <w:t>штатна чисельність</w:t>
            </w:r>
          </w:p>
        </w:tc>
        <w:tc>
          <w:tcPr>
            <w:tcW w:w="1418" w:type="dxa"/>
            <w:tcBorders>
              <w:top w:val="nil"/>
              <w:left w:val="nil"/>
              <w:bottom w:val="single" w:sz="4" w:space="0" w:color="auto"/>
              <w:right w:val="single" w:sz="4" w:space="0" w:color="auto"/>
            </w:tcBorders>
            <w:shd w:val="clear" w:color="000000" w:fill="CCFFFF"/>
            <w:noWrap/>
            <w:vAlign w:val="center"/>
            <w:hideMark/>
          </w:tcPr>
          <w:p w:rsidR="00E26386" w:rsidRPr="00804A94" w:rsidRDefault="00E26386" w:rsidP="00207D27">
            <w:pPr>
              <w:spacing w:after="0" w:line="240" w:lineRule="auto"/>
              <w:jc w:val="center"/>
              <w:rPr>
                <w:rFonts w:ascii="Times New Roman" w:eastAsia="Times New Roman" w:hAnsi="Times New Roman" w:cs="Times New Roman"/>
                <w:b/>
                <w:bCs/>
                <w:color w:val="7030A0"/>
                <w:lang w:val="uk-UA" w:eastAsia="ru-RU"/>
              </w:rPr>
            </w:pPr>
            <w:r w:rsidRPr="00804A94">
              <w:rPr>
                <w:rFonts w:ascii="Times New Roman" w:eastAsia="Times New Roman" w:hAnsi="Times New Roman" w:cs="Times New Roman"/>
                <w:b/>
                <w:bCs/>
                <w:color w:val="7030A0"/>
                <w:lang w:val="uk-UA" w:eastAsia="ru-RU"/>
              </w:rPr>
              <w:t>72,00</w:t>
            </w:r>
          </w:p>
        </w:tc>
        <w:tc>
          <w:tcPr>
            <w:tcW w:w="1134" w:type="dxa"/>
            <w:tcBorders>
              <w:top w:val="nil"/>
              <w:left w:val="nil"/>
              <w:bottom w:val="single" w:sz="4" w:space="0" w:color="auto"/>
              <w:right w:val="single" w:sz="4" w:space="0" w:color="auto"/>
            </w:tcBorders>
            <w:shd w:val="clear" w:color="000000" w:fill="CCFFFF"/>
            <w:noWrap/>
            <w:vAlign w:val="center"/>
            <w:hideMark/>
          </w:tcPr>
          <w:p w:rsidR="00E26386" w:rsidRPr="00804A94" w:rsidRDefault="00E26386" w:rsidP="00207D27">
            <w:pPr>
              <w:spacing w:after="0" w:line="240" w:lineRule="auto"/>
              <w:jc w:val="center"/>
              <w:rPr>
                <w:rFonts w:ascii="Times New Roman" w:eastAsia="Times New Roman" w:hAnsi="Times New Roman" w:cs="Times New Roman"/>
                <w:b/>
                <w:bCs/>
                <w:color w:val="7030A0"/>
                <w:lang w:val="uk-UA" w:eastAsia="ru-RU"/>
              </w:rPr>
            </w:pPr>
            <w:r w:rsidRPr="00804A94">
              <w:rPr>
                <w:rFonts w:ascii="Times New Roman" w:eastAsia="Times New Roman" w:hAnsi="Times New Roman" w:cs="Times New Roman"/>
                <w:b/>
                <w:bCs/>
                <w:color w:val="7030A0"/>
                <w:lang w:val="uk-UA" w:eastAsia="ru-RU"/>
              </w:rPr>
              <w:t>68,00</w:t>
            </w:r>
          </w:p>
        </w:tc>
        <w:tc>
          <w:tcPr>
            <w:tcW w:w="1275" w:type="dxa"/>
            <w:tcBorders>
              <w:top w:val="nil"/>
              <w:left w:val="nil"/>
              <w:bottom w:val="single" w:sz="4" w:space="0" w:color="auto"/>
              <w:right w:val="single" w:sz="4" w:space="0" w:color="auto"/>
            </w:tcBorders>
            <w:shd w:val="clear" w:color="000000" w:fill="CCFFFF"/>
            <w:noWrap/>
            <w:vAlign w:val="center"/>
            <w:hideMark/>
          </w:tcPr>
          <w:p w:rsidR="00E26386" w:rsidRPr="00804A94" w:rsidRDefault="00E26386" w:rsidP="00207D27">
            <w:pPr>
              <w:spacing w:after="0" w:line="240" w:lineRule="auto"/>
              <w:jc w:val="center"/>
              <w:rPr>
                <w:rFonts w:ascii="Times New Roman" w:eastAsia="Times New Roman" w:hAnsi="Times New Roman" w:cs="Times New Roman"/>
                <w:b/>
                <w:bCs/>
                <w:color w:val="7030A0"/>
                <w:lang w:val="uk-UA" w:eastAsia="ru-RU"/>
              </w:rPr>
            </w:pPr>
            <w:r w:rsidRPr="00804A94">
              <w:rPr>
                <w:rFonts w:ascii="Times New Roman" w:eastAsia="Times New Roman" w:hAnsi="Times New Roman" w:cs="Times New Roman"/>
                <w:b/>
                <w:bCs/>
                <w:color w:val="7030A0"/>
                <w:lang w:val="uk-UA" w:eastAsia="ru-RU"/>
              </w:rPr>
              <w:t>68,00</w:t>
            </w:r>
          </w:p>
        </w:tc>
        <w:tc>
          <w:tcPr>
            <w:tcW w:w="1276" w:type="dxa"/>
            <w:tcBorders>
              <w:top w:val="nil"/>
              <w:left w:val="nil"/>
              <w:bottom w:val="single" w:sz="4" w:space="0" w:color="auto"/>
              <w:right w:val="single" w:sz="4" w:space="0" w:color="auto"/>
            </w:tcBorders>
            <w:shd w:val="clear" w:color="000000" w:fill="CCFFFF"/>
            <w:noWrap/>
            <w:vAlign w:val="center"/>
            <w:hideMark/>
          </w:tcPr>
          <w:p w:rsidR="00E26386" w:rsidRPr="00804A94" w:rsidRDefault="00E26386" w:rsidP="00207D27">
            <w:pPr>
              <w:spacing w:after="0" w:line="240" w:lineRule="auto"/>
              <w:jc w:val="center"/>
              <w:rPr>
                <w:rFonts w:ascii="Times New Roman" w:eastAsia="Times New Roman" w:hAnsi="Times New Roman" w:cs="Times New Roman"/>
                <w:b/>
                <w:bCs/>
                <w:color w:val="7030A0"/>
                <w:lang w:val="uk-UA" w:eastAsia="ru-RU"/>
              </w:rPr>
            </w:pPr>
            <w:r w:rsidRPr="00804A94">
              <w:rPr>
                <w:rFonts w:ascii="Times New Roman" w:eastAsia="Times New Roman" w:hAnsi="Times New Roman" w:cs="Times New Roman"/>
                <w:b/>
                <w:bCs/>
                <w:color w:val="7030A0"/>
                <w:lang w:val="uk-UA" w:eastAsia="ru-RU"/>
              </w:rPr>
              <w:t>68,00</w:t>
            </w:r>
          </w:p>
        </w:tc>
      </w:tr>
      <w:tr w:rsidR="00E26386" w:rsidRPr="00AF08B2" w:rsidTr="006810AC">
        <w:trPr>
          <w:trHeight w:val="2341"/>
        </w:trPr>
        <w:tc>
          <w:tcPr>
            <w:tcW w:w="1123" w:type="dxa"/>
            <w:gridSpan w:val="2"/>
            <w:tcBorders>
              <w:top w:val="nil"/>
              <w:left w:val="single" w:sz="4" w:space="0" w:color="auto"/>
              <w:bottom w:val="single" w:sz="4" w:space="0" w:color="auto"/>
              <w:right w:val="single" w:sz="4" w:space="0" w:color="auto"/>
            </w:tcBorders>
            <w:shd w:val="clear" w:color="000000" w:fill="CCFFFF"/>
            <w:noWrap/>
            <w:vAlign w:val="center"/>
            <w:hideMark/>
          </w:tcPr>
          <w:p w:rsidR="00E26386" w:rsidRPr="00804A94" w:rsidRDefault="00E26386" w:rsidP="00207D27">
            <w:pPr>
              <w:spacing w:after="0" w:line="240" w:lineRule="auto"/>
              <w:jc w:val="center"/>
              <w:rPr>
                <w:rFonts w:ascii="Times New Roman" w:eastAsia="Times New Roman" w:hAnsi="Times New Roman" w:cs="Times New Roman"/>
                <w:b/>
                <w:bCs/>
                <w:lang w:eastAsia="ru-RU"/>
              </w:rPr>
            </w:pPr>
            <w:r w:rsidRPr="00804A94">
              <w:rPr>
                <w:rFonts w:ascii="Times New Roman" w:eastAsia="Times New Roman" w:hAnsi="Times New Roman" w:cs="Times New Roman"/>
                <w:b/>
                <w:bCs/>
                <w:lang w:eastAsia="ru-RU"/>
              </w:rPr>
              <w:t>0110150</w:t>
            </w:r>
          </w:p>
        </w:tc>
        <w:tc>
          <w:tcPr>
            <w:tcW w:w="3570" w:type="dxa"/>
            <w:tcBorders>
              <w:top w:val="nil"/>
              <w:left w:val="nil"/>
              <w:bottom w:val="single" w:sz="4" w:space="0" w:color="auto"/>
              <w:right w:val="single" w:sz="4" w:space="0" w:color="auto"/>
            </w:tcBorders>
            <w:shd w:val="clear" w:color="000000" w:fill="CCFFFF"/>
            <w:vAlign w:val="center"/>
            <w:hideMark/>
          </w:tcPr>
          <w:p w:rsidR="00E26386" w:rsidRPr="00804A94" w:rsidRDefault="00E26386" w:rsidP="00207D27">
            <w:pPr>
              <w:spacing w:after="0" w:line="240" w:lineRule="auto"/>
              <w:rPr>
                <w:rFonts w:ascii="Times New Roman" w:eastAsia="Times New Roman" w:hAnsi="Times New Roman" w:cs="Times New Roman"/>
                <w:b/>
                <w:bCs/>
                <w:lang w:eastAsia="ru-RU"/>
              </w:rPr>
            </w:pPr>
            <w:r w:rsidRPr="00804A94">
              <w:rPr>
                <w:rFonts w:ascii="Times New Roman" w:eastAsia="Times New Roman" w:hAnsi="Times New Roman" w:cs="Times New Roman"/>
                <w:b/>
                <w:bCs/>
                <w:lang w:eastAsia="ru-RU"/>
              </w:rPr>
              <w:t>Організаційне, інформаційно-аналітичне та матеріально-технічне забезпечення діяльності обласної ради, районної ради, районної у мі</w:t>
            </w:r>
            <w:proofErr w:type="gramStart"/>
            <w:r w:rsidRPr="00804A94">
              <w:rPr>
                <w:rFonts w:ascii="Times New Roman" w:eastAsia="Times New Roman" w:hAnsi="Times New Roman" w:cs="Times New Roman"/>
                <w:b/>
                <w:bCs/>
                <w:lang w:eastAsia="ru-RU"/>
              </w:rPr>
              <w:t>ст</w:t>
            </w:r>
            <w:proofErr w:type="gramEnd"/>
            <w:r w:rsidRPr="00804A94">
              <w:rPr>
                <w:rFonts w:ascii="Times New Roman" w:eastAsia="Times New Roman" w:hAnsi="Times New Roman" w:cs="Times New Roman"/>
                <w:b/>
                <w:bCs/>
                <w:lang w:eastAsia="ru-RU"/>
              </w:rPr>
              <w:t>і ради (у разі її створення), міської, селищної, сільської рад</w:t>
            </w:r>
          </w:p>
        </w:tc>
        <w:tc>
          <w:tcPr>
            <w:tcW w:w="1418" w:type="dxa"/>
            <w:tcBorders>
              <w:top w:val="nil"/>
              <w:left w:val="nil"/>
              <w:bottom w:val="single" w:sz="4" w:space="0" w:color="auto"/>
              <w:right w:val="single" w:sz="4" w:space="0" w:color="auto"/>
            </w:tcBorders>
            <w:shd w:val="clear" w:color="000000" w:fill="CCFFFF"/>
            <w:noWrap/>
            <w:vAlign w:val="center"/>
            <w:hideMark/>
          </w:tcPr>
          <w:p w:rsidR="00E26386" w:rsidRPr="00804A94" w:rsidRDefault="00E26386" w:rsidP="00207D27">
            <w:pPr>
              <w:spacing w:after="0" w:line="240" w:lineRule="auto"/>
              <w:jc w:val="right"/>
              <w:rPr>
                <w:rFonts w:ascii="Times New Roman" w:eastAsia="Times New Roman" w:hAnsi="Times New Roman" w:cs="Times New Roman"/>
                <w:b/>
                <w:bCs/>
                <w:lang w:eastAsia="ru-RU"/>
              </w:rPr>
            </w:pPr>
            <w:r w:rsidRPr="00804A94">
              <w:rPr>
                <w:rFonts w:ascii="Times New Roman" w:eastAsia="Times New Roman" w:hAnsi="Times New Roman" w:cs="Times New Roman"/>
                <w:b/>
                <w:bCs/>
                <w:lang w:eastAsia="ru-RU"/>
              </w:rPr>
              <w:t>31 784,70</w:t>
            </w:r>
          </w:p>
        </w:tc>
        <w:tc>
          <w:tcPr>
            <w:tcW w:w="1134" w:type="dxa"/>
            <w:tcBorders>
              <w:top w:val="nil"/>
              <w:left w:val="nil"/>
              <w:bottom w:val="single" w:sz="4" w:space="0" w:color="auto"/>
              <w:right w:val="single" w:sz="4" w:space="0" w:color="auto"/>
            </w:tcBorders>
            <w:shd w:val="clear" w:color="000000" w:fill="CCFFFF"/>
            <w:noWrap/>
            <w:vAlign w:val="center"/>
            <w:hideMark/>
          </w:tcPr>
          <w:p w:rsidR="00E26386" w:rsidRPr="00804A94" w:rsidRDefault="00E26386" w:rsidP="00207D27">
            <w:pPr>
              <w:spacing w:after="0" w:line="240" w:lineRule="auto"/>
              <w:jc w:val="right"/>
              <w:rPr>
                <w:rFonts w:ascii="Times New Roman" w:eastAsia="Times New Roman" w:hAnsi="Times New Roman" w:cs="Times New Roman"/>
                <w:b/>
                <w:bCs/>
                <w:lang w:eastAsia="ru-RU"/>
              </w:rPr>
            </w:pPr>
            <w:r w:rsidRPr="00804A94">
              <w:rPr>
                <w:rFonts w:ascii="Times New Roman" w:eastAsia="Times New Roman" w:hAnsi="Times New Roman" w:cs="Times New Roman"/>
                <w:b/>
                <w:bCs/>
                <w:lang w:eastAsia="ru-RU"/>
              </w:rPr>
              <w:t>32 018,10</w:t>
            </w:r>
          </w:p>
        </w:tc>
        <w:tc>
          <w:tcPr>
            <w:tcW w:w="1275" w:type="dxa"/>
            <w:tcBorders>
              <w:top w:val="nil"/>
              <w:left w:val="nil"/>
              <w:bottom w:val="single" w:sz="4" w:space="0" w:color="auto"/>
              <w:right w:val="single" w:sz="4" w:space="0" w:color="auto"/>
            </w:tcBorders>
            <w:shd w:val="clear" w:color="000000" w:fill="CCFFFF"/>
            <w:noWrap/>
            <w:vAlign w:val="center"/>
            <w:hideMark/>
          </w:tcPr>
          <w:p w:rsidR="00E26386" w:rsidRPr="00804A94" w:rsidRDefault="00E26386" w:rsidP="00207D27">
            <w:pPr>
              <w:spacing w:after="0" w:line="240" w:lineRule="auto"/>
              <w:jc w:val="right"/>
              <w:rPr>
                <w:rFonts w:ascii="Times New Roman" w:eastAsia="Times New Roman" w:hAnsi="Times New Roman" w:cs="Times New Roman"/>
                <w:b/>
                <w:bCs/>
                <w:lang w:eastAsia="ru-RU"/>
              </w:rPr>
            </w:pPr>
            <w:r w:rsidRPr="00804A94">
              <w:rPr>
                <w:rFonts w:ascii="Times New Roman" w:eastAsia="Times New Roman" w:hAnsi="Times New Roman" w:cs="Times New Roman"/>
                <w:b/>
                <w:bCs/>
                <w:lang w:eastAsia="ru-RU"/>
              </w:rPr>
              <w:t>32 149,90</w:t>
            </w:r>
          </w:p>
        </w:tc>
        <w:tc>
          <w:tcPr>
            <w:tcW w:w="1276" w:type="dxa"/>
            <w:tcBorders>
              <w:top w:val="nil"/>
              <w:left w:val="nil"/>
              <w:bottom w:val="single" w:sz="4" w:space="0" w:color="auto"/>
              <w:right w:val="single" w:sz="4" w:space="0" w:color="auto"/>
            </w:tcBorders>
            <w:shd w:val="clear" w:color="000000" w:fill="CCFFFF"/>
            <w:noWrap/>
            <w:vAlign w:val="center"/>
            <w:hideMark/>
          </w:tcPr>
          <w:p w:rsidR="00E26386" w:rsidRPr="00804A94" w:rsidRDefault="00E26386" w:rsidP="00207D27">
            <w:pPr>
              <w:spacing w:after="0" w:line="240" w:lineRule="auto"/>
              <w:jc w:val="right"/>
              <w:rPr>
                <w:rFonts w:ascii="Times New Roman" w:eastAsia="Times New Roman" w:hAnsi="Times New Roman" w:cs="Times New Roman"/>
                <w:b/>
                <w:bCs/>
                <w:lang w:eastAsia="ru-RU"/>
              </w:rPr>
            </w:pPr>
            <w:r w:rsidRPr="00804A94">
              <w:rPr>
                <w:rFonts w:ascii="Times New Roman" w:eastAsia="Times New Roman" w:hAnsi="Times New Roman" w:cs="Times New Roman"/>
                <w:b/>
                <w:bCs/>
                <w:lang w:eastAsia="ru-RU"/>
              </w:rPr>
              <w:t>32 211,70</w:t>
            </w:r>
          </w:p>
        </w:tc>
      </w:tr>
      <w:tr w:rsidR="00E26386" w:rsidRPr="00AF08B2" w:rsidTr="006810AC">
        <w:trPr>
          <w:trHeight w:val="420"/>
        </w:trPr>
        <w:tc>
          <w:tcPr>
            <w:tcW w:w="1123"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E26386" w:rsidRPr="006810AC" w:rsidRDefault="00E26386" w:rsidP="00207D27">
            <w:pPr>
              <w:spacing w:after="0" w:line="240" w:lineRule="auto"/>
              <w:jc w:val="center"/>
              <w:rPr>
                <w:rFonts w:ascii="Times New Roman" w:eastAsia="Times New Roman" w:hAnsi="Times New Roman" w:cs="Times New Roman"/>
                <w:bCs/>
                <w:lang w:eastAsia="ru-RU"/>
              </w:rPr>
            </w:pPr>
            <w:r w:rsidRPr="006810AC">
              <w:rPr>
                <w:rFonts w:ascii="Times New Roman" w:eastAsia="Times New Roman" w:hAnsi="Times New Roman" w:cs="Times New Roman"/>
                <w:bCs/>
                <w:lang w:eastAsia="ru-RU"/>
              </w:rPr>
              <w:t> </w:t>
            </w:r>
          </w:p>
        </w:tc>
        <w:tc>
          <w:tcPr>
            <w:tcW w:w="3570" w:type="dxa"/>
            <w:tcBorders>
              <w:top w:val="nil"/>
              <w:left w:val="nil"/>
              <w:bottom w:val="single" w:sz="4" w:space="0" w:color="auto"/>
              <w:right w:val="single" w:sz="4" w:space="0" w:color="auto"/>
            </w:tcBorders>
            <w:shd w:val="clear" w:color="000000" w:fill="FFFFFF"/>
            <w:vAlign w:val="center"/>
            <w:hideMark/>
          </w:tcPr>
          <w:p w:rsidR="00E26386" w:rsidRPr="006810AC" w:rsidRDefault="00E26386" w:rsidP="00207D27">
            <w:pPr>
              <w:spacing w:after="0" w:line="240" w:lineRule="auto"/>
              <w:rPr>
                <w:rFonts w:ascii="Times New Roman" w:eastAsia="Times New Roman" w:hAnsi="Times New Roman" w:cs="Times New Roman"/>
                <w:bCs/>
                <w:lang w:eastAsia="ru-RU"/>
              </w:rPr>
            </w:pPr>
            <w:r w:rsidRPr="006810AC">
              <w:rPr>
                <w:rFonts w:ascii="Times New Roman" w:eastAsia="Times New Roman" w:hAnsi="Times New Roman" w:cs="Times New Roman"/>
                <w:bCs/>
                <w:lang w:eastAsia="ru-RU"/>
              </w:rPr>
              <w:t>загальний фонд, у т.ч.:</w:t>
            </w:r>
          </w:p>
        </w:tc>
        <w:tc>
          <w:tcPr>
            <w:tcW w:w="1418" w:type="dxa"/>
            <w:tcBorders>
              <w:top w:val="nil"/>
              <w:left w:val="nil"/>
              <w:bottom w:val="single" w:sz="4" w:space="0" w:color="auto"/>
              <w:right w:val="single" w:sz="4" w:space="0" w:color="auto"/>
            </w:tcBorders>
            <w:shd w:val="clear" w:color="000000" w:fill="FFFFFF"/>
            <w:noWrap/>
            <w:vAlign w:val="center"/>
            <w:hideMark/>
          </w:tcPr>
          <w:p w:rsidR="00E26386" w:rsidRPr="006810AC" w:rsidRDefault="00E26386" w:rsidP="00207D27">
            <w:pPr>
              <w:spacing w:after="0" w:line="240" w:lineRule="auto"/>
              <w:jc w:val="right"/>
              <w:rPr>
                <w:rFonts w:ascii="Times New Roman" w:eastAsia="Times New Roman" w:hAnsi="Times New Roman" w:cs="Times New Roman"/>
                <w:bCs/>
                <w:lang w:eastAsia="ru-RU"/>
              </w:rPr>
            </w:pPr>
            <w:r w:rsidRPr="006810AC">
              <w:rPr>
                <w:rFonts w:ascii="Times New Roman" w:eastAsia="Times New Roman" w:hAnsi="Times New Roman" w:cs="Times New Roman"/>
                <w:bCs/>
                <w:lang w:eastAsia="ru-RU"/>
              </w:rPr>
              <w:t>30 175,70</w:t>
            </w:r>
          </w:p>
        </w:tc>
        <w:tc>
          <w:tcPr>
            <w:tcW w:w="1134" w:type="dxa"/>
            <w:tcBorders>
              <w:top w:val="nil"/>
              <w:left w:val="nil"/>
              <w:bottom w:val="single" w:sz="4" w:space="0" w:color="auto"/>
              <w:right w:val="single" w:sz="4" w:space="0" w:color="auto"/>
            </w:tcBorders>
            <w:shd w:val="clear" w:color="000000" w:fill="FFFFFF"/>
            <w:noWrap/>
            <w:vAlign w:val="center"/>
            <w:hideMark/>
          </w:tcPr>
          <w:p w:rsidR="00E26386" w:rsidRPr="006810AC" w:rsidRDefault="00E26386" w:rsidP="00207D27">
            <w:pPr>
              <w:spacing w:after="0" w:line="240" w:lineRule="auto"/>
              <w:jc w:val="right"/>
              <w:rPr>
                <w:rFonts w:ascii="Times New Roman" w:eastAsia="Times New Roman" w:hAnsi="Times New Roman" w:cs="Times New Roman"/>
                <w:bCs/>
                <w:lang w:eastAsia="ru-RU"/>
              </w:rPr>
            </w:pPr>
            <w:r w:rsidRPr="006810AC">
              <w:rPr>
                <w:rFonts w:ascii="Times New Roman" w:eastAsia="Times New Roman" w:hAnsi="Times New Roman" w:cs="Times New Roman"/>
                <w:bCs/>
                <w:lang w:eastAsia="ru-RU"/>
              </w:rPr>
              <w:t>31 119,10</w:t>
            </w:r>
          </w:p>
        </w:tc>
        <w:tc>
          <w:tcPr>
            <w:tcW w:w="1275" w:type="dxa"/>
            <w:tcBorders>
              <w:top w:val="nil"/>
              <w:left w:val="nil"/>
              <w:bottom w:val="single" w:sz="4" w:space="0" w:color="auto"/>
              <w:right w:val="single" w:sz="4" w:space="0" w:color="auto"/>
            </w:tcBorders>
            <w:shd w:val="clear" w:color="000000" w:fill="FFFFFF"/>
            <w:noWrap/>
            <w:vAlign w:val="center"/>
            <w:hideMark/>
          </w:tcPr>
          <w:p w:rsidR="00E26386" w:rsidRPr="006810AC" w:rsidRDefault="00E26386" w:rsidP="00207D27">
            <w:pPr>
              <w:spacing w:after="0" w:line="240" w:lineRule="auto"/>
              <w:jc w:val="right"/>
              <w:rPr>
                <w:rFonts w:ascii="Times New Roman" w:eastAsia="Times New Roman" w:hAnsi="Times New Roman" w:cs="Times New Roman"/>
                <w:bCs/>
                <w:lang w:eastAsia="ru-RU"/>
              </w:rPr>
            </w:pPr>
            <w:r w:rsidRPr="006810AC">
              <w:rPr>
                <w:rFonts w:ascii="Times New Roman" w:eastAsia="Times New Roman" w:hAnsi="Times New Roman" w:cs="Times New Roman"/>
                <w:bCs/>
                <w:lang w:eastAsia="ru-RU"/>
              </w:rPr>
              <w:t>31 250,90</w:t>
            </w:r>
          </w:p>
        </w:tc>
        <w:tc>
          <w:tcPr>
            <w:tcW w:w="1276" w:type="dxa"/>
            <w:tcBorders>
              <w:top w:val="nil"/>
              <w:left w:val="nil"/>
              <w:bottom w:val="single" w:sz="4" w:space="0" w:color="auto"/>
              <w:right w:val="single" w:sz="4" w:space="0" w:color="auto"/>
            </w:tcBorders>
            <w:shd w:val="clear" w:color="000000" w:fill="FFFFFF"/>
            <w:noWrap/>
            <w:vAlign w:val="center"/>
            <w:hideMark/>
          </w:tcPr>
          <w:p w:rsidR="00E26386" w:rsidRPr="006810AC" w:rsidRDefault="00E26386" w:rsidP="00207D27">
            <w:pPr>
              <w:spacing w:after="0" w:line="240" w:lineRule="auto"/>
              <w:jc w:val="right"/>
              <w:rPr>
                <w:rFonts w:ascii="Times New Roman" w:eastAsia="Times New Roman" w:hAnsi="Times New Roman" w:cs="Times New Roman"/>
                <w:bCs/>
                <w:lang w:eastAsia="ru-RU"/>
              </w:rPr>
            </w:pPr>
            <w:r w:rsidRPr="006810AC">
              <w:rPr>
                <w:rFonts w:ascii="Times New Roman" w:eastAsia="Times New Roman" w:hAnsi="Times New Roman" w:cs="Times New Roman"/>
                <w:bCs/>
                <w:lang w:eastAsia="ru-RU"/>
              </w:rPr>
              <w:t>31 312,70</w:t>
            </w:r>
          </w:p>
        </w:tc>
      </w:tr>
      <w:tr w:rsidR="00E26386" w:rsidRPr="00AF08B2" w:rsidTr="006810AC">
        <w:trPr>
          <w:trHeight w:val="672"/>
        </w:trPr>
        <w:tc>
          <w:tcPr>
            <w:tcW w:w="1123"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E26386" w:rsidRPr="006810AC" w:rsidRDefault="00E26386" w:rsidP="00207D27">
            <w:pPr>
              <w:spacing w:after="0" w:line="240" w:lineRule="auto"/>
              <w:jc w:val="center"/>
              <w:rPr>
                <w:rFonts w:ascii="Times New Roman" w:eastAsia="Times New Roman" w:hAnsi="Times New Roman" w:cs="Times New Roman"/>
                <w:bCs/>
                <w:iCs/>
                <w:lang w:eastAsia="ru-RU"/>
              </w:rPr>
            </w:pPr>
            <w:r w:rsidRPr="006810AC">
              <w:rPr>
                <w:rFonts w:ascii="Times New Roman" w:eastAsia="Times New Roman" w:hAnsi="Times New Roman" w:cs="Times New Roman"/>
                <w:bCs/>
                <w:iCs/>
                <w:lang w:eastAsia="ru-RU"/>
              </w:rPr>
              <w:t>2100</w:t>
            </w:r>
          </w:p>
        </w:tc>
        <w:tc>
          <w:tcPr>
            <w:tcW w:w="3570" w:type="dxa"/>
            <w:tcBorders>
              <w:top w:val="nil"/>
              <w:left w:val="nil"/>
              <w:bottom w:val="single" w:sz="4" w:space="0" w:color="auto"/>
              <w:right w:val="single" w:sz="4" w:space="0" w:color="auto"/>
            </w:tcBorders>
            <w:shd w:val="clear" w:color="000000" w:fill="FFFFFF"/>
            <w:vAlign w:val="center"/>
            <w:hideMark/>
          </w:tcPr>
          <w:p w:rsidR="00E26386" w:rsidRPr="006810AC" w:rsidRDefault="00E26386" w:rsidP="00207D27">
            <w:pPr>
              <w:spacing w:after="0" w:line="240" w:lineRule="auto"/>
              <w:rPr>
                <w:rFonts w:ascii="Times New Roman" w:eastAsia="Times New Roman" w:hAnsi="Times New Roman" w:cs="Times New Roman"/>
                <w:bCs/>
                <w:iCs/>
                <w:lang w:eastAsia="ru-RU"/>
              </w:rPr>
            </w:pPr>
            <w:r w:rsidRPr="006810AC">
              <w:rPr>
                <w:rFonts w:ascii="Times New Roman" w:eastAsia="Times New Roman" w:hAnsi="Times New Roman" w:cs="Times New Roman"/>
                <w:bCs/>
                <w:iCs/>
                <w:lang w:eastAsia="ru-RU"/>
              </w:rPr>
              <w:t>оплата праці і нарахування на заробітну плату</w:t>
            </w:r>
          </w:p>
        </w:tc>
        <w:tc>
          <w:tcPr>
            <w:tcW w:w="1418" w:type="dxa"/>
            <w:tcBorders>
              <w:top w:val="nil"/>
              <w:left w:val="nil"/>
              <w:bottom w:val="single" w:sz="4" w:space="0" w:color="auto"/>
              <w:right w:val="single" w:sz="4" w:space="0" w:color="auto"/>
            </w:tcBorders>
            <w:shd w:val="clear" w:color="000000" w:fill="FFFFFF"/>
            <w:noWrap/>
            <w:vAlign w:val="center"/>
            <w:hideMark/>
          </w:tcPr>
          <w:p w:rsidR="00E26386" w:rsidRPr="006810AC" w:rsidRDefault="00E26386" w:rsidP="00207D27">
            <w:pPr>
              <w:spacing w:after="0" w:line="240" w:lineRule="auto"/>
              <w:jc w:val="right"/>
              <w:rPr>
                <w:rFonts w:ascii="Times New Roman" w:eastAsia="Times New Roman" w:hAnsi="Times New Roman" w:cs="Times New Roman"/>
                <w:bCs/>
                <w:iCs/>
                <w:lang w:eastAsia="ru-RU"/>
              </w:rPr>
            </w:pPr>
            <w:r w:rsidRPr="006810AC">
              <w:rPr>
                <w:rFonts w:ascii="Times New Roman" w:eastAsia="Times New Roman" w:hAnsi="Times New Roman" w:cs="Times New Roman"/>
                <w:bCs/>
                <w:iCs/>
                <w:lang w:eastAsia="ru-RU"/>
              </w:rPr>
              <w:t>26 201,60</w:t>
            </w:r>
          </w:p>
        </w:tc>
        <w:tc>
          <w:tcPr>
            <w:tcW w:w="1134" w:type="dxa"/>
            <w:tcBorders>
              <w:top w:val="nil"/>
              <w:left w:val="nil"/>
              <w:bottom w:val="single" w:sz="4" w:space="0" w:color="auto"/>
              <w:right w:val="single" w:sz="4" w:space="0" w:color="auto"/>
            </w:tcBorders>
            <w:shd w:val="clear" w:color="000000" w:fill="FFFFFF"/>
            <w:noWrap/>
            <w:vAlign w:val="center"/>
            <w:hideMark/>
          </w:tcPr>
          <w:p w:rsidR="00E26386" w:rsidRPr="006810AC" w:rsidRDefault="00E26386" w:rsidP="00207D27">
            <w:pPr>
              <w:spacing w:after="0" w:line="240" w:lineRule="auto"/>
              <w:jc w:val="right"/>
              <w:rPr>
                <w:rFonts w:ascii="Times New Roman" w:eastAsia="Times New Roman" w:hAnsi="Times New Roman" w:cs="Times New Roman"/>
                <w:bCs/>
                <w:iCs/>
                <w:lang w:eastAsia="ru-RU"/>
              </w:rPr>
            </w:pPr>
            <w:r w:rsidRPr="006810AC">
              <w:rPr>
                <w:rFonts w:ascii="Times New Roman" w:eastAsia="Times New Roman" w:hAnsi="Times New Roman" w:cs="Times New Roman"/>
                <w:bCs/>
                <w:iCs/>
                <w:lang w:eastAsia="ru-RU"/>
              </w:rPr>
              <w:t>26 718,00</w:t>
            </w:r>
          </w:p>
        </w:tc>
        <w:tc>
          <w:tcPr>
            <w:tcW w:w="1275" w:type="dxa"/>
            <w:tcBorders>
              <w:top w:val="nil"/>
              <w:left w:val="nil"/>
              <w:bottom w:val="single" w:sz="4" w:space="0" w:color="auto"/>
              <w:right w:val="single" w:sz="4" w:space="0" w:color="auto"/>
            </w:tcBorders>
            <w:shd w:val="clear" w:color="000000" w:fill="FFFFFF"/>
            <w:noWrap/>
            <w:vAlign w:val="center"/>
            <w:hideMark/>
          </w:tcPr>
          <w:p w:rsidR="00E26386" w:rsidRPr="006810AC" w:rsidRDefault="00E26386" w:rsidP="00207D27">
            <w:pPr>
              <w:spacing w:after="0" w:line="240" w:lineRule="auto"/>
              <w:jc w:val="right"/>
              <w:rPr>
                <w:rFonts w:ascii="Times New Roman" w:eastAsia="Times New Roman" w:hAnsi="Times New Roman" w:cs="Times New Roman"/>
                <w:bCs/>
                <w:iCs/>
                <w:lang w:eastAsia="ru-RU"/>
              </w:rPr>
            </w:pPr>
            <w:r w:rsidRPr="006810AC">
              <w:rPr>
                <w:rFonts w:ascii="Times New Roman" w:eastAsia="Times New Roman" w:hAnsi="Times New Roman" w:cs="Times New Roman"/>
                <w:bCs/>
                <w:iCs/>
                <w:lang w:eastAsia="ru-RU"/>
              </w:rPr>
              <w:t>26 849,80</w:t>
            </w:r>
          </w:p>
        </w:tc>
        <w:tc>
          <w:tcPr>
            <w:tcW w:w="1276" w:type="dxa"/>
            <w:tcBorders>
              <w:top w:val="nil"/>
              <w:left w:val="nil"/>
              <w:bottom w:val="single" w:sz="4" w:space="0" w:color="auto"/>
              <w:right w:val="single" w:sz="4" w:space="0" w:color="auto"/>
            </w:tcBorders>
            <w:shd w:val="clear" w:color="000000" w:fill="FFFFFF"/>
            <w:noWrap/>
            <w:vAlign w:val="center"/>
            <w:hideMark/>
          </w:tcPr>
          <w:p w:rsidR="00E26386" w:rsidRPr="006810AC" w:rsidRDefault="00E26386" w:rsidP="00207D27">
            <w:pPr>
              <w:spacing w:after="0" w:line="240" w:lineRule="auto"/>
              <w:jc w:val="right"/>
              <w:rPr>
                <w:rFonts w:ascii="Times New Roman" w:eastAsia="Times New Roman" w:hAnsi="Times New Roman" w:cs="Times New Roman"/>
                <w:bCs/>
                <w:iCs/>
                <w:lang w:eastAsia="ru-RU"/>
              </w:rPr>
            </w:pPr>
            <w:r w:rsidRPr="006810AC">
              <w:rPr>
                <w:rFonts w:ascii="Times New Roman" w:eastAsia="Times New Roman" w:hAnsi="Times New Roman" w:cs="Times New Roman"/>
                <w:bCs/>
                <w:iCs/>
                <w:lang w:eastAsia="ru-RU"/>
              </w:rPr>
              <w:t>26 911,60</w:t>
            </w:r>
          </w:p>
        </w:tc>
      </w:tr>
      <w:tr w:rsidR="00E26386" w:rsidRPr="00AF08B2" w:rsidTr="006810AC">
        <w:trPr>
          <w:trHeight w:val="696"/>
        </w:trPr>
        <w:tc>
          <w:tcPr>
            <w:tcW w:w="1123" w:type="dxa"/>
            <w:gridSpan w:val="2"/>
            <w:tcBorders>
              <w:top w:val="nil"/>
              <w:left w:val="single" w:sz="4" w:space="0" w:color="auto"/>
              <w:bottom w:val="single" w:sz="4" w:space="0" w:color="auto"/>
              <w:right w:val="single" w:sz="4" w:space="0" w:color="auto"/>
            </w:tcBorders>
            <w:shd w:val="clear" w:color="auto" w:fill="auto"/>
            <w:noWrap/>
            <w:vAlign w:val="center"/>
            <w:hideMark/>
          </w:tcPr>
          <w:p w:rsidR="00E26386" w:rsidRPr="006810AC" w:rsidRDefault="00E26386" w:rsidP="00207D27">
            <w:pPr>
              <w:spacing w:after="0" w:line="240" w:lineRule="auto"/>
              <w:jc w:val="center"/>
              <w:rPr>
                <w:rFonts w:ascii="Times New Roman" w:eastAsia="Times New Roman" w:hAnsi="Times New Roman" w:cs="Times New Roman"/>
                <w:bCs/>
                <w:iCs/>
                <w:lang w:eastAsia="ru-RU"/>
              </w:rPr>
            </w:pPr>
            <w:r w:rsidRPr="006810AC">
              <w:rPr>
                <w:rFonts w:ascii="Times New Roman" w:eastAsia="Times New Roman" w:hAnsi="Times New Roman" w:cs="Times New Roman"/>
                <w:bCs/>
                <w:iCs/>
                <w:lang w:eastAsia="ru-RU"/>
              </w:rPr>
              <w:t>2270</w:t>
            </w:r>
          </w:p>
        </w:tc>
        <w:tc>
          <w:tcPr>
            <w:tcW w:w="3570" w:type="dxa"/>
            <w:tcBorders>
              <w:top w:val="nil"/>
              <w:left w:val="nil"/>
              <w:bottom w:val="single" w:sz="4" w:space="0" w:color="auto"/>
              <w:right w:val="single" w:sz="4" w:space="0" w:color="auto"/>
            </w:tcBorders>
            <w:shd w:val="clear" w:color="auto" w:fill="auto"/>
            <w:vAlign w:val="center"/>
            <w:hideMark/>
          </w:tcPr>
          <w:p w:rsidR="00E26386" w:rsidRPr="006810AC" w:rsidRDefault="00E26386" w:rsidP="00207D27">
            <w:pPr>
              <w:spacing w:after="0" w:line="240" w:lineRule="auto"/>
              <w:rPr>
                <w:rFonts w:ascii="Times New Roman" w:eastAsia="Times New Roman" w:hAnsi="Times New Roman" w:cs="Times New Roman"/>
                <w:bCs/>
                <w:iCs/>
                <w:lang w:eastAsia="ru-RU"/>
              </w:rPr>
            </w:pPr>
            <w:r w:rsidRPr="006810AC">
              <w:rPr>
                <w:rFonts w:ascii="Times New Roman" w:eastAsia="Times New Roman" w:hAnsi="Times New Roman" w:cs="Times New Roman"/>
                <w:bCs/>
                <w:iCs/>
                <w:lang w:eastAsia="ru-RU"/>
              </w:rPr>
              <w:t>оплата комунальних послуг та енергоносії</w:t>
            </w:r>
            <w:proofErr w:type="gramStart"/>
            <w:r w:rsidRPr="006810AC">
              <w:rPr>
                <w:rFonts w:ascii="Times New Roman" w:eastAsia="Times New Roman" w:hAnsi="Times New Roman" w:cs="Times New Roman"/>
                <w:bCs/>
                <w:iCs/>
                <w:lang w:eastAsia="ru-RU"/>
              </w:rPr>
              <w:t>в</w:t>
            </w:r>
            <w:proofErr w:type="gramEnd"/>
          </w:p>
        </w:tc>
        <w:tc>
          <w:tcPr>
            <w:tcW w:w="1418" w:type="dxa"/>
            <w:tcBorders>
              <w:top w:val="nil"/>
              <w:left w:val="nil"/>
              <w:bottom w:val="single" w:sz="4" w:space="0" w:color="auto"/>
              <w:right w:val="single" w:sz="4" w:space="0" w:color="auto"/>
            </w:tcBorders>
            <w:shd w:val="clear" w:color="auto" w:fill="auto"/>
            <w:noWrap/>
            <w:vAlign w:val="center"/>
            <w:hideMark/>
          </w:tcPr>
          <w:p w:rsidR="00E26386" w:rsidRPr="006810AC" w:rsidRDefault="00E26386" w:rsidP="00207D27">
            <w:pPr>
              <w:spacing w:after="0" w:line="240" w:lineRule="auto"/>
              <w:jc w:val="right"/>
              <w:rPr>
                <w:rFonts w:ascii="Times New Roman" w:eastAsia="Times New Roman" w:hAnsi="Times New Roman" w:cs="Times New Roman"/>
                <w:iCs/>
                <w:lang w:eastAsia="ru-RU"/>
              </w:rPr>
            </w:pPr>
            <w:r w:rsidRPr="006810AC">
              <w:rPr>
                <w:rFonts w:ascii="Times New Roman" w:eastAsia="Times New Roman" w:hAnsi="Times New Roman" w:cs="Times New Roman"/>
                <w:iCs/>
                <w:lang w:eastAsia="ru-RU"/>
              </w:rPr>
              <w:t>3 098,10</w:t>
            </w:r>
          </w:p>
        </w:tc>
        <w:tc>
          <w:tcPr>
            <w:tcW w:w="1134" w:type="dxa"/>
            <w:tcBorders>
              <w:top w:val="nil"/>
              <w:left w:val="nil"/>
              <w:bottom w:val="single" w:sz="4" w:space="0" w:color="auto"/>
              <w:right w:val="single" w:sz="4" w:space="0" w:color="auto"/>
            </w:tcBorders>
            <w:shd w:val="clear" w:color="auto" w:fill="auto"/>
            <w:noWrap/>
            <w:vAlign w:val="center"/>
            <w:hideMark/>
          </w:tcPr>
          <w:p w:rsidR="00E26386" w:rsidRPr="006810AC" w:rsidRDefault="00E26386" w:rsidP="00207D27">
            <w:pPr>
              <w:spacing w:after="0" w:line="240" w:lineRule="auto"/>
              <w:jc w:val="right"/>
              <w:rPr>
                <w:rFonts w:ascii="Times New Roman" w:eastAsia="Times New Roman" w:hAnsi="Times New Roman" w:cs="Times New Roman"/>
                <w:bCs/>
                <w:iCs/>
                <w:lang w:eastAsia="ru-RU"/>
              </w:rPr>
            </w:pPr>
            <w:r w:rsidRPr="006810AC">
              <w:rPr>
                <w:rFonts w:ascii="Times New Roman" w:eastAsia="Times New Roman" w:hAnsi="Times New Roman" w:cs="Times New Roman"/>
                <w:bCs/>
                <w:iCs/>
                <w:lang w:eastAsia="ru-RU"/>
              </w:rPr>
              <w:t>2 935,00</w:t>
            </w:r>
          </w:p>
        </w:tc>
        <w:tc>
          <w:tcPr>
            <w:tcW w:w="1275" w:type="dxa"/>
            <w:tcBorders>
              <w:top w:val="nil"/>
              <w:left w:val="nil"/>
              <w:bottom w:val="single" w:sz="4" w:space="0" w:color="auto"/>
              <w:right w:val="single" w:sz="4" w:space="0" w:color="auto"/>
            </w:tcBorders>
            <w:shd w:val="clear" w:color="auto" w:fill="auto"/>
            <w:noWrap/>
            <w:vAlign w:val="center"/>
            <w:hideMark/>
          </w:tcPr>
          <w:p w:rsidR="00E26386" w:rsidRPr="006810AC" w:rsidRDefault="00E26386" w:rsidP="00207D27">
            <w:pPr>
              <w:spacing w:after="0" w:line="240" w:lineRule="auto"/>
              <w:jc w:val="right"/>
              <w:rPr>
                <w:rFonts w:ascii="Times New Roman" w:eastAsia="Times New Roman" w:hAnsi="Times New Roman" w:cs="Times New Roman"/>
                <w:bCs/>
                <w:iCs/>
                <w:lang w:eastAsia="ru-RU"/>
              </w:rPr>
            </w:pPr>
            <w:r w:rsidRPr="006810AC">
              <w:rPr>
                <w:rFonts w:ascii="Times New Roman" w:eastAsia="Times New Roman" w:hAnsi="Times New Roman" w:cs="Times New Roman"/>
                <w:bCs/>
                <w:iCs/>
                <w:lang w:eastAsia="ru-RU"/>
              </w:rPr>
              <w:t>2 935,00</w:t>
            </w:r>
          </w:p>
        </w:tc>
        <w:tc>
          <w:tcPr>
            <w:tcW w:w="1276" w:type="dxa"/>
            <w:tcBorders>
              <w:top w:val="nil"/>
              <w:left w:val="nil"/>
              <w:bottom w:val="single" w:sz="4" w:space="0" w:color="auto"/>
              <w:right w:val="single" w:sz="4" w:space="0" w:color="auto"/>
            </w:tcBorders>
            <w:shd w:val="clear" w:color="auto" w:fill="auto"/>
            <w:noWrap/>
            <w:vAlign w:val="center"/>
            <w:hideMark/>
          </w:tcPr>
          <w:p w:rsidR="00E26386" w:rsidRPr="006810AC" w:rsidRDefault="00E26386" w:rsidP="00207D27">
            <w:pPr>
              <w:spacing w:after="0" w:line="240" w:lineRule="auto"/>
              <w:jc w:val="right"/>
              <w:rPr>
                <w:rFonts w:ascii="Times New Roman" w:eastAsia="Times New Roman" w:hAnsi="Times New Roman" w:cs="Times New Roman"/>
                <w:bCs/>
                <w:iCs/>
                <w:lang w:eastAsia="ru-RU"/>
              </w:rPr>
            </w:pPr>
            <w:r w:rsidRPr="006810AC">
              <w:rPr>
                <w:rFonts w:ascii="Times New Roman" w:eastAsia="Times New Roman" w:hAnsi="Times New Roman" w:cs="Times New Roman"/>
                <w:bCs/>
                <w:iCs/>
                <w:lang w:eastAsia="ru-RU"/>
              </w:rPr>
              <w:t>2 935,00</w:t>
            </w:r>
          </w:p>
        </w:tc>
      </w:tr>
      <w:tr w:rsidR="00E26386" w:rsidRPr="00AF08B2" w:rsidTr="006810AC">
        <w:trPr>
          <w:trHeight w:val="456"/>
        </w:trPr>
        <w:tc>
          <w:tcPr>
            <w:tcW w:w="1123" w:type="dxa"/>
            <w:gridSpan w:val="2"/>
            <w:tcBorders>
              <w:top w:val="nil"/>
              <w:left w:val="single" w:sz="4" w:space="0" w:color="auto"/>
              <w:bottom w:val="single" w:sz="4" w:space="0" w:color="auto"/>
              <w:right w:val="single" w:sz="4" w:space="0" w:color="auto"/>
            </w:tcBorders>
            <w:shd w:val="clear" w:color="auto" w:fill="auto"/>
            <w:noWrap/>
            <w:vAlign w:val="center"/>
            <w:hideMark/>
          </w:tcPr>
          <w:p w:rsidR="00E26386" w:rsidRPr="006810AC" w:rsidRDefault="00E26386" w:rsidP="00207D27">
            <w:pPr>
              <w:spacing w:after="0" w:line="240" w:lineRule="auto"/>
              <w:jc w:val="center"/>
              <w:rPr>
                <w:rFonts w:ascii="Times New Roman" w:eastAsia="Times New Roman" w:hAnsi="Times New Roman" w:cs="Times New Roman"/>
                <w:bCs/>
                <w:iCs/>
                <w:lang w:eastAsia="ru-RU"/>
              </w:rPr>
            </w:pPr>
            <w:r w:rsidRPr="006810AC">
              <w:rPr>
                <w:rFonts w:ascii="Times New Roman" w:eastAsia="Times New Roman" w:hAnsi="Times New Roman" w:cs="Times New Roman"/>
                <w:bCs/>
                <w:iCs/>
                <w:lang w:eastAsia="ru-RU"/>
              </w:rPr>
              <w:t>5000</w:t>
            </w:r>
          </w:p>
        </w:tc>
        <w:tc>
          <w:tcPr>
            <w:tcW w:w="3570" w:type="dxa"/>
            <w:tcBorders>
              <w:top w:val="nil"/>
              <w:left w:val="nil"/>
              <w:bottom w:val="single" w:sz="4" w:space="0" w:color="auto"/>
              <w:right w:val="single" w:sz="4" w:space="0" w:color="auto"/>
            </w:tcBorders>
            <w:shd w:val="clear" w:color="auto" w:fill="auto"/>
            <w:noWrap/>
            <w:vAlign w:val="center"/>
            <w:hideMark/>
          </w:tcPr>
          <w:p w:rsidR="00E26386" w:rsidRPr="006810AC" w:rsidRDefault="00E26386" w:rsidP="00207D27">
            <w:pPr>
              <w:spacing w:after="0" w:line="240" w:lineRule="auto"/>
              <w:rPr>
                <w:rFonts w:ascii="Times New Roman" w:eastAsia="Times New Roman" w:hAnsi="Times New Roman" w:cs="Times New Roman"/>
                <w:bCs/>
                <w:iCs/>
                <w:lang w:eastAsia="ru-RU"/>
              </w:rPr>
            </w:pPr>
            <w:r w:rsidRPr="006810AC">
              <w:rPr>
                <w:rFonts w:ascii="Times New Roman" w:eastAsia="Times New Roman" w:hAnsi="Times New Roman" w:cs="Times New Roman"/>
                <w:bCs/>
                <w:iCs/>
                <w:lang w:val="uk-UA" w:eastAsia="ru-RU"/>
              </w:rPr>
              <w:t>і</w:t>
            </w:r>
            <w:r w:rsidRPr="006810AC">
              <w:rPr>
                <w:rFonts w:ascii="Times New Roman" w:eastAsia="Times New Roman" w:hAnsi="Times New Roman" w:cs="Times New Roman"/>
                <w:bCs/>
                <w:iCs/>
                <w:lang w:eastAsia="ru-RU"/>
              </w:rPr>
              <w:t>нші видатки</w:t>
            </w:r>
          </w:p>
        </w:tc>
        <w:tc>
          <w:tcPr>
            <w:tcW w:w="1418" w:type="dxa"/>
            <w:tcBorders>
              <w:top w:val="nil"/>
              <w:left w:val="nil"/>
              <w:bottom w:val="single" w:sz="4" w:space="0" w:color="auto"/>
              <w:right w:val="single" w:sz="4" w:space="0" w:color="auto"/>
            </w:tcBorders>
            <w:shd w:val="clear" w:color="auto" w:fill="auto"/>
            <w:noWrap/>
            <w:vAlign w:val="center"/>
            <w:hideMark/>
          </w:tcPr>
          <w:p w:rsidR="00E26386" w:rsidRPr="006810AC" w:rsidRDefault="00E26386" w:rsidP="00207D27">
            <w:pPr>
              <w:spacing w:after="0" w:line="240" w:lineRule="auto"/>
              <w:jc w:val="right"/>
              <w:rPr>
                <w:rFonts w:ascii="Times New Roman" w:eastAsia="Times New Roman" w:hAnsi="Times New Roman" w:cs="Times New Roman"/>
                <w:bCs/>
                <w:iCs/>
                <w:lang w:eastAsia="ru-RU"/>
              </w:rPr>
            </w:pPr>
            <w:r w:rsidRPr="006810AC">
              <w:rPr>
                <w:rFonts w:ascii="Times New Roman" w:eastAsia="Times New Roman" w:hAnsi="Times New Roman" w:cs="Times New Roman"/>
                <w:bCs/>
                <w:iCs/>
                <w:lang w:eastAsia="ru-RU"/>
              </w:rPr>
              <w:t>876,00</w:t>
            </w:r>
          </w:p>
        </w:tc>
        <w:tc>
          <w:tcPr>
            <w:tcW w:w="1134" w:type="dxa"/>
            <w:tcBorders>
              <w:top w:val="nil"/>
              <w:left w:val="nil"/>
              <w:bottom w:val="single" w:sz="4" w:space="0" w:color="auto"/>
              <w:right w:val="single" w:sz="4" w:space="0" w:color="auto"/>
            </w:tcBorders>
            <w:shd w:val="clear" w:color="auto" w:fill="auto"/>
            <w:noWrap/>
            <w:vAlign w:val="center"/>
            <w:hideMark/>
          </w:tcPr>
          <w:p w:rsidR="00E26386" w:rsidRPr="006810AC" w:rsidRDefault="00E26386" w:rsidP="00207D27">
            <w:pPr>
              <w:spacing w:after="0" w:line="240" w:lineRule="auto"/>
              <w:jc w:val="right"/>
              <w:rPr>
                <w:rFonts w:ascii="Times New Roman" w:eastAsia="Times New Roman" w:hAnsi="Times New Roman" w:cs="Times New Roman"/>
                <w:bCs/>
                <w:iCs/>
                <w:lang w:eastAsia="ru-RU"/>
              </w:rPr>
            </w:pPr>
            <w:r w:rsidRPr="006810AC">
              <w:rPr>
                <w:rFonts w:ascii="Times New Roman" w:eastAsia="Times New Roman" w:hAnsi="Times New Roman" w:cs="Times New Roman"/>
                <w:bCs/>
                <w:iCs/>
                <w:lang w:eastAsia="ru-RU"/>
              </w:rPr>
              <w:t>1 466,10</w:t>
            </w:r>
          </w:p>
        </w:tc>
        <w:tc>
          <w:tcPr>
            <w:tcW w:w="1275" w:type="dxa"/>
            <w:tcBorders>
              <w:top w:val="nil"/>
              <w:left w:val="nil"/>
              <w:bottom w:val="single" w:sz="4" w:space="0" w:color="auto"/>
              <w:right w:val="single" w:sz="4" w:space="0" w:color="auto"/>
            </w:tcBorders>
            <w:shd w:val="clear" w:color="auto" w:fill="auto"/>
            <w:noWrap/>
            <w:vAlign w:val="center"/>
            <w:hideMark/>
          </w:tcPr>
          <w:p w:rsidR="00E26386" w:rsidRPr="006810AC" w:rsidRDefault="00E26386" w:rsidP="00207D27">
            <w:pPr>
              <w:spacing w:after="0" w:line="240" w:lineRule="auto"/>
              <w:jc w:val="right"/>
              <w:rPr>
                <w:rFonts w:ascii="Times New Roman" w:eastAsia="Times New Roman" w:hAnsi="Times New Roman" w:cs="Times New Roman"/>
                <w:bCs/>
                <w:iCs/>
                <w:lang w:eastAsia="ru-RU"/>
              </w:rPr>
            </w:pPr>
            <w:r w:rsidRPr="006810AC">
              <w:rPr>
                <w:rFonts w:ascii="Times New Roman" w:eastAsia="Times New Roman" w:hAnsi="Times New Roman" w:cs="Times New Roman"/>
                <w:bCs/>
                <w:iCs/>
                <w:lang w:eastAsia="ru-RU"/>
              </w:rPr>
              <w:t>1 466,10</w:t>
            </w:r>
          </w:p>
        </w:tc>
        <w:tc>
          <w:tcPr>
            <w:tcW w:w="1276" w:type="dxa"/>
            <w:tcBorders>
              <w:top w:val="nil"/>
              <w:left w:val="nil"/>
              <w:bottom w:val="single" w:sz="4" w:space="0" w:color="auto"/>
              <w:right w:val="single" w:sz="4" w:space="0" w:color="auto"/>
            </w:tcBorders>
            <w:shd w:val="clear" w:color="auto" w:fill="auto"/>
            <w:noWrap/>
            <w:vAlign w:val="center"/>
            <w:hideMark/>
          </w:tcPr>
          <w:p w:rsidR="00E26386" w:rsidRPr="006810AC" w:rsidRDefault="00E26386" w:rsidP="00207D27">
            <w:pPr>
              <w:spacing w:after="0" w:line="240" w:lineRule="auto"/>
              <w:jc w:val="right"/>
              <w:rPr>
                <w:rFonts w:ascii="Times New Roman" w:eastAsia="Times New Roman" w:hAnsi="Times New Roman" w:cs="Times New Roman"/>
                <w:bCs/>
                <w:iCs/>
                <w:lang w:eastAsia="ru-RU"/>
              </w:rPr>
            </w:pPr>
            <w:r w:rsidRPr="006810AC">
              <w:rPr>
                <w:rFonts w:ascii="Times New Roman" w:eastAsia="Times New Roman" w:hAnsi="Times New Roman" w:cs="Times New Roman"/>
                <w:bCs/>
                <w:iCs/>
                <w:lang w:eastAsia="ru-RU"/>
              </w:rPr>
              <w:t>1 466,10</w:t>
            </w:r>
          </w:p>
        </w:tc>
      </w:tr>
      <w:tr w:rsidR="00E26386" w:rsidRPr="00AF08B2" w:rsidTr="006810AC">
        <w:trPr>
          <w:trHeight w:val="432"/>
        </w:trPr>
        <w:tc>
          <w:tcPr>
            <w:tcW w:w="1123"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E26386" w:rsidRPr="006810AC" w:rsidRDefault="00E26386" w:rsidP="00207D27">
            <w:pPr>
              <w:spacing w:after="0" w:line="240" w:lineRule="auto"/>
              <w:jc w:val="center"/>
              <w:rPr>
                <w:rFonts w:ascii="Times New Roman" w:eastAsia="Times New Roman" w:hAnsi="Times New Roman" w:cs="Times New Roman"/>
                <w:bCs/>
                <w:lang w:eastAsia="ru-RU"/>
              </w:rPr>
            </w:pPr>
            <w:r w:rsidRPr="006810AC">
              <w:rPr>
                <w:rFonts w:ascii="Times New Roman" w:eastAsia="Times New Roman" w:hAnsi="Times New Roman" w:cs="Times New Roman"/>
                <w:bCs/>
                <w:lang w:eastAsia="ru-RU"/>
              </w:rPr>
              <w:t> </w:t>
            </w:r>
          </w:p>
        </w:tc>
        <w:tc>
          <w:tcPr>
            <w:tcW w:w="3570" w:type="dxa"/>
            <w:tcBorders>
              <w:top w:val="nil"/>
              <w:left w:val="nil"/>
              <w:bottom w:val="single" w:sz="4" w:space="0" w:color="auto"/>
              <w:right w:val="single" w:sz="4" w:space="0" w:color="auto"/>
            </w:tcBorders>
            <w:shd w:val="clear" w:color="000000" w:fill="FFFFFF"/>
            <w:noWrap/>
            <w:vAlign w:val="center"/>
            <w:hideMark/>
          </w:tcPr>
          <w:p w:rsidR="00E26386" w:rsidRPr="006810AC" w:rsidRDefault="00E26386" w:rsidP="00207D27">
            <w:pPr>
              <w:spacing w:after="0" w:line="240" w:lineRule="auto"/>
              <w:rPr>
                <w:rFonts w:ascii="Times New Roman" w:eastAsia="Times New Roman" w:hAnsi="Times New Roman" w:cs="Times New Roman"/>
                <w:bCs/>
                <w:lang w:eastAsia="ru-RU"/>
              </w:rPr>
            </w:pPr>
            <w:proofErr w:type="gramStart"/>
            <w:r w:rsidRPr="006810AC">
              <w:rPr>
                <w:rFonts w:ascii="Times New Roman" w:eastAsia="Times New Roman" w:hAnsi="Times New Roman" w:cs="Times New Roman"/>
                <w:bCs/>
                <w:lang w:eastAsia="ru-RU"/>
              </w:rPr>
              <w:t>спец</w:t>
            </w:r>
            <w:proofErr w:type="gramEnd"/>
            <w:r w:rsidRPr="006810AC">
              <w:rPr>
                <w:rFonts w:ascii="Times New Roman" w:eastAsia="Times New Roman" w:hAnsi="Times New Roman" w:cs="Times New Roman"/>
                <w:bCs/>
                <w:lang w:eastAsia="ru-RU"/>
              </w:rPr>
              <w:t>іальний  фонд, у т.ч.:</w:t>
            </w:r>
          </w:p>
        </w:tc>
        <w:tc>
          <w:tcPr>
            <w:tcW w:w="1418" w:type="dxa"/>
            <w:tcBorders>
              <w:top w:val="nil"/>
              <w:left w:val="nil"/>
              <w:bottom w:val="single" w:sz="4" w:space="0" w:color="auto"/>
              <w:right w:val="single" w:sz="4" w:space="0" w:color="auto"/>
            </w:tcBorders>
            <w:shd w:val="clear" w:color="000000" w:fill="FFFFFF"/>
            <w:noWrap/>
            <w:vAlign w:val="center"/>
            <w:hideMark/>
          </w:tcPr>
          <w:p w:rsidR="00E26386" w:rsidRPr="006810AC" w:rsidRDefault="00E26386" w:rsidP="00207D27">
            <w:pPr>
              <w:spacing w:after="0" w:line="240" w:lineRule="auto"/>
              <w:jc w:val="right"/>
              <w:rPr>
                <w:rFonts w:ascii="Times New Roman" w:eastAsia="Times New Roman" w:hAnsi="Times New Roman" w:cs="Times New Roman"/>
                <w:bCs/>
                <w:lang w:eastAsia="ru-RU"/>
              </w:rPr>
            </w:pPr>
            <w:r w:rsidRPr="006810AC">
              <w:rPr>
                <w:rFonts w:ascii="Times New Roman" w:eastAsia="Times New Roman" w:hAnsi="Times New Roman" w:cs="Times New Roman"/>
                <w:bCs/>
                <w:lang w:eastAsia="ru-RU"/>
              </w:rPr>
              <w:t>1 609,00</w:t>
            </w:r>
          </w:p>
        </w:tc>
        <w:tc>
          <w:tcPr>
            <w:tcW w:w="1134" w:type="dxa"/>
            <w:tcBorders>
              <w:top w:val="nil"/>
              <w:left w:val="nil"/>
              <w:bottom w:val="single" w:sz="4" w:space="0" w:color="auto"/>
              <w:right w:val="single" w:sz="4" w:space="0" w:color="auto"/>
            </w:tcBorders>
            <w:shd w:val="clear" w:color="000000" w:fill="FFFFFF"/>
            <w:noWrap/>
            <w:vAlign w:val="center"/>
            <w:hideMark/>
          </w:tcPr>
          <w:p w:rsidR="00E26386" w:rsidRPr="006810AC" w:rsidRDefault="00E26386" w:rsidP="00207D27">
            <w:pPr>
              <w:spacing w:after="0" w:line="240" w:lineRule="auto"/>
              <w:jc w:val="right"/>
              <w:rPr>
                <w:rFonts w:ascii="Times New Roman" w:eastAsia="Times New Roman" w:hAnsi="Times New Roman" w:cs="Times New Roman"/>
                <w:bCs/>
                <w:lang w:eastAsia="ru-RU"/>
              </w:rPr>
            </w:pPr>
            <w:r w:rsidRPr="006810AC">
              <w:rPr>
                <w:rFonts w:ascii="Times New Roman" w:eastAsia="Times New Roman" w:hAnsi="Times New Roman" w:cs="Times New Roman"/>
                <w:bCs/>
                <w:lang w:eastAsia="ru-RU"/>
              </w:rPr>
              <w:t>899,00</w:t>
            </w:r>
          </w:p>
        </w:tc>
        <w:tc>
          <w:tcPr>
            <w:tcW w:w="1275" w:type="dxa"/>
            <w:tcBorders>
              <w:top w:val="nil"/>
              <w:left w:val="nil"/>
              <w:bottom w:val="single" w:sz="4" w:space="0" w:color="auto"/>
              <w:right w:val="single" w:sz="4" w:space="0" w:color="auto"/>
            </w:tcBorders>
            <w:shd w:val="clear" w:color="000000" w:fill="FFFFFF"/>
            <w:noWrap/>
            <w:vAlign w:val="center"/>
            <w:hideMark/>
          </w:tcPr>
          <w:p w:rsidR="00E26386" w:rsidRPr="006810AC" w:rsidRDefault="00E26386" w:rsidP="00207D27">
            <w:pPr>
              <w:spacing w:after="0" w:line="240" w:lineRule="auto"/>
              <w:jc w:val="right"/>
              <w:rPr>
                <w:rFonts w:ascii="Times New Roman" w:eastAsia="Times New Roman" w:hAnsi="Times New Roman" w:cs="Times New Roman"/>
                <w:bCs/>
                <w:lang w:eastAsia="ru-RU"/>
              </w:rPr>
            </w:pPr>
            <w:r w:rsidRPr="006810AC">
              <w:rPr>
                <w:rFonts w:ascii="Times New Roman" w:eastAsia="Times New Roman" w:hAnsi="Times New Roman" w:cs="Times New Roman"/>
                <w:bCs/>
                <w:lang w:eastAsia="ru-RU"/>
              </w:rPr>
              <w:t>899,00</w:t>
            </w:r>
          </w:p>
        </w:tc>
        <w:tc>
          <w:tcPr>
            <w:tcW w:w="1276" w:type="dxa"/>
            <w:tcBorders>
              <w:top w:val="nil"/>
              <w:left w:val="nil"/>
              <w:bottom w:val="single" w:sz="4" w:space="0" w:color="auto"/>
              <w:right w:val="single" w:sz="4" w:space="0" w:color="auto"/>
            </w:tcBorders>
            <w:shd w:val="clear" w:color="000000" w:fill="FFFFFF"/>
            <w:noWrap/>
            <w:vAlign w:val="center"/>
            <w:hideMark/>
          </w:tcPr>
          <w:p w:rsidR="00E26386" w:rsidRPr="006810AC" w:rsidRDefault="00E26386" w:rsidP="00207D27">
            <w:pPr>
              <w:spacing w:after="0" w:line="240" w:lineRule="auto"/>
              <w:jc w:val="right"/>
              <w:rPr>
                <w:rFonts w:ascii="Times New Roman" w:eastAsia="Times New Roman" w:hAnsi="Times New Roman" w:cs="Times New Roman"/>
                <w:bCs/>
                <w:lang w:eastAsia="ru-RU"/>
              </w:rPr>
            </w:pPr>
            <w:r w:rsidRPr="006810AC">
              <w:rPr>
                <w:rFonts w:ascii="Times New Roman" w:eastAsia="Times New Roman" w:hAnsi="Times New Roman" w:cs="Times New Roman"/>
                <w:bCs/>
                <w:lang w:eastAsia="ru-RU"/>
              </w:rPr>
              <w:t>899,00</w:t>
            </w:r>
          </w:p>
        </w:tc>
      </w:tr>
      <w:tr w:rsidR="00E26386" w:rsidRPr="00AF08B2" w:rsidTr="006810AC">
        <w:trPr>
          <w:trHeight w:val="444"/>
        </w:trPr>
        <w:tc>
          <w:tcPr>
            <w:tcW w:w="1123" w:type="dxa"/>
            <w:gridSpan w:val="2"/>
            <w:tcBorders>
              <w:top w:val="nil"/>
              <w:left w:val="single" w:sz="4" w:space="0" w:color="auto"/>
              <w:bottom w:val="single" w:sz="4" w:space="0" w:color="auto"/>
              <w:right w:val="single" w:sz="4" w:space="0" w:color="auto"/>
            </w:tcBorders>
            <w:shd w:val="clear" w:color="auto" w:fill="auto"/>
            <w:noWrap/>
            <w:vAlign w:val="center"/>
            <w:hideMark/>
          </w:tcPr>
          <w:p w:rsidR="00E26386" w:rsidRPr="006810AC" w:rsidRDefault="00E26386" w:rsidP="00207D27">
            <w:pPr>
              <w:spacing w:after="0" w:line="240" w:lineRule="auto"/>
              <w:jc w:val="center"/>
              <w:rPr>
                <w:rFonts w:ascii="Times New Roman" w:eastAsia="Times New Roman" w:hAnsi="Times New Roman" w:cs="Times New Roman"/>
                <w:bCs/>
                <w:iCs/>
                <w:lang w:eastAsia="ru-RU"/>
              </w:rPr>
            </w:pPr>
            <w:r w:rsidRPr="006810AC">
              <w:rPr>
                <w:rFonts w:ascii="Times New Roman" w:eastAsia="Times New Roman" w:hAnsi="Times New Roman" w:cs="Times New Roman"/>
                <w:bCs/>
                <w:iCs/>
                <w:lang w:eastAsia="ru-RU"/>
              </w:rPr>
              <w:t>5000</w:t>
            </w:r>
          </w:p>
        </w:tc>
        <w:tc>
          <w:tcPr>
            <w:tcW w:w="3570" w:type="dxa"/>
            <w:tcBorders>
              <w:top w:val="nil"/>
              <w:left w:val="nil"/>
              <w:bottom w:val="single" w:sz="4" w:space="0" w:color="auto"/>
              <w:right w:val="single" w:sz="4" w:space="0" w:color="auto"/>
            </w:tcBorders>
            <w:shd w:val="clear" w:color="auto" w:fill="auto"/>
            <w:noWrap/>
            <w:vAlign w:val="center"/>
            <w:hideMark/>
          </w:tcPr>
          <w:p w:rsidR="00E26386" w:rsidRPr="006810AC" w:rsidRDefault="00E26386" w:rsidP="00207D27">
            <w:pPr>
              <w:spacing w:after="0" w:line="240" w:lineRule="auto"/>
              <w:rPr>
                <w:rFonts w:ascii="Times New Roman" w:eastAsia="Times New Roman" w:hAnsi="Times New Roman" w:cs="Times New Roman"/>
                <w:bCs/>
                <w:iCs/>
                <w:lang w:eastAsia="ru-RU"/>
              </w:rPr>
            </w:pPr>
            <w:r w:rsidRPr="006810AC">
              <w:rPr>
                <w:rFonts w:ascii="Times New Roman" w:eastAsia="Times New Roman" w:hAnsi="Times New Roman" w:cs="Times New Roman"/>
                <w:bCs/>
                <w:iCs/>
                <w:lang w:eastAsia="ru-RU"/>
              </w:rPr>
              <w:t>інші видатки</w:t>
            </w:r>
          </w:p>
        </w:tc>
        <w:tc>
          <w:tcPr>
            <w:tcW w:w="1418" w:type="dxa"/>
            <w:tcBorders>
              <w:top w:val="nil"/>
              <w:left w:val="nil"/>
              <w:bottom w:val="single" w:sz="4" w:space="0" w:color="auto"/>
              <w:right w:val="single" w:sz="4" w:space="0" w:color="auto"/>
            </w:tcBorders>
            <w:shd w:val="clear" w:color="auto" w:fill="auto"/>
            <w:noWrap/>
            <w:vAlign w:val="center"/>
            <w:hideMark/>
          </w:tcPr>
          <w:p w:rsidR="00E26386" w:rsidRPr="006810AC" w:rsidRDefault="00E26386" w:rsidP="00207D27">
            <w:pPr>
              <w:spacing w:after="0" w:line="240" w:lineRule="auto"/>
              <w:jc w:val="right"/>
              <w:rPr>
                <w:rFonts w:ascii="Times New Roman" w:eastAsia="Times New Roman" w:hAnsi="Times New Roman" w:cs="Times New Roman"/>
                <w:bCs/>
                <w:iCs/>
                <w:lang w:eastAsia="ru-RU"/>
              </w:rPr>
            </w:pPr>
            <w:r w:rsidRPr="006810AC">
              <w:rPr>
                <w:rFonts w:ascii="Times New Roman" w:eastAsia="Times New Roman" w:hAnsi="Times New Roman" w:cs="Times New Roman"/>
                <w:bCs/>
                <w:iCs/>
                <w:lang w:eastAsia="ru-RU"/>
              </w:rPr>
              <w:t>1 609,00</w:t>
            </w:r>
          </w:p>
        </w:tc>
        <w:tc>
          <w:tcPr>
            <w:tcW w:w="1134" w:type="dxa"/>
            <w:tcBorders>
              <w:top w:val="nil"/>
              <w:left w:val="nil"/>
              <w:bottom w:val="single" w:sz="4" w:space="0" w:color="auto"/>
              <w:right w:val="single" w:sz="4" w:space="0" w:color="auto"/>
            </w:tcBorders>
            <w:shd w:val="clear" w:color="auto" w:fill="auto"/>
            <w:noWrap/>
            <w:vAlign w:val="center"/>
            <w:hideMark/>
          </w:tcPr>
          <w:p w:rsidR="00E26386" w:rsidRPr="006810AC" w:rsidRDefault="00E26386" w:rsidP="00207D27">
            <w:pPr>
              <w:spacing w:after="0" w:line="240" w:lineRule="auto"/>
              <w:jc w:val="right"/>
              <w:rPr>
                <w:rFonts w:ascii="Times New Roman" w:eastAsia="Times New Roman" w:hAnsi="Times New Roman" w:cs="Times New Roman"/>
                <w:bCs/>
                <w:iCs/>
                <w:lang w:eastAsia="ru-RU"/>
              </w:rPr>
            </w:pPr>
            <w:r w:rsidRPr="006810AC">
              <w:rPr>
                <w:rFonts w:ascii="Times New Roman" w:eastAsia="Times New Roman" w:hAnsi="Times New Roman" w:cs="Times New Roman"/>
                <w:bCs/>
                <w:iCs/>
                <w:lang w:eastAsia="ru-RU"/>
              </w:rPr>
              <w:t>899,00</w:t>
            </w:r>
          </w:p>
        </w:tc>
        <w:tc>
          <w:tcPr>
            <w:tcW w:w="1275" w:type="dxa"/>
            <w:tcBorders>
              <w:top w:val="nil"/>
              <w:left w:val="nil"/>
              <w:bottom w:val="single" w:sz="4" w:space="0" w:color="auto"/>
              <w:right w:val="single" w:sz="4" w:space="0" w:color="auto"/>
            </w:tcBorders>
            <w:shd w:val="clear" w:color="auto" w:fill="auto"/>
            <w:noWrap/>
            <w:vAlign w:val="center"/>
            <w:hideMark/>
          </w:tcPr>
          <w:p w:rsidR="00E26386" w:rsidRPr="006810AC" w:rsidRDefault="00E26386" w:rsidP="00207D27">
            <w:pPr>
              <w:spacing w:after="0" w:line="240" w:lineRule="auto"/>
              <w:jc w:val="right"/>
              <w:rPr>
                <w:rFonts w:ascii="Times New Roman" w:eastAsia="Times New Roman" w:hAnsi="Times New Roman" w:cs="Times New Roman"/>
                <w:bCs/>
                <w:iCs/>
                <w:lang w:eastAsia="ru-RU"/>
              </w:rPr>
            </w:pPr>
            <w:r w:rsidRPr="006810AC">
              <w:rPr>
                <w:rFonts w:ascii="Times New Roman" w:eastAsia="Times New Roman" w:hAnsi="Times New Roman" w:cs="Times New Roman"/>
                <w:bCs/>
                <w:iCs/>
                <w:lang w:eastAsia="ru-RU"/>
              </w:rPr>
              <w:t>899,00</w:t>
            </w:r>
          </w:p>
        </w:tc>
        <w:tc>
          <w:tcPr>
            <w:tcW w:w="1276" w:type="dxa"/>
            <w:tcBorders>
              <w:top w:val="nil"/>
              <w:left w:val="nil"/>
              <w:bottom w:val="single" w:sz="4" w:space="0" w:color="auto"/>
              <w:right w:val="single" w:sz="4" w:space="0" w:color="auto"/>
            </w:tcBorders>
            <w:shd w:val="clear" w:color="auto" w:fill="auto"/>
            <w:noWrap/>
            <w:vAlign w:val="center"/>
            <w:hideMark/>
          </w:tcPr>
          <w:p w:rsidR="00E26386" w:rsidRPr="006810AC" w:rsidRDefault="00E26386" w:rsidP="00207D27">
            <w:pPr>
              <w:spacing w:after="0" w:line="240" w:lineRule="auto"/>
              <w:jc w:val="right"/>
              <w:rPr>
                <w:rFonts w:ascii="Times New Roman" w:eastAsia="Times New Roman" w:hAnsi="Times New Roman" w:cs="Times New Roman"/>
                <w:bCs/>
                <w:iCs/>
                <w:lang w:eastAsia="ru-RU"/>
              </w:rPr>
            </w:pPr>
            <w:r w:rsidRPr="006810AC">
              <w:rPr>
                <w:rFonts w:ascii="Times New Roman" w:eastAsia="Times New Roman" w:hAnsi="Times New Roman" w:cs="Times New Roman"/>
                <w:bCs/>
                <w:iCs/>
                <w:lang w:eastAsia="ru-RU"/>
              </w:rPr>
              <w:t>899,00</w:t>
            </w:r>
          </w:p>
        </w:tc>
      </w:tr>
      <w:tr w:rsidR="00E26386" w:rsidRPr="00AF08B2" w:rsidTr="006810AC">
        <w:trPr>
          <w:trHeight w:val="946"/>
        </w:trPr>
        <w:tc>
          <w:tcPr>
            <w:tcW w:w="1123" w:type="dxa"/>
            <w:gridSpan w:val="2"/>
            <w:tcBorders>
              <w:top w:val="nil"/>
              <w:left w:val="single" w:sz="4" w:space="0" w:color="auto"/>
              <w:bottom w:val="single" w:sz="4" w:space="0" w:color="auto"/>
              <w:right w:val="single" w:sz="4" w:space="0" w:color="auto"/>
            </w:tcBorders>
            <w:shd w:val="clear" w:color="000000" w:fill="CCE9AD"/>
            <w:noWrap/>
            <w:vAlign w:val="center"/>
            <w:hideMark/>
          </w:tcPr>
          <w:p w:rsidR="00E26386" w:rsidRPr="00804A94" w:rsidRDefault="00E26386" w:rsidP="00207D27">
            <w:pPr>
              <w:spacing w:after="0" w:line="240" w:lineRule="auto"/>
              <w:jc w:val="center"/>
              <w:rPr>
                <w:rFonts w:ascii="Times New Roman" w:eastAsia="Times New Roman" w:hAnsi="Times New Roman" w:cs="Times New Roman"/>
                <w:b/>
                <w:bCs/>
                <w:color w:val="C00000"/>
                <w:lang w:eastAsia="ru-RU"/>
              </w:rPr>
            </w:pPr>
            <w:r w:rsidRPr="00804A94">
              <w:rPr>
                <w:rFonts w:ascii="Times New Roman" w:eastAsia="Times New Roman" w:hAnsi="Times New Roman" w:cs="Times New Roman"/>
                <w:b/>
                <w:bCs/>
                <w:color w:val="C00000"/>
                <w:lang w:eastAsia="ru-RU"/>
              </w:rPr>
              <w:lastRenderedPageBreak/>
              <w:t>06</w:t>
            </w:r>
          </w:p>
        </w:tc>
        <w:tc>
          <w:tcPr>
            <w:tcW w:w="3570" w:type="dxa"/>
            <w:tcBorders>
              <w:top w:val="nil"/>
              <w:left w:val="nil"/>
              <w:bottom w:val="single" w:sz="4" w:space="0" w:color="auto"/>
              <w:right w:val="single" w:sz="4" w:space="0" w:color="auto"/>
            </w:tcBorders>
            <w:shd w:val="clear" w:color="000000" w:fill="CCE9AD"/>
            <w:noWrap/>
            <w:vAlign w:val="center"/>
            <w:hideMark/>
          </w:tcPr>
          <w:p w:rsidR="00E26386" w:rsidRPr="00804A94" w:rsidRDefault="00E26386" w:rsidP="00207D27">
            <w:pPr>
              <w:spacing w:after="0" w:line="240" w:lineRule="auto"/>
              <w:rPr>
                <w:rFonts w:ascii="Times New Roman" w:eastAsia="Times New Roman" w:hAnsi="Times New Roman" w:cs="Times New Roman"/>
                <w:b/>
                <w:bCs/>
                <w:color w:val="C00000"/>
                <w:lang w:eastAsia="ru-RU"/>
              </w:rPr>
            </w:pPr>
            <w:r w:rsidRPr="00804A94">
              <w:rPr>
                <w:rFonts w:ascii="Times New Roman" w:eastAsia="Times New Roman" w:hAnsi="Times New Roman" w:cs="Times New Roman"/>
                <w:b/>
                <w:bCs/>
                <w:color w:val="C00000"/>
                <w:lang w:eastAsia="ru-RU"/>
              </w:rPr>
              <w:t xml:space="preserve">Управління освіти, культури, </w:t>
            </w:r>
            <w:proofErr w:type="gramStart"/>
            <w:r w:rsidRPr="00804A94">
              <w:rPr>
                <w:rFonts w:ascii="Times New Roman" w:eastAsia="Times New Roman" w:hAnsi="Times New Roman" w:cs="Times New Roman"/>
                <w:b/>
                <w:bCs/>
                <w:color w:val="C00000"/>
                <w:lang w:eastAsia="ru-RU"/>
              </w:rPr>
              <w:t>молод</w:t>
            </w:r>
            <w:proofErr w:type="gramEnd"/>
            <w:r w:rsidRPr="00804A94">
              <w:rPr>
                <w:rFonts w:ascii="Times New Roman" w:eastAsia="Times New Roman" w:hAnsi="Times New Roman" w:cs="Times New Roman"/>
                <w:b/>
                <w:bCs/>
                <w:color w:val="C00000"/>
                <w:lang w:eastAsia="ru-RU"/>
              </w:rPr>
              <w:t xml:space="preserve">і </w:t>
            </w:r>
            <w:r w:rsidRPr="00804A94">
              <w:rPr>
                <w:rFonts w:ascii="Times New Roman" w:eastAsia="Times New Roman" w:hAnsi="Times New Roman" w:cs="Times New Roman"/>
                <w:b/>
                <w:bCs/>
                <w:color w:val="C00000"/>
                <w:lang w:val="uk-UA" w:eastAsia="ru-RU"/>
              </w:rPr>
              <w:t xml:space="preserve"> </w:t>
            </w:r>
            <w:r w:rsidRPr="00804A94">
              <w:rPr>
                <w:rFonts w:ascii="Times New Roman" w:eastAsia="Times New Roman" w:hAnsi="Times New Roman" w:cs="Times New Roman"/>
                <w:b/>
                <w:bCs/>
                <w:color w:val="C00000"/>
                <w:lang w:eastAsia="ru-RU"/>
              </w:rPr>
              <w:t>та спорту Новопільської сільської ради</w:t>
            </w:r>
          </w:p>
        </w:tc>
        <w:tc>
          <w:tcPr>
            <w:tcW w:w="1418" w:type="dxa"/>
            <w:tcBorders>
              <w:top w:val="nil"/>
              <w:left w:val="nil"/>
              <w:bottom w:val="single" w:sz="4" w:space="0" w:color="auto"/>
              <w:right w:val="single" w:sz="4" w:space="0" w:color="auto"/>
            </w:tcBorders>
            <w:shd w:val="clear" w:color="000000" w:fill="CCE9AD"/>
            <w:noWrap/>
            <w:vAlign w:val="center"/>
            <w:hideMark/>
          </w:tcPr>
          <w:p w:rsidR="00E26386" w:rsidRPr="00804A94" w:rsidRDefault="00E26386" w:rsidP="00207D27">
            <w:pPr>
              <w:spacing w:after="0" w:line="240" w:lineRule="auto"/>
              <w:rPr>
                <w:rFonts w:ascii="Times New Roman" w:eastAsia="Times New Roman" w:hAnsi="Times New Roman" w:cs="Times New Roman"/>
                <w:b/>
                <w:bCs/>
                <w:color w:val="C00000"/>
                <w:lang w:eastAsia="ru-RU"/>
              </w:rPr>
            </w:pPr>
            <w:r w:rsidRPr="00804A94">
              <w:rPr>
                <w:rFonts w:ascii="Times New Roman" w:eastAsia="Times New Roman" w:hAnsi="Times New Roman" w:cs="Times New Roman"/>
                <w:b/>
                <w:bCs/>
                <w:color w:val="C00000"/>
                <w:lang w:eastAsia="ru-RU"/>
              </w:rPr>
              <w:t> </w:t>
            </w:r>
          </w:p>
        </w:tc>
        <w:tc>
          <w:tcPr>
            <w:tcW w:w="1134" w:type="dxa"/>
            <w:tcBorders>
              <w:top w:val="nil"/>
              <w:left w:val="nil"/>
              <w:bottom w:val="single" w:sz="4" w:space="0" w:color="auto"/>
              <w:right w:val="single" w:sz="4" w:space="0" w:color="auto"/>
            </w:tcBorders>
            <w:shd w:val="clear" w:color="000000" w:fill="CCE9AD"/>
            <w:noWrap/>
            <w:vAlign w:val="center"/>
            <w:hideMark/>
          </w:tcPr>
          <w:p w:rsidR="00E26386" w:rsidRPr="00804A94" w:rsidRDefault="00E26386" w:rsidP="00207D27">
            <w:pPr>
              <w:spacing w:after="0" w:line="240" w:lineRule="auto"/>
              <w:rPr>
                <w:rFonts w:ascii="Times New Roman" w:eastAsia="Times New Roman" w:hAnsi="Times New Roman" w:cs="Times New Roman"/>
                <w:b/>
                <w:bCs/>
                <w:color w:val="C00000"/>
                <w:lang w:eastAsia="ru-RU"/>
              </w:rPr>
            </w:pPr>
            <w:r w:rsidRPr="00804A94">
              <w:rPr>
                <w:rFonts w:ascii="Times New Roman" w:eastAsia="Times New Roman" w:hAnsi="Times New Roman" w:cs="Times New Roman"/>
                <w:b/>
                <w:bCs/>
                <w:color w:val="C00000"/>
                <w:lang w:eastAsia="ru-RU"/>
              </w:rPr>
              <w:t> </w:t>
            </w:r>
          </w:p>
        </w:tc>
        <w:tc>
          <w:tcPr>
            <w:tcW w:w="1275" w:type="dxa"/>
            <w:tcBorders>
              <w:top w:val="nil"/>
              <w:left w:val="nil"/>
              <w:bottom w:val="single" w:sz="4" w:space="0" w:color="auto"/>
              <w:right w:val="single" w:sz="4" w:space="0" w:color="auto"/>
            </w:tcBorders>
            <w:shd w:val="clear" w:color="000000" w:fill="CCE9AD"/>
            <w:noWrap/>
            <w:vAlign w:val="center"/>
            <w:hideMark/>
          </w:tcPr>
          <w:p w:rsidR="00E26386" w:rsidRPr="00804A94" w:rsidRDefault="00E26386" w:rsidP="00207D27">
            <w:pPr>
              <w:spacing w:after="0" w:line="240" w:lineRule="auto"/>
              <w:rPr>
                <w:rFonts w:ascii="Times New Roman" w:eastAsia="Times New Roman" w:hAnsi="Times New Roman" w:cs="Times New Roman"/>
                <w:b/>
                <w:bCs/>
                <w:color w:val="C00000"/>
                <w:lang w:eastAsia="ru-RU"/>
              </w:rPr>
            </w:pPr>
            <w:r w:rsidRPr="00804A94">
              <w:rPr>
                <w:rFonts w:ascii="Times New Roman" w:eastAsia="Times New Roman" w:hAnsi="Times New Roman" w:cs="Times New Roman"/>
                <w:b/>
                <w:bCs/>
                <w:color w:val="C00000"/>
                <w:lang w:eastAsia="ru-RU"/>
              </w:rPr>
              <w:t> </w:t>
            </w:r>
          </w:p>
        </w:tc>
        <w:tc>
          <w:tcPr>
            <w:tcW w:w="1276" w:type="dxa"/>
            <w:tcBorders>
              <w:top w:val="nil"/>
              <w:left w:val="nil"/>
              <w:bottom w:val="single" w:sz="4" w:space="0" w:color="auto"/>
              <w:right w:val="single" w:sz="4" w:space="0" w:color="auto"/>
            </w:tcBorders>
            <w:shd w:val="clear" w:color="000000" w:fill="CCE9AD"/>
            <w:noWrap/>
            <w:vAlign w:val="center"/>
            <w:hideMark/>
          </w:tcPr>
          <w:p w:rsidR="00E26386" w:rsidRPr="00804A94" w:rsidRDefault="00E26386" w:rsidP="00207D27">
            <w:pPr>
              <w:spacing w:after="0" w:line="240" w:lineRule="auto"/>
              <w:rPr>
                <w:rFonts w:ascii="Times New Roman" w:eastAsia="Times New Roman" w:hAnsi="Times New Roman" w:cs="Times New Roman"/>
                <w:b/>
                <w:bCs/>
                <w:color w:val="C00000"/>
                <w:lang w:eastAsia="ru-RU"/>
              </w:rPr>
            </w:pPr>
            <w:r w:rsidRPr="00804A94">
              <w:rPr>
                <w:rFonts w:ascii="Times New Roman" w:eastAsia="Times New Roman" w:hAnsi="Times New Roman" w:cs="Times New Roman"/>
                <w:b/>
                <w:bCs/>
                <w:color w:val="C00000"/>
                <w:lang w:eastAsia="ru-RU"/>
              </w:rPr>
              <w:t> </w:t>
            </w:r>
          </w:p>
        </w:tc>
      </w:tr>
      <w:tr w:rsidR="00E26386" w:rsidRPr="00AF08B2" w:rsidTr="006810AC">
        <w:trPr>
          <w:trHeight w:val="453"/>
        </w:trPr>
        <w:tc>
          <w:tcPr>
            <w:tcW w:w="1123" w:type="dxa"/>
            <w:gridSpan w:val="2"/>
            <w:tcBorders>
              <w:top w:val="nil"/>
              <w:left w:val="single" w:sz="4" w:space="0" w:color="auto"/>
              <w:bottom w:val="single" w:sz="4" w:space="0" w:color="auto"/>
              <w:right w:val="single" w:sz="4" w:space="0" w:color="auto"/>
            </w:tcBorders>
            <w:shd w:val="clear" w:color="000000" w:fill="CCFFFF"/>
            <w:noWrap/>
            <w:vAlign w:val="center"/>
            <w:hideMark/>
          </w:tcPr>
          <w:p w:rsidR="00E26386" w:rsidRPr="00804A94" w:rsidRDefault="00E26386" w:rsidP="00207D27">
            <w:pPr>
              <w:spacing w:after="0" w:line="240" w:lineRule="auto"/>
              <w:jc w:val="center"/>
              <w:rPr>
                <w:rFonts w:ascii="Times New Roman" w:eastAsia="Times New Roman" w:hAnsi="Times New Roman" w:cs="Times New Roman"/>
                <w:b/>
                <w:bCs/>
                <w:lang w:eastAsia="ru-RU"/>
              </w:rPr>
            </w:pPr>
          </w:p>
        </w:tc>
        <w:tc>
          <w:tcPr>
            <w:tcW w:w="3570" w:type="dxa"/>
            <w:tcBorders>
              <w:top w:val="nil"/>
              <w:left w:val="nil"/>
              <w:bottom w:val="single" w:sz="4" w:space="0" w:color="auto"/>
              <w:right w:val="single" w:sz="4" w:space="0" w:color="auto"/>
            </w:tcBorders>
            <w:shd w:val="clear" w:color="000000" w:fill="CCFFFF"/>
            <w:vAlign w:val="center"/>
            <w:hideMark/>
          </w:tcPr>
          <w:p w:rsidR="00E26386" w:rsidRPr="00804A94" w:rsidRDefault="00E26386" w:rsidP="00207D27">
            <w:pPr>
              <w:spacing w:after="0" w:line="240" w:lineRule="auto"/>
              <w:rPr>
                <w:rFonts w:ascii="Times New Roman" w:eastAsia="Times New Roman" w:hAnsi="Times New Roman" w:cs="Times New Roman"/>
                <w:b/>
                <w:bCs/>
                <w:color w:val="7030A0"/>
                <w:lang w:val="uk-UA" w:eastAsia="ru-RU"/>
              </w:rPr>
            </w:pPr>
            <w:r w:rsidRPr="00804A94">
              <w:rPr>
                <w:rFonts w:ascii="Times New Roman" w:eastAsia="Times New Roman" w:hAnsi="Times New Roman" w:cs="Times New Roman"/>
                <w:b/>
                <w:bCs/>
                <w:color w:val="7030A0"/>
                <w:lang w:val="uk-UA" w:eastAsia="ru-RU"/>
              </w:rPr>
              <w:t>штатна чисельність</w:t>
            </w:r>
          </w:p>
        </w:tc>
        <w:tc>
          <w:tcPr>
            <w:tcW w:w="1418" w:type="dxa"/>
            <w:tcBorders>
              <w:top w:val="nil"/>
              <w:left w:val="nil"/>
              <w:bottom w:val="single" w:sz="4" w:space="0" w:color="auto"/>
              <w:right w:val="single" w:sz="4" w:space="0" w:color="auto"/>
            </w:tcBorders>
            <w:shd w:val="clear" w:color="000000" w:fill="CCFFFF"/>
            <w:noWrap/>
            <w:vAlign w:val="center"/>
            <w:hideMark/>
          </w:tcPr>
          <w:p w:rsidR="00E26386" w:rsidRPr="00804A94" w:rsidRDefault="00E26386" w:rsidP="00207D27">
            <w:pPr>
              <w:spacing w:after="0" w:line="240" w:lineRule="auto"/>
              <w:jc w:val="center"/>
              <w:rPr>
                <w:rFonts w:ascii="Times New Roman" w:eastAsia="Times New Roman" w:hAnsi="Times New Roman" w:cs="Times New Roman"/>
                <w:b/>
                <w:bCs/>
                <w:color w:val="7030A0"/>
                <w:lang w:val="uk-UA" w:eastAsia="ru-RU"/>
              </w:rPr>
            </w:pPr>
            <w:r w:rsidRPr="00804A94">
              <w:rPr>
                <w:rFonts w:ascii="Times New Roman" w:eastAsia="Times New Roman" w:hAnsi="Times New Roman" w:cs="Times New Roman"/>
                <w:b/>
                <w:bCs/>
                <w:color w:val="7030A0"/>
                <w:lang w:val="uk-UA" w:eastAsia="ru-RU"/>
              </w:rPr>
              <w:t>6,00</w:t>
            </w:r>
          </w:p>
        </w:tc>
        <w:tc>
          <w:tcPr>
            <w:tcW w:w="1134" w:type="dxa"/>
            <w:tcBorders>
              <w:top w:val="nil"/>
              <w:left w:val="nil"/>
              <w:bottom w:val="single" w:sz="4" w:space="0" w:color="auto"/>
              <w:right w:val="single" w:sz="4" w:space="0" w:color="auto"/>
            </w:tcBorders>
            <w:shd w:val="clear" w:color="000000" w:fill="CCFFFF"/>
            <w:noWrap/>
            <w:vAlign w:val="center"/>
            <w:hideMark/>
          </w:tcPr>
          <w:p w:rsidR="00E26386" w:rsidRPr="00804A94" w:rsidRDefault="00E26386" w:rsidP="00207D27">
            <w:pPr>
              <w:spacing w:after="0" w:line="240" w:lineRule="auto"/>
              <w:jc w:val="center"/>
              <w:rPr>
                <w:rFonts w:ascii="Times New Roman" w:eastAsia="Times New Roman" w:hAnsi="Times New Roman" w:cs="Times New Roman"/>
                <w:b/>
                <w:bCs/>
                <w:color w:val="7030A0"/>
                <w:lang w:val="uk-UA" w:eastAsia="ru-RU"/>
              </w:rPr>
            </w:pPr>
            <w:r w:rsidRPr="00804A94">
              <w:rPr>
                <w:rFonts w:ascii="Times New Roman" w:eastAsia="Times New Roman" w:hAnsi="Times New Roman" w:cs="Times New Roman"/>
                <w:b/>
                <w:bCs/>
                <w:color w:val="7030A0"/>
                <w:lang w:val="uk-UA" w:eastAsia="ru-RU"/>
              </w:rPr>
              <w:t>6,00</w:t>
            </w:r>
          </w:p>
        </w:tc>
        <w:tc>
          <w:tcPr>
            <w:tcW w:w="1275" w:type="dxa"/>
            <w:tcBorders>
              <w:top w:val="nil"/>
              <w:left w:val="nil"/>
              <w:bottom w:val="single" w:sz="4" w:space="0" w:color="auto"/>
              <w:right w:val="single" w:sz="4" w:space="0" w:color="auto"/>
            </w:tcBorders>
            <w:shd w:val="clear" w:color="000000" w:fill="CCFFFF"/>
            <w:noWrap/>
            <w:vAlign w:val="center"/>
            <w:hideMark/>
          </w:tcPr>
          <w:p w:rsidR="00E26386" w:rsidRPr="00804A94" w:rsidRDefault="00E26386" w:rsidP="00207D27">
            <w:pPr>
              <w:spacing w:after="0" w:line="240" w:lineRule="auto"/>
              <w:jc w:val="center"/>
              <w:rPr>
                <w:rFonts w:ascii="Times New Roman" w:eastAsia="Times New Roman" w:hAnsi="Times New Roman" w:cs="Times New Roman"/>
                <w:b/>
                <w:bCs/>
                <w:color w:val="7030A0"/>
                <w:lang w:val="uk-UA" w:eastAsia="ru-RU"/>
              </w:rPr>
            </w:pPr>
            <w:r w:rsidRPr="00804A94">
              <w:rPr>
                <w:rFonts w:ascii="Times New Roman" w:eastAsia="Times New Roman" w:hAnsi="Times New Roman" w:cs="Times New Roman"/>
                <w:b/>
                <w:bCs/>
                <w:color w:val="7030A0"/>
                <w:lang w:val="uk-UA" w:eastAsia="ru-RU"/>
              </w:rPr>
              <w:t>6,00</w:t>
            </w:r>
          </w:p>
        </w:tc>
        <w:tc>
          <w:tcPr>
            <w:tcW w:w="1276" w:type="dxa"/>
            <w:tcBorders>
              <w:top w:val="nil"/>
              <w:left w:val="nil"/>
              <w:bottom w:val="single" w:sz="4" w:space="0" w:color="auto"/>
              <w:right w:val="single" w:sz="4" w:space="0" w:color="auto"/>
            </w:tcBorders>
            <w:shd w:val="clear" w:color="000000" w:fill="CCFFFF"/>
            <w:noWrap/>
            <w:vAlign w:val="center"/>
            <w:hideMark/>
          </w:tcPr>
          <w:p w:rsidR="00E26386" w:rsidRPr="00804A94" w:rsidRDefault="00E26386" w:rsidP="00207D27">
            <w:pPr>
              <w:spacing w:after="0" w:line="240" w:lineRule="auto"/>
              <w:jc w:val="center"/>
              <w:rPr>
                <w:rFonts w:ascii="Times New Roman" w:eastAsia="Times New Roman" w:hAnsi="Times New Roman" w:cs="Times New Roman"/>
                <w:b/>
                <w:bCs/>
                <w:color w:val="7030A0"/>
                <w:lang w:val="uk-UA" w:eastAsia="ru-RU"/>
              </w:rPr>
            </w:pPr>
            <w:r w:rsidRPr="00804A94">
              <w:rPr>
                <w:rFonts w:ascii="Times New Roman" w:eastAsia="Times New Roman" w:hAnsi="Times New Roman" w:cs="Times New Roman"/>
                <w:b/>
                <w:bCs/>
                <w:color w:val="7030A0"/>
                <w:lang w:val="uk-UA" w:eastAsia="ru-RU"/>
              </w:rPr>
              <w:t>6,00</w:t>
            </w:r>
          </w:p>
        </w:tc>
      </w:tr>
      <w:tr w:rsidR="00E26386" w:rsidRPr="00AF08B2" w:rsidTr="006810AC">
        <w:trPr>
          <w:trHeight w:val="1188"/>
        </w:trPr>
        <w:tc>
          <w:tcPr>
            <w:tcW w:w="1123" w:type="dxa"/>
            <w:gridSpan w:val="2"/>
            <w:tcBorders>
              <w:top w:val="nil"/>
              <w:left w:val="single" w:sz="4" w:space="0" w:color="auto"/>
              <w:bottom w:val="single" w:sz="4" w:space="0" w:color="auto"/>
              <w:right w:val="single" w:sz="4" w:space="0" w:color="auto"/>
            </w:tcBorders>
            <w:shd w:val="clear" w:color="000000" w:fill="CCFFFF"/>
            <w:noWrap/>
            <w:vAlign w:val="center"/>
            <w:hideMark/>
          </w:tcPr>
          <w:p w:rsidR="00E26386" w:rsidRPr="00804A94" w:rsidRDefault="00E26386" w:rsidP="00207D27">
            <w:pPr>
              <w:spacing w:after="0" w:line="240" w:lineRule="auto"/>
              <w:jc w:val="center"/>
              <w:rPr>
                <w:rFonts w:ascii="Times New Roman" w:eastAsia="Times New Roman" w:hAnsi="Times New Roman" w:cs="Times New Roman"/>
                <w:b/>
                <w:bCs/>
                <w:color w:val="000000"/>
                <w:lang w:eastAsia="ru-RU"/>
              </w:rPr>
            </w:pPr>
            <w:r w:rsidRPr="00804A94">
              <w:rPr>
                <w:rFonts w:ascii="Times New Roman" w:eastAsia="Times New Roman" w:hAnsi="Times New Roman" w:cs="Times New Roman"/>
                <w:b/>
                <w:bCs/>
                <w:color w:val="000000"/>
                <w:lang w:eastAsia="ru-RU"/>
              </w:rPr>
              <w:t>0610160</w:t>
            </w:r>
          </w:p>
        </w:tc>
        <w:tc>
          <w:tcPr>
            <w:tcW w:w="3570" w:type="dxa"/>
            <w:tcBorders>
              <w:top w:val="nil"/>
              <w:left w:val="nil"/>
              <w:bottom w:val="single" w:sz="4" w:space="0" w:color="auto"/>
              <w:right w:val="single" w:sz="4" w:space="0" w:color="auto"/>
            </w:tcBorders>
            <w:shd w:val="clear" w:color="000000" w:fill="CCFFFF"/>
            <w:vAlign w:val="center"/>
            <w:hideMark/>
          </w:tcPr>
          <w:p w:rsidR="00E26386" w:rsidRPr="00804A94" w:rsidRDefault="00E26386" w:rsidP="00207D27">
            <w:pPr>
              <w:spacing w:after="0" w:line="240" w:lineRule="auto"/>
              <w:rPr>
                <w:rFonts w:ascii="Times New Roman" w:eastAsia="Times New Roman" w:hAnsi="Times New Roman" w:cs="Times New Roman"/>
                <w:b/>
                <w:bCs/>
                <w:color w:val="000000"/>
                <w:lang w:eastAsia="ru-RU"/>
              </w:rPr>
            </w:pPr>
            <w:r w:rsidRPr="00804A94">
              <w:rPr>
                <w:rFonts w:ascii="Times New Roman" w:eastAsia="Times New Roman" w:hAnsi="Times New Roman" w:cs="Times New Roman"/>
                <w:b/>
                <w:bCs/>
                <w:color w:val="000000"/>
                <w:lang w:eastAsia="ru-RU"/>
              </w:rPr>
              <w:t>Керівництво і управління у відповідній сфері у містах (мі</w:t>
            </w:r>
            <w:proofErr w:type="gramStart"/>
            <w:r w:rsidRPr="00804A94">
              <w:rPr>
                <w:rFonts w:ascii="Times New Roman" w:eastAsia="Times New Roman" w:hAnsi="Times New Roman" w:cs="Times New Roman"/>
                <w:b/>
                <w:bCs/>
                <w:color w:val="000000"/>
                <w:lang w:eastAsia="ru-RU"/>
              </w:rPr>
              <w:t>ст</w:t>
            </w:r>
            <w:proofErr w:type="gramEnd"/>
            <w:r w:rsidRPr="00804A94">
              <w:rPr>
                <w:rFonts w:ascii="Times New Roman" w:eastAsia="Times New Roman" w:hAnsi="Times New Roman" w:cs="Times New Roman"/>
                <w:b/>
                <w:bCs/>
                <w:color w:val="000000"/>
                <w:lang w:eastAsia="ru-RU"/>
              </w:rPr>
              <w:t>і Києві), селищах, селах, територіальних громадах</w:t>
            </w:r>
          </w:p>
        </w:tc>
        <w:tc>
          <w:tcPr>
            <w:tcW w:w="1418" w:type="dxa"/>
            <w:tcBorders>
              <w:top w:val="nil"/>
              <w:left w:val="nil"/>
              <w:bottom w:val="single" w:sz="4" w:space="0" w:color="auto"/>
              <w:right w:val="single" w:sz="4" w:space="0" w:color="auto"/>
            </w:tcBorders>
            <w:shd w:val="clear" w:color="000000" w:fill="CCFFFF"/>
            <w:noWrap/>
            <w:vAlign w:val="center"/>
            <w:hideMark/>
          </w:tcPr>
          <w:p w:rsidR="00E26386" w:rsidRPr="00804A94" w:rsidRDefault="00E26386" w:rsidP="00207D27">
            <w:pPr>
              <w:spacing w:after="0" w:line="240" w:lineRule="auto"/>
              <w:jc w:val="right"/>
              <w:rPr>
                <w:rFonts w:ascii="Times New Roman" w:eastAsia="Times New Roman" w:hAnsi="Times New Roman" w:cs="Times New Roman"/>
                <w:b/>
                <w:bCs/>
                <w:lang w:eastAsia="ru-RU"/>
              </w:rPr>
            </w:pPr>
            <w:r w:rsidRPr="00804A94">
              <w:rPr>
                <w:rFonts w:ascii="Times New Roman" w:eastAsia="Times New Roman" w:hAnsi="Times New Roman" w:cs="Times New Roman"/>
                <w:b/>
                <w:bCs/>
                <w:lang w:eastAsia="ru-RU"/>
              </w:rPr>
              <w:t>2 383,50</w:t>
            </w:r>
          </w:p>
        </w:tc>
        <w:tc>
          <w:tcPr>
            <w:tcW w:w="1134" w:type="dxa"/>
            <w:tcBorders>
              <w:top w:val="nil"/>
              <w:left w:val="nil"/>
              <w:bottom w:val="single" w:sz="4" w:space="0" w:color="auto"/>
              <w:right w:val="single" w:sz="4" w:space="0" w:color="auto"/>
            </w:tcBorders>
            <w:shd w:val="clear" w:color="000000" w:fill="CCFFFF"/>
            <w:noWrap/>
            <w:vAlign w:val="center"/>
            <w:hideMark/>
          </w:tcPr>
          <w:p w:rsidR="00E26386" w:rsidRPr="00804A94" w:rsidRDefault="00E26386" w:rsidP="00207D27">
            <w:pPr>
              <w:spacing w:after="0" w:line="240" w:lineRule="auto"/>
              <w:jc w:val="right"/>
              <w:rPr>
                <w:rFonts w:ascii="Times New Roman" w:eastAsia="Times New Roman" w:hAnsi="Times New Roman" w:cs="Times New Roman"/>
                <w:b/>
                <w:bCs/>
                <w:lang w:eastAsia="ru-RU"/>
              </w:rPr>
            </w:pPr>
            <w:r w:rsidRPr="00804A94">
              <w:rPr>
                <w:rFonts w:ascii="Times New Roman" w:eastAsia="Times New Roman" w:hAnsi="Times New Roman" w:cs="Times New Roman"/>
                <w:b/>
                <w:bCs/>
                <w:lang w:eastAsia="ru-RU"/>
              </w:rPr>
              <w:t>3 089,50</w:t>
            </w:r>
          </w:p>
        </w:tc>
        <w:tc>
          <w:tcPr>
            <w:tcW w:w="1275" w:type="dxa"/>
            <w:tcBorders>
              <w:top w:val="nil"/>
              <w:left w:val="nil"/>
              <w:bottom w:val="single" w:sz="4" w:space="0" w:color="auto"/>
              <w:right w:val="single" w:sz="4" w:space="0" w:color="auto"/>
            </w:tcBorders>
            <w:shd w:val="clear" w:color="000000" w:fill="CCFFFF"/>
            <w:noWrap/>
            <w:vAlign w:val="center"/>
            <w:hideMark/>
          </w:tcPr>
          <w:p w:rsidR="00E26386" w:rsidRPr="00804A94" w:rsidRDefault="00E26386" w:rsidP="00207D27">
            <w:pPr>
              <w:spacing w:after="0" w:line="240" w:lineRule="auto"/>
              <w:jc w:val="right"/>
              <w:rPr>
                <w:rFonts w:ascii="Times New Roman" w:eastAsia="Times New Roman" w:hAnsi="Times New Roman" w:cs="Times New Roman"/>
                <w:b/>
                <w:bCs/>
                <w:lang w:eastAsia="ru-RU"/>
              </w:rPr>
            </w:pPr>
            <w:r w:rsidRPr="00804A94">
              <w:rPr>
                <w:rFonts w:ascii="Times New Roman" w:eastAsia="Times New Roman" w:hAnsi="Times New Roman" w:cs="Times New Roman"/>
                <w:b/>
                <w:bCs/>
                <w:lang w:eastAsia="ru-RU"/>
              </w:rPr>
              <w:t>3 089,50</w:t>
            </w:r>
          </w:p>
        </w:tc>
        <w:tc>
          <w:tcPr>
            <w:tcW w:w="1276" w:type="dxa"/>
            <w:tcBorders>
              <w:top w:val="nil"/>
              <w:left w:val="nil"/>
              <w:bottom w:val="single" w:sz="4" w:space="0" w:color="auto"/>
              <w:right w:val="single" w:sz="4" w:space="0" w:color="auto"/>
            </w:tcBorders>
            <w:shd w:val="clear" w:color="000000" w:fill="CCFFFF"/>
            <w:noWrap/>
            <w:vAlign w:val="center"/>
            <w:hideMark/>
          </w:tcPr>
          <w:p w:rsidR="00E26386" w:rsidRPr="00804A94" w:rsidRDefault="00E26386" w:rsidP="00207D27">
            <w:pPr>
              <w:spacing w:after="0" w:line="240" w:lineRule="auto"/>
              <w:jc w:val="right"/>
              <w:rPr>
                <w:rFonts w:ascii="Times New Roman" w:eastAsia="Times New Roman" w:hAnsi="Times New Roman" w:cs="Times New Roman"/>
                <w:b/>
                <w:bCs/>
                <w:lang w:eastAsia="ru-RU"/>
              </w:rPr>
            </w:pPr>
            <w:r w:rsidRPr="00804A94">
              <w:rPr>
                <w:rFonts w:ascii="Times New Roman" w:eastAsia="Times New Roman" w:hAnsi="Times New Roman" w:cs="Times New Roman"/>
                <w:b/>
                <w:bCs/>
                <w:lang w:eastAsia="ru-RU"/>
              </w:rPr>
              <w:t>3 089,50</w:t>
            </w:r>
          </w:p>
        </w:tc>
      </w:tr>
      <w:tr w:rsidR="00E26386" w:rsidRPr="00AF08B2" w:rsidTr="006810AC">
        <w:trPr>
          <w:trHeight w:val="492"/>
        </w:trPr>
        <w:tc>
          <w:tcPr>
            <w:tcW w:w="1123"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E26386" w:rsidRPr="00804A94" w:rsidRDefault="00E26386" w:rsidP="00207D27">
            <w:pPr>
              <w:spacing w:after="0" w:line="240" w:lineRule="auto"/>
              <w:jc w:val="center"/>
              <w:rPr>
                <w:rFonts w:ascii="Times New Roman" w:eastAsia="Times New Roman" w:hAnsi="Times New Roman" w:cs="Times New Roman"/>
                <w:bCs/>
                <w:lang w:eastAsia="ru-RU"/>
              </w:rPr>
            </w:pPr>
            <w:r w:rsidRPr="00804A94">
              <w:rPr>
                <w:rFonts w:ascii="Times New Roman" w:eastAsia="Times New Roman" w:hAnsi="Times New Roman" w:cs="Times New Roman"/>
                <w:bCs/>
                <w:lang w:eastAsia="ru-RU"/>
              </w:rPr>
              <w:t> </w:t>
            </w:r>
          </w:p>
        </w:tc>
        <w:tc>
          <w:tcPr>
            <w:tcW w:w="3570" w:type="dxa"/>
            <w:tcBorders>
              <w:top w:val="nil"/>
              <w:left w:val="nil"/>
              <w:bottom w:val="single" w:sz="4" w:space="0" w:color="auto"/>
              <w:right w:val="single" w:sz="4" w:space="0" w:color="auto"/>
            </w:tcBorders>
            <w:shd w:val="clear" w:color="000000" w:fill="FFFFFF"/>
            <w:vAlign w:val="center"/>
            <w:hideMark/>
          </w:tcPr>
          <w:p w:rsidR="00E26386" w:rsidRPr="00804A94" w:rsidRDefault="00E26386" w:rsidP="00207D27">
            <w:pPr>
              <w:spacing w:after="0" w:line="240" w:lineRule="auto"/>
              <w:rPr>
                <w:rFonts w:ascii="Times New Roman" w:eastAsia="Times New Roman" w:hAnsi="Times New Roman" w:cs="Times New Roman"/>
                <w:bCs/>
                <w:lang w:eastAsia="ru-RU"/>
              </w:rPr>
            </w:pPr>
            <w:r w:rsidRPr="00804A94">
              <w:rPr>
                <w:rFonts w:ascii="Times New Roman" w:eastAsia="Times New Roman" w:hAnsi="Times New Roman" w:cs="Times New Roman"/>
                <w:bCs/>
                <w:lang w:eastAsia="ru-RU"/>
              </w:rPr>
              <w:t>загальний фонд, у т.ч.:</w:t>
            </w:r>
          </w:p>
        </w:tc>
        <w:tc>
          <w:tcPr>
            <w:tcW w:w="1418" w:type="dxa"/>
            <w:tcBorders>
              <w:top w:val="nil"/>
              <w:left w:val="nil"/>
              <w:bottom w:val="single" w:sz="4" w:space="0" w:color="auto"/>
              <w:right w:val="single" w:sz="4" w:space="0" w:color="auto"/>
            </w:tcBorders>
            <w:shd w:val="clear" w:color="000000" w:fill="FFFFFF"/>
            <w:noWrap/>
            <w:vAlign w:val="center"/>
            <w:hideMark/>
          </w:tcPr>
          <w:p w:rsidR="00E26386" w:rsidRPr="00804A94" w:rsidRDefault="00E26386" w:rsidP="00207D27">
            <w:pPr>
              <w:spacing w:after="0" w:line="240" w:lineRule="auto"/>
              <w:jc w:val="right"/>
              <w:rPr>
                <w:rFonts w:ascii="Times New Roman" w:eastAsia="Times New Roman" w:hAnsi="Times New Roman" w:cs="Times New Roman"/>
                <w:bCs/>
                <w:lang w:eastAsia="ru-RU"/>
              </w:rPr>
            </w:pPr>
            <w:r w:rsidRPr="00804A94">
              <w:rPr>
                <w:rFonts w:ascii="Times New Roman" w:eastAsia="Times New Roman" w:hAnsi="Times New Roman" w:cs="Times New Roman"/>
                <w:bCs/>
                <w:lang w:eastAsia="ru-RU"/>
              </w:rPr>
              <w:t>2 383,50</w:t>
            </w:r>
          </w:p>
        </w:tc>
        <w:tc>
          <w:tcPr>
            <w:tcW w:w="1134" w:type="dxa"/>
            <w:tcBorders>
              <w:top w:val="nil"/>
              <w:left w:val="nil"/>
              <w:bottom w:val="single" w:sz="4" w:space="0" w:color="auto"/>
              <w:right w:val="single" w:sz="4" w:space="0" w:color="auto"/>
            </w:tcBorders>
            <w:shd w:val="clear" w:color="000000" w:fill="FFFFFF"/>
            <w:noWrap/>
            <w:vAlign w:val="center"/>
            <w:hideMark/>
          </w:tcPr>
          <w:p w:rsidR="00E26386" w:rsidRPr="00804A94" w:rsidRDefault="00E26386" w:rsidP="00207D27">
            <w:pPr>
              <w:spacing w:after="0" w:line="240" w:lineRule="auto"/>
              <w:jc w:val="right"/>
              <w:rPr>
                <w:rFonts w:ascii="Times New Roman" w:eastAsia="Times New Roman" w:hAnsi="Times New Roman" w:cs="Times New Roman"/>
                <w:bCs/>
                <w:lang w:eastAsia="ru-RU"/>
              </w:rPr>
            </w:pPr>
            <w:r w:rsidRPr="00804A94">
              <w:rPr>
                <w:rFonts w:ascii="Times New Roman" w:eastAsia="Times New Roman" w:hAnsi="Times New Roman" w:cs="Times New Roman"/>
                <w:bCs/>
                <w:lang w:eastAsia="ru-RU"/>
              </w:rPr>
              <w:t>3 089,50</w:t>
            </w:r>
          </w:p>
        </w:tc>
        <w:tc>
          <w:tcPr>
            <w:tcW w:w="1275" w:type="dxa"/>
            <w:tcBorders>
              <w:top w:val="nil"/>
              <w:left w:val="nil"/>
              <w:bottom w:val="single" w:sz="4" w:space="0" w:color="auto"/>
              <w:right w:val="single" w:sz="4" w:space="0" w:color="auto"/>
            </w:tcBorders>
            <w:shd w:val="clear" w:color="000000" w:fill="FFFFFF"/>
            <w:noWrap/>
            <w:vAlign w:val="center"/>
            <w:hideMark/>
          </w:tcPr>
          <w:p w:rsidR="00E26386" w:rsidRPr="00804A94" w:rsidRDefault="00E26386" w:rsidP="00207D27">
            <w:pPr>
              <w:spacing w:after="0" w:line="240" w:lineRule="auto"/>
              <w:jc w:val="right"/>
              <w:rPr>
                <w:rFonts w:ascii="Times New Roman" w:eastAsia="Times New Roman" w:hAnsi="Times New Roman" w:cs="Times New Roman"/>
                <w:bCs/>
                <w:lang w:eastAsia="ru-RU"/>
              </w:rPr>
            </w:pPr>
            <w:r w:rsidRPr="00804A94">
              <w:rPr>
                <w:rFonts w:ascii="Times New Roman" w:eastAsia="Times New Roman" w:hAnsi="Times New Roman" w:cs="Times New Roman"/>
                <w:bCs/>
                <w:lang w:eastAsia="ru-RU"/>
              </w:rPr>
              <w:t>3 089,50</w:t>
            </w:r>
          </w:p>
        </w:tc>
        <w:tc>
          <w:tcPr>
            <w:tcW w:w="1276" w:type="dxa"/>
            <w:tcBorders>
              <w:top w:val="nil"/>
              <w:left w:val="nil"/>
              <w:bottom w:val="single" w:sz="4" w:space="0" w:color="auto"/>
              <w:right w:val="single" w:sz="4" w:space="0" w:color="auto"/>
            </w:tcBorders>
            <w:shd w:val="clear" w:color="000000" w:fill="FFFFFF"/>
            <w:noWrap/>
            <w:vAlign w:val="center"/>
            <w:hideMark/>
          </w:tcPr>
          <w:p w:rsidR="00E26386" w:rsidRPr="00804A94" w:rsidRDefault="00E26386" w:rsidP="00207D27">
            <w:pPr>
              <w:spacing w:after="0" w:line="240" w:lineRule="auto"/>
              <w:jc w:val="right"/>
              <w:rPr>
                <w:rFonts w:ascii="Times New Roman" w:eastAsia="Times New Roman" w:hAnsi="Times New Roman" w:cs="Times New Roman"/>
                <w:bCs/>
                <w:lang w:eastAsia="ru-RU"/>
              </w:rPr>
            </w:pPr>
            <w:r w:rsidRPr="00804A94">
              <w:rPr>
                <w:rFonts w:ascii="Times New Roman" w:eastAsia="Times New Roman" w:hAnsi="Times New Roman" w:cs="Times New Roman"/>
                <w:bCs/>
                <w:lang w:eastAsia="ru-RU"/>
              </w:rPr>
              <w:t>3 089,50</w:t>
            </w:r>
          </w:p>
        </w:tc>
      </w:tr>
      <w:tr w:rsidR="00E26386" w:rsidRPr="00AF08B2" w:rsidTr="006810AC">
        <w:trPr>
          <w:trHeight w:val="696"/>
        </w:trPr>
        <w:tc>
          <w:tcPr>
            <w:tcW w:w="1123"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E26386" w:rsidRPr="00804A94" w:rsidRDefault="00E26386" w:rsidP="00207D27">
            <w:pPr>
              <w:spacing w:after="0" w:line="240" w:lineRule="auto"/>
              <w:jc w:val="center"/>
              <w:rPr>
                <w:rFonts w:ascii="Times New Roman" w:eastAsia="Times New Roman" w:hAnsi="Times New Roman" w:cs="Times New Roman"/>
                <w:bCs/>
                <w:iCs/>
                <w:lang w:eastAsia="ru-RU"/>
              </w:rPr>
            </w:pPr>
            <w:r w:rsidRPr="00804A94">
              <w:rPr>
                <w:rFonts w:ascii="Times New Roman" w:eastAsia="Times New Roman" w:hAnsi="Times New Roman" w:cs="Times New Roman"/>
                <w:bCs/>
                <w:iCs/>
                <w:lang w:eastAsia="ru-RU"/>
              </w:rPr>
              <w:t>2100</w:t>
            </w:r>
          </w:p>
        </w:tc>
        <w:tc>
          <w:tcPr>
            <w:tcW w:w="3570" w:type="dxa"/>
            <w:tcBorders>
              <w:top w:val="nil"/>
              <w:left w:val="nil"/>
              <w:bottom w:val="single" w:sz="4" w:space="0" w:color="auto"/>
              <w:right w:val="single" w:sz="4" w:space="0" w:color="auto"/>
            </w:tcBorders>
            <w:shd w:val="clear" w:color="000000" w:fill="FFFFFF"/>
            <w:vAlign w:val="center"/>
            <w:hideMark/>
          </w:tcPr>
          <w:p w:rsidR="00E26386" w:rsidRPr="00804A94" w:rsidRDefault="00E26386" w:rsidP="00207D27">
            <w:pPr>
              <w:spacing w:after="0" w:line="240" w:lineRule="auto"/>
              <w:rPr>
                <w:rFonts w:ascii="Times New Roman" w:eastAsia="Times New Roman" w:hAnsi="Times New Roman" w:cs="Times New Roman"/>
                <w:bCs/>
                <w:iCs/>
                <w:lang w:eastAsia="ru-RU"/>
              </w:rPr>
            </w:pPr>
            <w:r w:rsidRPr="00804A94">
              <w:rPr>
                <w:rFonts w:ascii="Times New Roman" w:eastAsia="Times New Roman" w:hAnsi="Times New Roman" w:cs="Times New Roman"/>
                <w:bCs/>
                <w:iCs/>
                <w:lang w:eastAsia="ru-RU"/>
              </w:rPr>
              <w:t>оплата праці і нарахування на заробітну плату</w:t>
            </w:r>
          </w:p>
        </w:tc>
        <w:tc>
          <w:tcPr>
            <w:tcW w:w="1418" w:type="dxa"/>
            <w:tcBorders>
              <w:top w:val="nil"/>
              <w:left w:val="nil"/>
              <w:bottom w:val="single" w:sz="4" w:space="0" w:color="auto"/>
              <w:right w:val="single" w:sz="4" w:space="0" w:color="auto"/>
            </w:tcBorders>
            <w:shd w:val="clear" w:color="000000" w:fill="FFFFFF"/>
            <w:noWrap/>
            <w:vAlign w:val="center"/>
            <w:hideMark/>
          </w:tcPr>
          <w:p w:rsidR="00E26386" w:rsidRPr="00804A94" w:rsidRDefault="00E26386" w:rsidP="00207D27">
            <w:pPr>
              <w:spacing w:after="0" w:line="240" w:lineRule="auto"/>
              <w:jc w:val="right"/>
              <w:rPr>
                <w:rFonts w:ascii="Times New Roman" w:eastAsia="Times New Roman" w:hAnsi="Times New Roman" w:cs="Times New Roman"/>
                <w:bCs/>
                <w:iCs/>
                <w:lang w:eastAsia="ru-RU"/>
              </w:rPr>
            </w:pPr>
            <w:r w:rsidRPr="00804A94">
              <w:rPr>
                <w:rFonts w:ascii="Times New Roman" w:eastAsia="Times New Roman" w:hAnsi="Times New Roman" w:cs="Times New Roman"/>
                <w:bCs/>
                <w:iCs/>
                <w:lang w:eastAsia="ru-RU"/>
              </w:rPr>
              <w:t>2 235,10</w:t>
            </w:r>
          </w:p>
        </w:tc>
        <w:tc>
          <w:tcPr>
            <w:tcW w:w="1134" w:type="dxa"/>
            <w:tcBorders>
              <w:top w:val="nil"/>
              <w:left w:val="nil"/>
              <w:bottom w:val="single" w:sz="4" w:space="0" w:color="auto"/>
              <w:right w:val="single" w:sz="4" w:space="0" w:color="auto"/>
            </w:tcBorders>
            <w:shd w:val="clear" w:color="000000" w:fill="FFFFFF"/>
            <w:noWrap/>
            <w:vAlign w:val="center"/>
            <w:hideMark/>
          </w:tcPr>
          <w:p w:rsidR="00E26386" w:rsidRPr="00804A94" w:rsidRDefault="00E26386" w:rsidP="00207D27">
            <w:pPr>
              <w:spacing w:after="0" w:line="240" w:lineRule="auto"/>
              <w:jc w:val="right"/>
              <w:rPr>
                <w:rFonts w:ascii="Times New Roman" w:eastAsia="Times New Roman" w:hAnsi="Times New Roman" w:cs="Times New Roman"/>
                <w:bCs/>
                <w:iCs/>
                <w:lang w:eastAsia="ru-RU"/>
              </w:rPr>
            </w:pPr>
            <w:r w:rsidRPr="00804A94">
              <w:rPr>
                <w:rFonts w:ascii="Times New Roman" w:eastAsia="Times New Roman" w:hAnsi="Times New Roman" w:cs="Times New Roman"/>
                <w:bCs/>
                <w:iCs/>
                <w:lang w:eastAsia="ru-RU"/>
              </w:rPr>
              <w:t>2 944,10</w:t>
            </w:r>
          </w:p>
        </w:tc>
        <w:tc>
          <w:tcPr>
            <w:tcW w:w="1275" w:type="dxa"/>
            <w:tcBorders>
              <w:top w:val="nil"/>
              <w:left w:val="nil"/>
              <w:bottom w:val="single" w:sz="4" w:space="0" w:color="auto"/>
              <w:right w:val="single" w:sz="4" w:space="0" w:color="auto"/>
            </w:tcBorders>
            <w:shd w:val="clear" w:color="000000" w:fill="FFFFFF"/>
            <w:noWrap/>
            <w:vAlign w:val="center"/>
            <w:hideMark/>
          </w:tcPr>
          <w:p w:rsidR="00E26386" w:rsidRPr="00804A94" w:rsidRDefault="00E26386" w:rsidP="00207D27">
            <w:pPr>
              <w:spacing w:after="0" w:line="240" w:lineRule="auto"/>
              <w:jc w:val="right"/>
              <w:rPr>
                <w:rFonts w:ascii="Times New Roman" w:eastAsia="Times New Roman" w:hAnsi="Times New Roman" w:cs="Times New Roman"/>
                <w:bCs/>
                <w:iCs/>
                <w:lang w:eastAsia="ru-RU"/>
              </w:rPr>
            </w:pPr>
            <w:r w:rsidRPr="00804A94">
              <w:rPr>
                <w:rFonts w:ascii="Times New Roman" w:eastAsia="Times New Roman" w:hAnsi="Times New Roman" w:cs="Times New Roman"/>
                <w:bCs/>
                <w:iCs/>
                <w:lang w:eastAsia="ru-RU"/>
              </w:rPr>
              <w:t>2 944,10</w:t>
            </w:r>
          </w:p>
        </w:tc>
        <w:tc>
          <w:tcPr>
            <w:tcW w:w="1276" w:type="dxa"/>
            <w:tcBorders>
              <w:top w:val="nil"/>
              <w:left w:val="nil"/>
              <w:bottom w:val="single" w:sz="4" w:space="0" w:color="auto"/>
              <w:right w:val="single" w:sz="4" w:space="0" w:color="auto"/>
            </w:tcBorders>
            <w:shd w:val="clear" w:color="000000" w:fill="FFFFFF"/>
            <w:noWrap/>
            <w:vAlign w:val="center"/>
            <w:hideMark/>
          </w:tcPr>
          <w:p w:rsidR="00E26386" w:rsidRPr="00804A94" w:rsidRDefault="00E26386" w:rsidP="00207D27">
            <w:pPr>
              <w:spacing w:after="0" w:line="240" w:lineRule="auto"/>
              <w:jc w:val="right"/>
              <w:rPr>
                <w:rFonts w:ascii="Times New Roman" w:eastAsia="Times New Roman" w:hAnsi="Times New Roman" w:cs="Times New Roman"/>
                <w:bCs/>
                <w:iCs/>
                <w:lang w:eastAsia="ru-RU"/>
              </w:rPr>
            </w:pPr>
            <w:r w:rsidRPr="00804A94">
              <w:rPr>
                <w:rFonts w:ascii="Times New Roman" w:eastAsia="Times New Roman" w:hAnsi="Times New Roman" w:cs="Times New Roman"/>
                <w:bCs/>
                <w:iCs/>
                <w:lang w:eastAsia="ru-RU"/>
              </w:rPr>
              <w:t>2 944,10</w:t>
            </w:r>
          </w:p>
        </w:tc>
      </w:tr>
      <w:tr w:rsidR="00E26386" w:rsidRPr="00AF08B2" w:rsidTr="006810AC">
        <w:trPr>
          <w:trHeight w:val="603"/>
        </w:trPr>
        <w:tc>
          <w:tcPr>
            <w:tcW w:w="1123" w:type="dxa"/>
            <w:gridSpan w:val="2"/>
            <w:tcBorders>
              <w:top w:val="nil"/>
              <w:left w:val="single" w:sz="4" w:space="0" w:color="auto"/>
              <w:bottom w:val="single" w:sz="4" w:space="0" w:color="auto"/>
              <w:right w:val="single" w:sz="4" w:space="0" w:color="auto"/>
            </w:tcBorders>
            <w:shd w:val="clear" w:color="auto" w:fill="auto"/>
            <w:noWrap/>
            <w:vAlign w:val="center"/>
            <w:hideMark/>
          </w:tcPr>
          <w:p w:rsidR="00E26386" w:rsidRPr="00804A94" w:rsidRDefault="00E26386" w:rsidP="00207D27">
            <w:pPr>
              <w:spacing w:after="0" w:line="240" w:lineRule="auto"/>
              <w:jc w:val="center"/>
              <w:rPr>
                <w:rFonts w:ascii="Times New Roman" w:eastAsia="Times New Roman" w:hAnsi="Times New Roman" w:cs="Times New Roman"/>
                <w:bCs/>
                <w:iCs/>
                <w:lang w:eastAsia="ru-RU"/>
              </w:rPr>
            </w:pPr>
            <w:r w:rsidRPr="00804A94">
              <w:rPr>
                <w:rFonts w:ascii="Times New Roman" w:eastAsia="Times New Roman" w:hAnsi="Times New Roman" w:cs="Times New Roman"/>
                <w:bCs/>
                <w:iCs/>
                <w:lang w:eastAsia="ru-RU"/>
              </w:rPr>
              <w:t>2270</w:t>
            </w:r>
          </w:p>
        </w:tc>
        <w:tc>
          <w:tcPr>
            <w:tcW w:w="3570" w:type="dxa"/>
            <w:tcBorders>
              <w:top w:val="nil"/>
              <w:left w:val="nil"/>
              <w:bottom w:val="single" w:sz="4" w:space="0" w:color="auto"/>
              <w:right w:val="single" w:sz="4" w:space="0" w:color="auto"/>
            </w:tcBorders>
            <w:shd w:val="clear" w:color="auto" w:fill="auto"/>
            <w:noWrap/>
            <w:vAlign w:val="center"/>
            <w:hideMark/>
          </w:tcPr>
          <w:p w:rsidR="00E26386" w:rsidRPr="00804A94" w:rsidRDefault="00E26386" w:rsidP="00207D27">
            <w:pPr>
              <w:spacing w:after="0" w:line="240" w:lineRule="auto"/>
              <w:rPr>
                <w:rFonts w:ascii="Times New Roman" w:eastAsia="Times New Roman" w:hAnsi="Times New Roman" w:cs="Times New Roman"/>
                <w:bCs/>
                <w:iCs/>
                <w:lang w:eastAsia="ru-RU"/>
              </w:rPr>
            </w:pPr>
            <w:r w:rsidRPr="00804A94">
              <w:rPr>
                <w:rFonts w:ascii="Times New Roman" w:eastAsia="Times New Roman" w:hAnsi="Times New Roman" w:cs="Times New Roman"/>
                <w:bCs/>
                <w:iCs/>
                <w:lang w:val="uk-UA" w:eastAsia="ru-RU"/>
              </w:rPr>
              <w:t>о</w:t>
            </w:r>
            <w:r w:rsidRPr="00804A94">
              <w:rPr>
                <w:rFonts w:ascii="Times New Roman" w:eastAsia="Times New Roman" w:hAnsi="Times New Roman" w:cs="Times New Roman"/>
                <w:bCs/>
                <w:iCs/>
                <w:lang w:eastAsia="ru-RU"/>
              </w:rPr>
              <w:t>плата комунальних послуг та енергоносіїв</w:t>
            </w:r>
          </w:p>
        </w:tc>
        <w:tc>
          <w:tcPr>
            <w:tcW w:w="1418" w:type="dxa"/>
            <w:tcBorders>
              <w:top w:val="nil"/>
              <w:left w:val="nil"/>
              <w:bottom w:val="single" w:sz="4" w:space="0" w:color="auto"/>
              <w:right w:val="single" w:sz="4" w:space="0" w:color="auto"/>
            </w:tcBorders>
            <w:shd w:val="clear" w:color="auto" w:fill="auto"/>
            <w:noWrap/>
            <w:vAlign w:val="center"/>
            <w:hideMark/>
          </w:tcPr>
          <w:p w:rsidR="00E26386" w:rsidRPr="00804A94" w:rsidRDefault="00E26386" w:rsidP="00207D27">
            <w:pPr>
              <w:spacing w:after="0" w:line="240" w:lineRule="auto"/>
              <w:jc w:val="right"/>
              <w:rPr>
                <w:rFonts w:ascii="Times New Roman" w:eastAsia="Times New Roman" w:hAnsi="Times New Roman" w:cs="Times New Roman"/>
                <w:bCs/>
                <w:iCs/>
                <w:lang w:eastAsia="ru-RU"/>
              </w:rPr>
            </w:pPr>
            <w:r w:rsidRPr="00804A94">
              <w:rPr>
                <w:rFonts w:ascii="Times New Roman" w:eastAsia="Times New Roman" w:hAnsi="Times New Roman" w:cs="Times New Roman"/>
                <w:bCs/>
                <w:iCs/>
                <w:lang w:eastAsia="ru-RU"/>
              </w:rPr>
              <w:t>110,40</w:t>
            </w:r>
          </w:p>
        </w:tc>
        <w:tc>
          <w:tcPr>
            <w:tcW w:w="1134" w:type="dxa"/>
            <w:tcBorders>
              <w:top w:val="nil"/>
              <w:left w:val="nil"/>
              <w:bottom w:val="single" w:sz="4" w:space="0" w:color="auto"/>
              <w:right w:val="single" w:sz="4" w:space="0" w:color="auto"/>
            </w:tcBorders>
            <w:shd w:val="clear" w:color="auto" w:fill="auto"/>
            <w:noWrap/>
            <w:vAlign w:val="center"/>
            <w:hideMark/>
          </w:tcPr>
          <w:p w:rsidR="00E26386" w:rsidRPr="00804A94" w:rsidRDefault="00E26386" w:rsidP="00207D27">
            <w:pPr>
              <w:spacing w:after="0" w:line="240" w:lineRule="auto"/>
              <w:jc w:val="right"/>
              <w:rPr>
                <w:rFonts w:ascii="Times New Roman" w:eastAsia="Times New Roman" w:hAnsi="Times New Roman" w:cs="Times New Roman"/>
                <w:bCs/>
                <w:iCs/>
                <w:lang w:eastAsia="ru-RU"/>
              </w:rPr>
            </w:pPr>
            <w:r w:rsidRPr="00804A94">
              <w:rPr>
                <w:rFonts w:ascii="Times New Roman" w:eastAsia="Times New Roman" w:hAnsi="Times New Roman" w:cs="Times New Roman"/>
                <w:bCs/>
                <w:iCs/>
                <w:lang w:eastAsia="ru-RU"/>
              </w:rPr>
              <w:t>110,40</w:t>
            </w:r>
          </w:p>
        </w:tc>
        <w:tc>
          <w:tcPr>
            <w:tcW w:w="1275" w:type="dxa"/>
            <w:tcBorders>
              <w:top w:val="nil"/>
              <w:left w:val="nil"/>
              <w:bottom w:val="single" w:sz="4" w:space="0" w:color="auto"/>
              <w:right w:val="single" w:sz="4" w:space="0" w:color="auto"/>
            </w:tcBorders>
            <w:shd w:val="clear" w:color="auto" w:fill="auto"/>
            <w:noWrap/>
            <w:vAlign w:val="center"/>
            <w:hideMark/>
          </w:tcPr>
          <w:p w:rsidR="00E26386" w:rsidRPr="00804A94" w:rsidRDefault="00E26386" w:rsidP="00207D27">
            <w:pPr>
              <w:spacing w:after="0" w:line="240" w:lineRule="auto"/>
              <w:jc w:val="right"/>
              <w:rPr>
                <w:rFonts w:ascii="Times New Roman" w:eastAsia="Times New Roman" w:hAnsi="Times New Roman" w:cs="Times New Roman"/>
                <w:bCs/>
                <w:iCs/>
                <w:lang w:eastAsia="ru-RU"/>
              </w:rPr>
            </w:pPr>
            <w:r w:rsidRPr="00804A94">
              <w:rPr>
                <w:rFonts w:ascii="Times New Roman" w:eastAsia="Times New Roman" w:hAnsi="Times New Roman" w:cs="Times New Roman"/>
                <w:bCs/>
                <w:iCs/>
                <w:lang w:eastAsia="ru-RU"/>
              </w:rPr>
              <w:t>110,40</w:t>
            </w:r>
          </w:p>
        </w:tc>
        <w:tc>
          <w:tcPr>
            <w:tcW w:w="1276" w:type="dxa"/>
            <w:tcBorders>
              <w:top w:val="nil"/>
              <w:left w:val="nil"/>
              <w:bottom w:val="single" w:sz="4" w:space="0" w:color="auto"/>
              <w:right w:val="single" w:sz="4" w:space="0" w:color="auto"/>
            </w:tcBorders>
            <w:shd w:val="clear" w:color="auto" w:fill="auto"/>
            <w:noWrap/>
            <w:vAlign w:val="center"/>
            <w:hideMark/>
          </w:tcPr>
          <w:p w:rsidR="00E26386" w:rsidRPr="00804A94" w:rsidRDefault="00E26386" w:rsidP="00207D27">
            <w:pPr>
              <w:spacing w:after="0" w:line="240" w:lineRule="auto"/>
              <w:jc w:val="right"/>
              <w:rPr>
                <w:rFonts w:ascii="Times New Roman" w:eastAsia="Times New Roman" w:hAnsi="Times New Roman" w:cs="Times New Roman"/>
                <w:bCs/>
                <w:iCs/>
                <w:lang w:eastAsia="ru-RU"/>
              </w:rPr>
            </w:pPr>
            <w:r w:rsidRPr="00804A94">
              <w:rPr>
                <w:rFonts w:ascii="Times New Roman" w:eastAsia="Times New Roman" w:hAnsi="Times New Roman" w:cs="Times New Roman"/>
                <w:bCs/>
                <w:iCs/>
                <w:lang w:eastAsia="ru-RU"/>
              </w:rPr>
              <w:t>110,40</w:t>
            </w:r>
          </w:p>
        </w:tc>
      </w:tr>
      <w:tr w:rsidR="00E26386" w:rsidRPr="00AF08B2" w:rsidTr="006810AC">
        <w:trPr>
          <w:trHeight w:val="430"/>
        </w:trPr>
        <w:tc>
          <w:tcPr>
            <w:tcW w:w="1123" w:type="dxa"/>
            <w:gridSpan w:val="2"/>
            <w:tcBorders>
              <w:top w:val="nil"/>
              <w:left w:val="single" w:sz="4" w:space="0" w:color="auto"/>
              <w:bottom w:val="single" w:sz="4" w:space="0" w:color="auto"/>
              <w:right w:val="single" w:sz="4" w:space="0" w:color="auto"/>
            </w:tcBorders>
            <w:shd w:val="clear" w:color="auto" w:fill="auto"/>
            <w:noWrap/>
            <w:vAlign w:val="center"/>
            <w:hideMark/>
          </w:tcPr>
          <w:p w:rsidR="00E26386" w:rsidRPr="00804A94" w:rsidRDefault="00E26386" w:rsidP="00207D27">
            <w:pPr>
              <w:spacing w:after="0" w:line="240" w:lineRule="auto"/>
              <w:jc w:val="center"/>
              <w:rPr>
                <w:rFonts w:ascii="Times New Roman" w:eastAsia="Times New Roman" w:hAnsi="Times New Roman" w:cs="Times New Roman"/>
                <w:bCs/>
                <w:iCs/>
                <w:lang w:eastAsia="ru-RU"/>
              </w:rPr>
            </w:pPr>
            <w:r w:rsidRPr="00804A94">
              <w:rPr>
                <w:rFonts w:ascii="Times New Roman" w:eastAsia="Times New Roman" w:hAnsi="Times New Roman" w:cs="Times New Roman"/>
                <w:bCs/>
                <w:iCs/>
                <w:lang w:eastAsia="ru-RU"/>
              </w:rPr>
              <w:t>5000</w:t>
            </w:r>
          </w:p>
        </w:tc>
        <w:tc>
          <w:tcPr>
            <w:tcW w:w="3570" w:type="dxa"/>
            <w:tcBorders>
              <w:top w:val="nil"/>
              <w:left w:val="nil"/>
              <w:bottom w:val="single" w:sz="4" w:space="0" w:color="auto"/>
              <w:right w:val="single" w:sz="4" w:space="0" w:color="auto"/>
            </w:tcBorders>
            <w:shd w:val="clear" w:color="auto" w:fill="auto"/>
            <w:noWrap/>
            <w:vAlign w:val="center"/>
            <w:hideMark/>
          </w:tcPr>
          <w:p w:rsidR="00E26386" w:rsidRPr="00804A94" w:rsidRDefault="00E26386" w:rsidP="00207D27">
            <w:pPr>
              <w:spacing w:after="0" w:line="240" w:lineRule="auto"/>
              <w:rPr>
                <w:rFonts w:ascii="Times New Roman" w:eastAsia="Times New Roman" w:hAnsi="Times New Roman" w:cs="Times New Roman"/>
                <w:bCs/>
                <w:iCs/>
                <w:lang w:eastAsia="ru-RU"/>
              </w:rPr>
            </w:pPr>
            <w:r w:rsidRPr="00804A94">
              <w:rPr>
                <w:rFonts w:ascii="Times New Roman" w:eastAsia="Times New Roman" w:hAnsi="Times New Roman" w:cs="Times New Roman"/>
                <w:bCs/>
                <w:iCs/>
                <w:lang w:val="uk-UA" w:eastAsia="ru-RU"/>
              </w:rPr>
              <w:t>і</w:t>
            </w:r>
            <w:r w:rsidRPr="00804A94">
              <w:rPr>
                <w:rFonts w:ascii="Times New Roman" w:eastAsia="Times New Roman" w:hAnsi="Times New Roman" w:cs="Times New Roman"/>
                <w:bCs/>
                <w:iCs/>
                <w:lang w:eastAsia="ru-RU"/>
              </w:rPr>
              <w:t>нші видатки</w:t>
            </w:r>
          </w:p>
        </w:tc>
        <w:tc>
          <w:tcPr>
            <w:tcW w:w="1418" w:type="dxa"/>
            <w:tcBorders>
              <w:top w:val="nil"/>
              <w:left w:val="nil"/>
              <w:bottom w:val="single" w:sz="4" w:space="0" w:color="auto"/>
              <w:right w:val="single" w:sz="4" w:space="0" w:color="auto"/>
            </w:tcBorders>
            <w:shd w:val="clear" w:color="auto" w:fill="auto"/>
            <w:noWrap/>
            <w:vAlign w:val="center"/>
            <w:hideMark/>
          </w:tcPr>
          <w:p w:rsidR="00E26386" w:rsidRPr="00804A94" w:rsidRDefault="00E26386" w:rsidP="00207D27">
            <w:pPr>
              <w:spacing w:after="0" w:line="240" w:lineRule="auto"/>
              <w:jc w:val="right"/>
              <w:rPr>
                <w:rFonts w:ascii="Times New Roman" w:eastAsia="Times New Roman" w:hAnsi="Times New Roman" w:cs="Times New Roman"/>
                <w:bCs/>
                <w:iCs/>
                <w:lang w:eastAsia="ru-RU"/>
              </w:rPr>
            </w:pPr>
            <w:r w:rsidRPr="00804A94">
              <w:rPr>
                <w:rFonts w:ascii="Times New Roman" w:eastAsia="Times New Roman" w:hAnsi="Times New Roman" w:cs="Times New Roman"/>
                <w:bCs/>
                <w:iCs/>
                <w:lang w:eastAsia="ru-RU"/>
              </w:rPr>
              <w:t>38,00</w:t>
            </w:r>
          </w:p>
        </w:tc>
        <w:tc>
          <w:tcPr>
            <w:tcW w:w="1134" w:type="dxa"/>
            <w:tcBorders>
              <w:top w:val="nil"/>
              <w:left w:val="nil"/>
              <w:bottom w:val="single" w:sz="4" w:space="0" w:color="auto"/>
              <w:right w:val="single" w:sz="4" w:space="0" w:color="auto"/>
            </w:tcBorders>
            <w:shd w:val="clear" w:color="auto" w:fill="auto"/>
            <w:noWrap/>
            <w:vAlign w:val="center"/>
            <w:hideMark/>
          </w:tcPr>
          <w:p w:rsidR="00E26386" w:rsidRPr="00804A94" w:rsidRDefault="00E26386" w:rsidP="00207D27">
            <w:pPr>
              <w:spacing w:after="0" w:line="240" w:lineRule="auto"/>
              <w:jc w:val="right"/>
              <w:rPr>
                <w:rFonts w:ascii="Times New Roman" w:eastAsia="Times New Roman" w:hAnsi="Times New Roman" w:cs="Times New Roman"/>
                <w:bCs/>
                <w:iCs/>
                <w:lang w:eastAsia="ru-RU"/>
              </w:rPr>
            </w:pPr>
            <w:r w:rsidRPr="00804A94">
              <w:rPr>
                <w:rFonts w:ascii="Times New Roman" w:eastAsia="Times New Roman" w:hAnsi="Times New Roman" w:cs="Times New Roman"/>
                <w:bCs/>
                <w:iCs/>
                <w:lang w:eastAsia="ru-RU"/>
              </w:rPr>
              <w:t>35,00</w:t>
            </w:r>
          </w:p>
        </w:tc>
        <w:tc>
          <w:tcPr>
            <w:tcW w:w="1275" w:type="dxa"/>
            <w:tcBorders>
              <w:top w:val="nil"/>
              <w:left w:val="nil"/>
              <w:bottom w:val="single" w:sz="4" w:space="0" w:color="auto"/>
              <w:right w:val="single" w:sz="4" w:space="0" w:color="auto"/>
            </w:tcBorders>
            <w:shd w:val="clear" w:color="auto" w:fill="auto"/>
            <w:noWrap/>
            <w:vAlign w:val="center"/>
            <w:hideMark/>
          </w:tcPr>
          <w:p w:rsidR="00E26386" w:rsidRPr="00804A94" w:rsidRDefault="00E26386" w:rsidP="00207D27">
            <w:pPr>
              <w:spacing w:after="0" w:line="240" w:lineRule="auto"/>
              <w:jc w:val="right"/>
              <w:rPr>
                <w:rFonts w:ascii="Times New Roman" w:eastAsia="Times New Roman" w:hAnsi="Times New Roman" w:cs="Times New Roman"/>
                <w:bCs/>
                <w:iCs/>
                <w:lang w:eastAsia="ru-RU"/>
              </w:rPr>
            </w:pPr>
            <w:r w:rsidRPr="00804A94">
              <w:rPr>
                <w:rFonts w:ascii="Times New Roman" w:eastAsia="Times New Roman" w:hAnsi="Times New Roman" w:cs="Times New Roman"/>
                <w:bCs/>
                <w:iCs/>
                <w:lang w:eastAsia="ru-RU"/>
              </w:rPr>
              <w:t>35,00</w:t>
            </w:r>
          </w:p>
        </w:tc>
        <w:tc>
          <w:tcPr>
            <w:tcW w:w="1276" w:type="dxa"/>
            <w:tcBorders>
              <w:top w:val="nil"/>
              <w:left w:val="nil"/>
              <w:bottom w:val="single" w:sz="4" w:space="0" w:color="auto"/>
              <w:right w:val="single" w:sz="4" w:space="0" w:color="auto"/>
            </w:tcBorders>
            <w:shd w:val="clear" w:color="auto" w:fill="auto"/>
            <w:noWrap/>
            <w:vAlign w:val="center"/>
            <w:hideMark/>
          </w:tcPr>
          <w:p w:rsidR="00E26386" w:rsidRPr="00804A94" w:rsidRDefault="00E26386" w:rsidP="00207D27">
            <w:pPr>
              <w:spacing w:after="0" w:line="240" w:lineRule="auto"/>
              <w:jc w:val="right"/>
              <w:rPr>
                <w:rFonts w:ascii="Times New Roman" w:eastAsia="Times New Roman" w:hAnsi="Times New Roman" w:cs="Times New Roman"/>
                <w:bCs/>
                <w:iCs/>
                <w:lang w:eastAsia="ru-RU"/>
              </w:rPr>
            </w:pPr>
            <w:r w:rsidRPr="00804A94">
              <w:rPr>
                <w:rFonts w:ascii="Times New Roman" w:eastAsia="Times New Roman" w:hAnsi="Times New Roman" w:cs="Times New Roman"/>
                <w:bCs/>
                <w:iCs/>
                <w:lang w:eastAsia="ru-RU"/>
              </w:rPr>
              <w:t>35,00</w:t>
            </w:r>
          </w:p>
        </w:tc>
      </w:tr>
      <w:tr w:rsidR="00E26386" w:rsidRPr="00AF08B2" w:rsidTr="006810AC">
        <w:trPr>
          <w:trHeight w:val="418"/>
        </w:trPr>
        <w:tc>
          <w:tcPr>
            <w:tcW w:w="1123"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E26386" w:rsidRPr="00804A94" w:rsidRDefault="00E26386" w:rsidP="00207D27">
            <w:pPr>
              <w:spacing w:after="0" w:line="240" w:lineRule="auto"/>
              <w:jc w:val="center"/>
              <w:rPr>
                <w:rFonts w:ascii="Times New Roman" w:eastAsia="Times New Roman" w:hAnsi="Times New Roman" w:cs="Times New Roman"/>
                <w:bCs/>
                <w:lang w:eastAsia="ru-RU"/>
              </w:rPr>
            </w:pPr>
            <w:r w:rsidRPr="00804A94">
              <w:rPr>
                <w:rFonts w:ascii="Times New Roman" w:eastAsia="Times New Roman" w:hAnsi="Times New Roman" w:cs="Times New Roman"/>
                <w:bCs/>
                <w:lang w:eastAsia="ru-RU"/>
              </w:rPr>
              <w:t> </w:t>
            </w:r>
          </w:p>
        </w:tc>
        <w:tc>
          <w:tcPr>
            <w:tcW w:w="3570" w:type="dxa"/>
            <w:tcBorders>
              <w:top w:val="nil"/>
              <w:left w:val="nil"/>
              <w:bottom w:val="single" w:sz="4" w:space="0" w:color="auto"/>
              <w:right w:val="single" w:sz="4" w:space="0" w:color="auto"/>
            </w:tcBorders>
            <w:shd w:val="clear" w:color="000000" w:fill="FFFFFF"/>
            <w:noWrap/>
            <w:vAlign w:val="center"/>
            <w:hideMark/>
          </w:tcPr>
          <w:p w:rsidR="00E26386" w:rsidRPr="00804A94" w:rsidRDefault="00E26386" w:rsidP="00207D27">
            <w:pPr>
              <w:spacing w:after="0" w:line="240" w:lineRule="auto"/>
              <w:rPr>
                <w:rFonts w:ascii="Times New Roman" w:eastAsia="Times New Roman" w:hAnsi="Times New Roman" w:cs="Times New Roman"/>
                <w:bCs/>
                <w:lang w:eastAsia="ru-RU"/>
              </w:rPr>
            </w:pPr>
            <w:proofErr w:type="gramStart"/>
            <w:r w:rsidRPr="00804A94">
              <w:rPr>
                <w:rFonts w:ascii="Times New Roman" w:eastAsia="Times New Roman" w:hAnsi="Times New Roman" w:cs="Times New Roman"/>
                <w:bCs/>
                <w:lang w:eastAsia="ru-RU"/>
              </w:rPr>
              <w:t>спец</w:t>
            </w:r>
            <w:proofErr w:type="gramEnd"/>
            <w:r w:rsidRPr="00804A94">
              <w:rPr>
                <w:rFonts w:ascii="Times New Roman" w:eastAsia="Times New Roman" w:hAnsi="Times New Roman" w:cs="Times New Roman"/>
                <w:bCs/>
                <w:lang w:eastAsia="ru-RU"/>
              </w:rPr>
              <w:t>іальний  фонд</w:t>
            </w:r>
          </w:p>
        </w:tc>
        <w:tc>
          <w:tcPr>
            <w:tcW w:w="1418" w:type="dxa"/>
            <w:tcBorders>
              <w:top w:val="nil"/>
              <w:left w:val="nil"/>
              <w:bottom w:val="single" w:sz="4" w:space="0" w:color="auto"/>
              <w:right w:val="single" w:sz="4" w:space="0" w:color="auto"/>
            </w:tcBorders>
            <w:shd w:val="clear" w:color="000000" w:fill="FFFFFF"/>
            <w:noWrap/>
            <w:vAlign w:val="center"/>
            <w:hideMark/>
          </w:tcPr>
          <w:p w:rsidR="00E26386" w:rsidRPr="00804A94" w:rsidRDefault="00E26386" w:rsidP="00207D27">
            <w:pPr>
              <w:spacing w:after="0" w:line="240" w:lineRule="auto"/>
              <w:jc w:val="right"/>
              <w:rPr>
                <w:rFonts w:ascii="Times New Roman" w:eastAsia="Times New Roman" w:hAnsi="Times New Roman" w:cs="Times New Roman"/>
                <w:bCs/>
                <w:lang w:eastAsia="ru-RU"/>
              </w:rPr>
            </w:pPr>
            <w:r w:rsidRPr="00804A94">
              <w:rPr>
                <w:rFonts w:ascii="Times New Roman" w:eastAsia="Times New Roman" w:hAnsi="Times New Roman" w:cs="Times New Roman"/>
                <w:bCs/>
                <w:lang w:eastAsia="ru-RU"/>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E26386" w:rsidRPr="00804A94" w:rsidRDefault="00E26386" w:rsidP="00207D27">
            <w:pPr>
              <w:spacing w:after="0" w:line="240" w:lineRule="auto"/>
              <w:jc w:val="right"/>
              <w:rPr>
                <w:rFonts w:ascii="Times New Roman" w:eastAsia="Times New Roman" w:hAnsi="Times New Roman" w:cs="Times New Roman"/>
                <w:bCs/>
                <w:lang w:eastAsia="ru-RU"/>
              </w:rPr>
            </w:pPr>
            <w:r w:rsidRPr="00804A94">
              <w:rPr>
                <w:rFonts w:ascii="Times New Roman" w:eastAsia="Times New Roman" w:hAnsi="Times New Roman" w:cs="Times New Roman"/>
                <w:bCs/>
                <w:lang w:eastAsia="ru-RU"/>
              </w:rPr>
              <w:t>0,00</w:t>
            </w:r>
          </w:p>
        </w:tc>
        <w:tc>
          <w:tcPr>
            <w:tcW w:w="1275" w:type="dxa"/>
            <w:tcBorders>
              <w:top w:val="nil"/>
              <w:left w:val="nil"/>
              <w:bottom w:val="single" w:sz="4" w:space="0" w:color="auto"/>
              <w:right w:val="single" w:sz="4" w:space="0" w:color="auto"/>
            </w:tcBorders>
            <w:shd w:val="clear" w:color="000000" w:fill="FFFFFF"/>
            <w:noWrap/>
            <w:vAlign w:val="center"/>
            <w:hideMark/>
          </w:tcPr>
          <w:p w:rsidR="00E26386" w:rsidRPr="00804A94" w:rsidRDefault="00E26386" w:rsidP="00207D27">
            <w:pPr>
              <w:spacing w:after="0" w:line="240" w:lineRule="auto"/>
              <w:jc w:val="right"/>
              <w:rPr>
                <w:rFonts w:ascii="Times New Roman" w:eastAsia="Times New Roman" w:hAnsi="Times New Roman" w:cs="Times New Roman"/>
                <w:bCs/>
                <w:lang w:eastAsia="ru-RU"/>
              </w:rPr>
            </w:pPr>
            <w:r w:rsidRPr="00804A94">
              <w:rPr>
                <w:rFonts w:ascii="Times New Roman" w:eastAsia="Times New Roman" w:hAnsi="Times New Roman" w:cs="Times New Roman"/>
                <w:bCs/>
                <w:lang w:eastAsia="ru-RU"/>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E26386" w:rsidRPr="00804A94" w:rsidRDefault="00E26386" w:rsidP="00207D27">
            <w:pPr>
              <w:spacing w:after="0" w:line="240" w:lineRule="auto"/>
              <w:jc w:val="right"/>
              <w:rPr>
                <w:rFonts w:ascii="Times New Roman" w:eastAsia="Times New Roman" w:hAnsi="Times New Roman" w:cs="Times New Roman"/>
                <w:bCs/>
                <w:lang w:val="uk-UA" w:eastAsia="ru-RU"/>
              </w:rPr>
            </w:pPr>
            <w:r w:rsidRPr="00804A94">
              <w:rPr>
                <w:rFonts w:ascii="Times New Roman" w:eastAsia="Times New Roman" w:hAnsi="Times New Roman" w:cs="Times New Roman"/>
                <w:bCs/>
                <w:lang w:eastAsia="ru-RU"/>
              </w:rPr>
              <w:t>0,00</w:t>
            </w:r>
          </w:p>
        </w:tc>
      </w:tr>
      <w:tr w:rsidR="00E26386" w:rsidRPr="00C57B9C" w:rsidTr="006810AC">
        <w:trPr>
          <w:trHeight w:val="336"/>
        </w:trPr>
        <w:tc>
          <w:tcPr>
            <w:tcW w:w="1123" w:type="dxa"/>
            <w:gridSpan w:val="2"/>
            <w:tcBorders>
              <w:top w:val="nil"/>
              <w:left w:val="single" w:sz="4" w:space="0" w:color="auto"/>
              <w:bottom w:val="single" w:sz="4" w:space="0" w:color="auto"/>
              <w:right w:val="single" w:sz="4" w:space="0" w:color="auto"/>
            </w:tcBorders>
            <w:shd w:val="clear" w:color="000000" w:fill="CCE9AD"/>
            <w:noWrap/>
            <w:vAlign w:val="center"/>
            <w:hideMark/>
          </w:tcPr>
          <w:p w:rsidR="00E26386" w:rsidRPr="00C57B9C" w:rsidRDefault="00E26386" w:rsidP="00207D27">
            <w:pPr>
              <w:spacing w:after="0" w:line="240" w:lineRule="auto"/>
              <w:jc w:val="center"/>
              <w:rPr>
                <w:rFonts w:ascii="Times New Roman" w:eastAsia="Times New Roman" w:hAnsi="Times New Roman" w:cs="Times New Roman"/>
                <w:b/>
                <w:bCs/>
                <w:color w:val="C00000"/>
                <w:lang w:val="uk-UA" w:eastAsia="ru-RU"/>
              </w:rPr>
            </w:pPr>
          </w:p>
          <w:p w:rsidR="00E26386" w:rsidRPr="00C57B9C" w:rsidRDefault="00E26386" w:rsidP="00207D27">
            <w:pPr>
              <w:spacing w:after="0" w:line="240" w:lineRule="auto"/>
              <w:jc w:val="center"/>
              <w:rPr>
                <w:rFonts w:ascii="Times New Roman" w:eastAsia="Times New Roman" w:hAnsi="Times New Roman" w:cs="Times New Roman"/>
                <w:b/>
                <w:bCs/>
                <w:color w:val="C00000"/>
                <w:lang w:eastAsia="ru-RU"/>
              </w:rPr>
            </w:pPr>
            <w:r w:rsidRPr="00C57B9C">
              <w:rPr>
                <w:rFonts w:ascii="Times New Roman" w:eastAsia="Times New Roman" w:hAnsi="Times New Roman" w:cs="Times New Roman"/>
                <w:b/>
                <w:bCs/>
                <w:color w:val="C00000"/>
                <w:lang w:eastAsia="ru-RU"/>
              </w:rPr>
              <w:t>08</w:t>
            </w:r>
          </w:p>
        </w:tc>
        <w:tc>
          <w:tcPr>
            <w:tcW w:w="3570" w:type="dxa"/>
            <w:tcBorders>
              <w:top w:val="nil"/>
              <w:left w:val="nil"/>
              <w:bottom w:val="single" w:sz="4" w:space="0" w:color="auto"/>
              <w:right w:val="single" w:sz="4" w:space="0" w:color="auto"/>
            </w:tcBorders>
            <w:shd w:val="clear" w:color="000000" w:fill="CCE9AD"/>
            <w:noWrap/>
            <w:vAlign w:val="center"/>
            <w:hideMark/>
          </w:tcPr>
          <w:p w:rsidR="00E26386" w:rsidRPr="00C57B9C" w:rsidRDefault="00E26386" w:rsidP="00207D27">
            <w:pPr>
              <w:spacing w:after="0" w:line="240" w:lineRule="auto"/>
              <w:rPr>
                <w:rFonts w:ascii="Times New Roman" w:eastAsia="Times New Roman" w:hAnsi="Times New Roman" w:cs="Times New Roman"/>
                <w:b/>
                <w:bCs/>
                <w:color w:val="C00000"/>
                <w:lang w:eastAsia="ru-RU"/>
              </w:rPr>
            </w:pPr>
            <w:r w:rsidRPr="00C57B9C">
              <w:rPr>
                <w:rFonts w:ascii="Times New Roman" w:eastAsia="Times New Roman" w:hAnsi="Times New Roman" w:cs="Times New Roman"/>
                <w:b/>
                <w:bCs/>
                <w:color w:val="C00000"/>
                <w:lang w:eastAsia="ru-RU"/>
              </w:rPr>
              <w:t xml:space="preserve">Відділ </w:t>
            </w:r>
            <w:proofErr w:type="gramStart"/>
            <w:r w:rsidRPr="00C57B9C">
              <w:rPr>
                <w:rFonts w:ascii="Times New Roman" w:eastAsia="Times New Roman" w:hAnsi="Times New Roman" w:cs="Times New Roman"/>
                <w:b/>
                <w:bCs/>
                <w:color w:val="C00000"/>
                <w:lang w:eastAsia="ru-RU"/>
              </w:rPr>
              <w:t>соц</w:t>
            </w:r>
            <w:proofErr w:type="gramEnd"/>
            <w:r w:rsidRPr="00C57B9C">
              <w:rPr>
                <w:rFonts w:ascii="Times New Roman" w:eastAsia="Times New Roman" w:hAnsi="Times New Roman" w:cs="Times New Roman"/>
                <w:b/>
                <w:bCs/>
                <w:color w:val="C00000"/>
                <w:lang w:eastAsia="ru-RU"/>
              </w:rPr>
              <w:t>іального захисту населення Новопільської сільської ради</w:t>
            </w:r>
          </w:p>
        </w:tc>
        <w:tc>
          <w:tcPr>
            <w:tcW w:w="1418" w:type="dxa"/>
            <w:tcBorders>
              <w:top w:val="nil"/>
              <w:left w:val="nil"/>
              <w:bottom w:val="single" w:sz="4" w:space="0" w:color="auto"/>
              <w:right w:val="single" w:sz="4" w:space="0" w:color="auto"/>
            </w:tcBorders>
            <w:shd w:val="clear" w:color="000000" w:fill="CCE9AD"/>
            <w:noWrap/>
            <w:vAlign w:val="center"/>
            <w:hideMark/>
          </w:tcPr>
          <w:p w:rsidR="00E26386" w:rsidRPr="00C57B9C" w:rsidRDefault="00E26386" w:rsidP="00207D27">
            <w:pPr>
              <w:spacing w:after="0" w:line="240" w:lineRule="auto"/>
              <w:rPr>
                <w:rFonts w:ascii="Times New Roman" w:eastAsia="Times New Roman" w:hAnsi="Times New Roman" w:cs="Times New Roman"/>
                <w:b/>
                <w:bCs/>
                <w:color w:val="C00000"/>
                <w:lang w:eastAsia="ru-RU"/>
              </w:rPr>
            </w:pPr>
            <w:r w:rsidRPr="00C57B9C">
              <w:rPr>
                <w:rFonts w:ascii="Times New Roman" w:eastAsia="Times New Roman" w:hAnsi="Times New Roman" w:cs="Times New Roman"/>
                <w:b/>
                <w:bCs/>
                <w:color w:val="C00000"/>
                <w:lang w:eastAsia="ru-RU"/>
              </w:rPr>
              <w:t> </w:t>
            </w:r>
          </w:p>
        </w:tc>
        <w:tc>
          <w:tcPr>
            <w:tcW w:w="1134" w:type="dxa"/>
            <w:tcBorders>
              <w:top w:val="nil"/>
              <w:left w:val="nil"/>
              <w:bottom w:val="single" w:sz="4" w:space="0" w:color="auto"/>
              <w:right w:val="single" w:sz="4" w:space="0" w:color="auto"/>
            </w:tcBorders>
            <w:shd w:val="clear" w:color="000000" w:fill="CCE9AD"/>
            <w:noWrap/>
            <w:vAlign w:val="center"/>
            <w:hideMark/>
          </w:tcPr>
          <w:p w:rsidR="00E26386" w:rsidRPr="00C57B9C" w:rsidRDefault="00E26386" w:rsidP="00207D27">
            <w:pPr>
              <w:spacing w:after="0" w:line="240" w:lineRule="auto"/>
              <w:rPr>
                <w:rFonts w:ascii="Times New Roman" w:eastAsia="Times New Roman" w:hAnsi="Times New Roman" w:cs="Times New Roman"/>
                <w:b/>
                <w:bCs/>
                <w:color w:val="C00000"/>
                <w:lang w:eastAsia="ru-RU"/>
              </w:rPr>
            </w:pPr>
            <w:r w:rsidRPr="00C57B9C">
              <w:rPr>
                <w:rFonts w:ascii="Times New Roman" w:eastAsia="Times New Roman" w:hAnsi="Times New Roman" w:cs="Times New Roman"/>
                <w:b/>
                <w:bCs/>
                <w:color w:val="C00000"/>
                <w:lang w:eastAsia="ru-RU"/>
              </w:rPr>
              <w:t> </w:t>
            </w:r>
          </w:p>
        </w:tc>
        <w:tc>
          <w:tcPr>
            <w:tcW w:w="1275" w:type="dxa"/>
            <w:tcBorders>
              <w:top w:val="nil"/>
              <w:left w:val="nil"/>
              <w:bottom w:val="single" w:sz="4" w:space="0" w:color="auto"/>
              <w:right w:val="single" w:sz="4" w:space="0" w:color="auto"/>
            </w:tcBorders>
            <w:shd w:val="clear" w:color="000000" w:fill="CCE9AD"/>
            <w:noWrap/>
            <w:vAlign w:val="center"/>
            <w:hideMark/>
          </w:tcPr>
          <w:p w:rsidR="00E26386" w:rsidRPr="00C57B9C" w:rsidRDefault="00E26386" w:rsidP="00207D27">
            <w:pPr>
              <w:spacing w:after="0" w:line="240" w:lineRule="auto"/>
              <w:rPr>
                <w:rFonts w:ascii="Times New Roman" w:eastAsia="Times New Roman" w:hAnsi="Times New Roman" w:cs="Times New Roman"/>
                <w:b/>
                <w:bCs/>
                <w:color w:val="C00000"/>
                <w:lang w:eastAsia="ru-RU"/>
              </w:rPr>
            </w:pPr>
            <w:r w:rsidRPr="00C57B9C">
              <w:rPr>
                <w:rFonts w:ascii="Times New Roman" w:eastAsia="Times New Roman" w:hAnsi="Times New Roman" w:cs="Times New Roman"/>
                <w:b/>
                <w:bCs/>
                <w:color w:val="C00000"/>
                <w:lang w:eastAsia="ru-RU"/>
              </w:rPr>
              <w:t> </w:t>
            </w:r>
          </w:p>
        </w:tc>
        <w:tc>
          <w:tcPr>
            <w:tcW w:w="1276" w:type="dxa"/>
            <w:tcBorders>
              <w:top w:val="nil"/>
              <w:left w:val="nil"/>
              <w:bottom w:val="single" w:sz="4" w:space="0" w:color="auto"/>
              <w:right w:val="single" w:sz="4" w:space="0" w:color="auto"/>
            </w:tcBorders>
            <w:shd w:val="clear" w:color="000000" w:fill="CCE9AD"/>
            <w:noWrap/>
            <w:vAlign w:val="center"/>
            <w:hideMark/>
          </w:tcPr>
          <w:p w:rsidR="00E26386" w:rsidRPr="00C57B9C" w:rsidRDefault="00E26386" w:rsidP="00207D27">
            <w:pPr>
              <w:spacing w:after="0" w:line="240" w:lineRule="auto"/>
              <w:rPr>
                <w:rFonts w:ascii="Times New Roman" w:eastAsia="Times New Roman" w:hAnsi="Times New Roman" w:cs="Times New Roman"/>
                <w:b/>
                <w:bCs/>
                <w:color w:val="C00000"/>
                <w:lang w:eastAsia="ru-RU"/>
              </w:rPr>
            </w:pPr>
            <w:r w:rsidRPr="00C57B9C">
              <w:rPr>
                <w:rFonts w:ascii="Times New Roman" w:eastAsia="Times New Roman" w:hAnsi="Times New Roman" w:cs="Times New Roman"/>
                <w:b/>
                <w:bCs/>
                <w:color w:val="C00000"/>
                <w:lang w:eastAsia="ru-RU"/>
              </w:rPr>
              <w:t> </w:t>
            </w:r>
          </w:p>
        </w:tc>
      </w:tr>
      <w:tr w:rsidR="00E26386" w:rsidRPr="00C57B9C" w:rsidTr="006810AC">
        <w:trPr>
          <w:trHeight w:val="303"/>
        </w:trPr>
        <w:tc>
          <w:tcPr>
            <w:tcW w:w="1123" w:type="dxa"/>
            <w:gridSpan w:val="2"/>
            <w:tcBorders>
              <w:top w:val="nil"/>
              <w:left w:val="single" w:sz="4" w:space="0" w:color="auto"/>
              <w:bottom w:val="single" w:sz="4" w:space="0" w:color="auto"/>
              <w:right w:val="single" w:sz="4" w:space="0" w:color="auto"/>
            </w:tcBorders>
            <w:shd w:val="clear" w:color="000000" w:fill="CCFFFF"/>
            <w:noWrap/>
            <w:vAlign w:val="center"/>
            <w:hideMark/>
          </w:tcPr>
          <w:p w:rsidR="00E26386" w:rsidRPr="00C57B9C" w:rsidRDefault="00E26386" w:rsidP="00207D27">
            <w:pPr>
              <w:spacing w:after="0" w:line="240" w:lineRule="auto"/>
              <w:jc w:val="center"/>
              <w:rPr>
                <w:rFonts w:ascii="Times New Roman" w:eastAsia="Times New Roman" w:hAnsi="Times New Roman" w:cs="Times New Roman"/>
                <w:b/>
                <w:bCs/>
                <w:color w:val="000000"/>
                <w:lang w:eastAsia="ru-RU"/>
              </w:rPr>
            </w:pPr>
          </w:p>
        </w:tc>
        <w:tc>
          <w:tcPr>
            <w:tcW w:w="3570" w:type="dxa"/>
            <w:tcBorders>
              <w:top w:val="nil"/>
              <w:left w:val="nil"/>
              <w:bottom w:val="single" w:sz="4" w:space="0" w:color="auto"/>
              <w:right w:val="single" w:sz="4" w:space="0" w:color="auto"/>
            </w:tcBorders>
            <w:shd w:val="clear" w:color="000000" w:fill="CCFFFF"/>
            <w:vAlign w:val="center"/>
            <w:hideMark/>
          </w:tcPr>
          <w:p w:rsidR="00E26386" w:rsidRPr="00C57B9C" w:rsidRDefault="00E26386" w:rsidP="00207D27">
            <w:pPr>
              <w:spacing w:after="0" w:line="240" w:lineRule="auto"/>
              <w:rPr>
                <w:rFonts w:ascii="Times New Roman" w:eastAsia="Times New Roman" w:hAnsi="Times New Roman" w:cs="Times New Roman"/>
                <w:b/>
                <w:bCs/>
                <w:color w:val="7030A0"/>
                <w:lang w:val="uk-UA" w:eastAsia="ru-RU"/>
              </w:rPr>
            </w:pPr>
            <w:r w:rsidRPr="00C57B9C">
              <w:rPr>
                <w:rFonts w:ascii="Times New Roman" w:eastAsia="Times New Roman" w:hAnsi="Times New Roman" w:cs="Times New Roman"/>
                <w:b/>
                <w:bCs/>
                <w:color w:val="7030A0"/>
                <w:lang w:val="uk-UA" w:eastAsia="ru-RU"/>
              </w:rPr>
              <w:t>штатна чисельність</w:t>
            </w:r>
          </w:p>
        </w:tc>
        <w:tc>
          <w:tcPr>
            <w:tcW w:w="1418" w:type="dxa"/>
            <w:tcBorders>
              <w:top w:val="nil"/>
              <w:left w:val="nil"/>
              <w:bottom w:val="single" w:sz="4" w:space="0" w:color="auto"/>
              <w:right w:val="single" w:sz="4" w:space="0" w:color="auto"/>
            </w:tcBorders>
            <w:shd w:val="clear" w:color="000000" w:fill="CCFFFF"/>
            <w:noWrap/>
            <w:vAlign w:val="center"/>
            <w:hideMark/>
          </w:tcPr>
          <w:p w:rsidR="00E26386" w:rsidRPr="00C57B9C" w:rsidRDefault="00E26386" w:rsidP="00207D27">
            <w:pPr>
              <w:spacing w:after="0" w:line="240" w:lineRule="auto"/>
              <w:jc w:val="center"/>
              <w:rPr>
                <w:rFonts w:ascii="Times New Roman" w:eastAsia="Times New Roman" w:hAnsi="Times New Roman" w:cs="Times New Roman"/>
                <w:b/>
                <w:bCs/>
                <w:color w:val="7030A0"/>
                <w:lang w:val="uk-UA" w:eastAsia="ru-RU"/>
              </w:rPr>
            </w:pPr>
            <w:r w:rsidRPr="00C57B9C">
              <w:rPr>
                <w:rFonts w:ascii="Times New Roman" w:eastAsia="Times New Roman" w:hAnsi="Times New Roman" w:cs="Times New Roman"/>
                <w:b/>
                <w:bCs/>
                <w:color w:val="7030A0"/>
                <w:lang w:val="uk-UA" w:eastAsia="ru-RU"/>
              </w:rPr>
              <w:t>5,00</w:t>
            </w:r>
          </w:p>
        </w:tc>
        <w:tc>
          <w:tcPr>
            <w:tcW w:w="1134" w:type="dxa"/>
            <w:tcBorders>
              <w:top w:val="nil"/>
              <w:left w:val="nil"/>
              <w:bottom w:val="single" w:sz="4" w:space="0" w:color="auto"/>
              <w:right w:val="single" w:sz="4" w:space="0" w:color="auto"/>
            </w:tcBorders>
            <w:shd w:val="clear" w:color="000000" w:fill="CCFFFF"/>
            <w:noWrap/>
            <w:vAlign w:val="center"/>
            <w:hideMark/>
          </w:tcPr>
          <w:p w:rsidR="00E26386" w:rsidRPr="00C57B9C" w:rsidRDefault="00E26386" w:rsidP="00207D27">
            <w:pPr>
              <w:spacing w:after="0" w:line="240" w:lineRule="auto"/>
              <w:jc w:val="center"/>
              <w:rPr>
                <w:rFonts w:ascii="Times New Roman" w:eastAsia="Times New Roman" w:hAnsi="Times New Roman" w:cs="Times New Roman"/>
                <w:b/>
                <w:bCs/>
                <w:color w:val="7030A0"/>
                <w:lang w:val="uk-UA" w:eastAsia="ru-RU"/>
              </w:rPr>
            </w:pPr>
            <w:r w:rsidRPr="00C57B9C">
              <w:rPr>
                <w:rFonts w:ascii="Times New Roman" w:eastAsia="Times New Roman" w:hAnsi="Times New Roman" w:cs="Times New Roman"/>
                <w:b/>
                <w:bCs/>
                <w:color w:val="7030A0"/>
                <w:lang w:val="uk-UA" w:eastAsia="ru-RU"/>
              </w:rPr>
              <w:t>5,00</w:t>
            </w:r>
          </w:p>
        </w:tc>
        <w:tc>
          <w:tcPr>
            <w:tcW w:w="1275" w:type="dxa"/>
            <w:tcBorders>
              <w:top w:val="nil"/>
              <w:left w:val="nil"/>
              <w:bottom w:val="single" w:sz="4" w:space="0" w:color="auto"/>
              <w:right w:val="single" w:sz="4" w:space="0" w:color="auto"/>
            </w:tcBorders>
            <w:shd w:val="clear" w:color="000000" w:fill="CCFFFF"/>
            <w:noWrap/>
            <w:vAlign w:val="center"/>
            <w:hideMark/>
          </w:tcPr>
          <w:p w:rsidR="00E26386" w:rsidRPr="00C57B9C" w:rsidRDefault="00E26386" w:rsidP="00207D27">
            <w:pPr>
              <w:spacing w:after="0" w:line="240" w:lineRule="auto"/>
              <w:jc w:val="center"/>
              <w:rPr>
                <w:rFonts w:ascii="Times New Roman" w:eastAsia="Times New Roman" w:hAnsi="Times New Roman" w:cs="Times New Roman"/>
                <w:b/>
                <w:bCs/>
                <w:color w:val="7030A0"/>
                <w:lang w:val="uk-UA" w:eastAsia="ru-RU"/>
              </w:rPr>
            </w:pPr>
            <w:r w:rsidRPr="00C57B9C">
              <w:rPr>
                <w:rFonts w:ascii="Times New Roman" w:eastAsia="Times New Roman" w:hAnsi="Times New Roman" w:cs="Times New Roman"/>
                <w:b/>
                <w:bCs/>
                <w:color w:val="7030A0"/>
                <w:lang w:val="uk-UA" w:eastAsia="ru-RU"/>
              </w:rPr>
              <w:t>5,00</w:t>
            </w:r>
          </w:p>
        </w:tc>
        <w:tc>
          <w:tcPr>
            <w:tcW w:w="1276" w:type="dxa"/>
            <w:tcBorders>
              <w:top w:val="nil"/>
              <w:left w:val="nil"/>
              <w:bottom w:val="single" w:sz="4" w:space="0" w:color="auto"/>
              <w:right w:val="single" w:sz="4" w:space="0" w:color="auto"/>
            </w:tcBorders>
            <w:shd w:val="clear" w:color="000000" w:fill="CCFFFF"/>
            <w:noWrap/>
            <w:vAlign w:val="center"/>
            <w:hideMark/>
          </w:tcPr>
          <w:p w:rsidR="00E26386" w:rsidRPr="00C57B9C" w:rsidRDefault="00E26386" w:rsidP="00207D27">
            <w:pPr>
              <w:spacing w:after="0" w:line="240" w:lineRule="auto"/>
              <w:jc w:val="center"/>
              <w:rPr>
                <w:rFonts w:ascii="Times New Roman" w:eastAsia="Times New Roman" w:hAnsi="Times New Roman" w:cs="Times New Roman"/>
                <w:b/>
                <w:bCs/>
                <w:color w:val="7030A0"/>
                <w:lang w:val="uk-UA" w:eastAsia="ru-RU"/>
              </w:rPr>
            </w:pPr>
            <w:r w:rsidRPr="00C57B9C">
              <w:rPr>
                <w:rFonts w:ascii="Times New Roman" w:eastAsia="Times New Roman" w:hAnsi="Times New Roman" w:cs="Times New Roman"/>
                <w:b/>
                <w:bCs/>
                <w:color w:val="7030A0"/>
                <w:lang w:val="uk-UA" w:eastAsia="ru-RU"/>
              </w:rPr>
              <w:t>5,00</w:t>
            </w:r>
          </w:p>
        </w:tc>
      </w:tr>
      <w:tr w:rsidR="00775040" w:rsidRPr="00AF08B2" w:rsidTr="006810AC">
        <w:trPr>
          <w:trHeight w:val="1116"/>
        </w:trPr>
        <w:tc>
          <w:tcPr>
            <w:tcW w:w="1123" w:type="dxa"/>
            <w:gridSpan w:val="2"/>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775040" w:rsidRPr="001920A6" w:rsidRDefault="00775040" w:rsidP="00207D27">
            <w:pPr>
              <w:spacing w:after="0" w:line="240" w:lineRule="auto"/>
              <w:jc w:val="center"/>
              <w:rPr>
                <w:rFonts w:ascii="Times New Roman" w:eastAsia="Times New Roman" w:hAnsi="Times New Roman" w:cs="Times New Roman"/>
                <w:b/>
                <w:bCs/>
                <w:color w:val="000000"/>
                <w:lang w:eastAsia="ru-RU"/>
              </w:rPr>
            </w:pPr>
            <w:r w:rsidRPr="001920A6">
              <w:rPr>
                <w:rFonts w:ascii="Times New Roman" w:eastAsia="Times New Roman" w:hAnsi="Times New Roman" w:cs="Times New Roman"/>
                <w:b/>
                <w:bCs/>
                <w:color w:val="000000"/>
                <w:lang w:eastAsia="ru-RU"/>
              </w:rPr>
              <w:t>0810160</w:t>
            </w:r>
          </w:p>
        </w:tc>
        <w:tc>
          <w:tcPr>
            <w:tcW w:w="3570" w:type="dxa"/>
            <w:tcBorders>
              <w:top w:val="single" w:sz="4" w:space="0" w:color="auto"/>
              <w:left w:val="nil"/>
              <w:bottom w:val="single" w:sz="4" w:space="0" w:color="auto"/>
              <w:right w:val="single" w:sz="4" w:space="0" w:color="auto"/>
            </w:tcBorders>
            <w:shd w:val="clear" w:color="000000" w:fill="CCFFFF"/>
            <w:vAlign w:val="center"/>
            <w:hideMark/>
          </w:tcPr>
          <w:p w:rsidR="00775040" w:rsidRPr="001920A6" w:rsidRDefault="00775040" w:rsidP="00207D27">
            <w:pPr>
              <w:spacing w:after="0" w:line="240" w:lineRule="auto"/>
              <w:rPr>
                <w:rFonts w:ascii="Times New Roman" w:eastAsia="Times New Roman" w:hAnsi="Times New Roman" w:cs="Times New Roman"/>
                <w:b/>
                <w:bCs/>
                <w:color w:val="000000"/>
                <w:lang w:eastAsia="ru-RU"/>
              </w:rPr>
            </w:pPr>
            <w:r w:rsidRPr="001920A6">
              <w:rPr>
                <w:rFonts w:ascii="Times New Roman" w:eastAsia="Times New Roman" w:hAnsi="Times New Roman" w:cs="Times New Roman"/>
                <w:b/>
                <w:bCs/>
                <w:color w:val="000000"/>
                <w:lang w:eastAsia="ru-RU"/>
              </w:rPr>
              <w:t>Керівництво і управління у відповідній сфері у містах (мі</w:t>
            </w:r>
            <w:proofErr w:type="gramStart"/>
            <w:r w:rsidRPr="001920A6">
              <w:rPr>
                <w:rFonts w:ascii="Times New Roman" w:eastAsia="Times New Roman" w:hAnsi="Times New Roman" w:cs="Times New Roman"/>
                <w:b/>
                <w:bCs/>
                <w:color w:val="000000"/>
                <w:lang w:eastAsia="ru-RU"/>
              </w:rPr>
              <w:t>ст</w:t>
            </w:r>
            <w:proofErr w:type="gramEnd"/>
            <w:r w:rsidRPr="001920A6">
              <w:rPr>
                <w:rFonts w:ascii="Times New Roman" w:eastAsia="Times New Roman" w:hAnsi="Times New Roman" w:cs="Times New Roman"/>
                <w:b/>
                <w:bCs/>
                <w:color w:val="000000"/>
                <w:lang w:eastAsia="ru-RU"/>
              </w:rPr>
              <w:t>і Києві), селищах, селах, територіальних громадах</w:t>
            </w:r>
          </w:p>
        </w:tc>
        <w:tc>
          <w:tcPr>
            <w:tcW w:w="1418" w:type="dxa"/>
            <w:tcBorders>
              <w:top w:val="single" w:sz="4" w:space="0" w:color="auto"/>
              <w:left w:val="nil"/>
              <w:bottom w:val="single" w:sz="4" w:space="0" w:color="auto"/>
              <w:right w:val="single" w:sz="4" w:space="0" w:color="auto"/>
            </w:tcBorders>
            <w:shd w:val="clear" w:color="000000" w:fill="CCFFFF"/>
            <w:noWrap/>
            <w:vAlign w:val="center"/>
            <w:hideMark/>
          </w:tcPr>
          <w:p w:rsidR="00775040" w:rsidRPr="001920A6" w:rsidRDefault="00775040" w:rsidP="00207D27">
            <w:pPr>
              <w:spacing w:after="0" w:line="240" w:lineRule="auto"/>
              <w:jc w:val="right"/>
              <w:rPr>
                <w:rFonts w:ascii="Times New Roman" w:eastAsia="Times New Roman" w:hAnsi="Times New Roman" w:cs="Times New Roman"/>
                <w:b/>
                <w:bCs/>
                <w:lang w:eastAsia="ru-RU"/>
              </w:rPr>
            </w:pPr>
            <w:r w:rsidRPr="001920A6">
              <w:rPr>
                <w:rFonts w:ascii="Times New Roman" w:eastAsia="Times New Roman" w:hAnsi="Times New Roman" w:cs="Times New Roman"/>
                <w:b/>
                <w:bCs/>
                <w:lang w:eastAsia="ru-RU"/>
              </w:rPr>
              <w:t>2 103,95</w:t>
            </w:r>
          </w:p>
        </w:tc>
        <w:tc>
          <w:tcPr>
            <w:tcW w:w="1134" w:type="dxa"/>
            <w:tcBorders>
              <w:top w:val="single" w:sz="4" w:space="0" w:color="auto"/>
              <w:left w:val="nil"/>
              <w:bottom w:val="single" w:sz="4" w:space="0" w:color="auto"/>
              <w:right w:val="single" w:sz="4" w:space="0" w:color="auto"/>
            </w:tcBorders>
            <w:shd w:val="clear" w:color="000000" w:fill="CCFFFF"/>
            <w:noWrap/>
            <w:vAlign w:val="center"/>
            <w:hideMark/>
          </w:tcPr>
          <w:p w:rsidR="00775040" w:rsidRPr="001920A6" w:rsidRDefault="00775040" w:rsidP="00207D27">
            <w:pPr>
              <w:spacing w:after="0" w:line="240" w:lineRule="auto"/>
              <w:jc w:val="right"/>
              <w:rPr>
                <w:rFonts w:ascii="Times New Roman" w:eastAsia="Times New Roman" w:hAnsi="Times New Roman" w:cs="Times New Roman"/>
                <w:b/>
                <w:bCs/>
                <w:lang w:eastAsia="ru-RU"/>
              </w:rPr>
            </w:pPr>
            <w:r w:rsidRPr="001920A6">
              <w:rPr>
                <w:rFonts w:ascii="Times New Roman" w:eastAsia="Times New Roman" w:hAnsi="Times New Roman" w:cs="Times New Roman"/>
                <w:b/>
                <w:bCs/>
                <w:lang w:eastAsia="ru-RU"/>
              </w:rPr>
              <w:t>2 209,60</w:t>
            </w:r>
          </w:p>
        </w:tc>
        <w:tc>
          <w:tcPr>
            <w:tcW w:w="1275" w:type="dxa"/>
            <w:tcBorders>
              <w:top w:val="single" w:sz="4" w:space="0" w:color="auto"/>
              <w:left w:val="nil"/>
              <w:bottom w:val="single" w:sz="4" w:space="0" w:color="auto"/>
              <w:right w:val="single" w:sz="4" w:space="0" w:color="auto"/>
            </w:tcBorders>
            <w:shd w:val="clear" w:color="000000" w:fill="CCFFFF"/>
            <w:noWrap/>
            <w:vAlign w:val="center"/>
            <w:hideMark/>
          </w:tcPr>
          <w:p w:rsidR="00775040" w:rsidRPr="001920A6" w:rsidRDefault="00775040" w:rsidP="00207D27">
            <w:pPr>
              <w:spacing w:after="0" w:line="240" w:lineRule="auto"/>
              <w:jc w:val="right"/>
              <w:rPr>
                <w:rFonts w:ascii="Times New Roman" w:eastAsia="Times New Roman" w:hAnsi="Times New Roman" w:cs="Times New Roman"/>
                <w:b/>
                <w:bCs/>
                <w:lang w:eastAsia="ru-RU"/>
              </w:rPr>
            </w:pPr>
            <w:r w:rsidRPr="001920A6">
              <w:rPr>
                <w:rFonts w:ascii="Times New Roman" w:eastAsia="Times New Roman" w:hAnsi="Times New Roman" w:cs="Times New Roman"/>
                <w:b/>
                <w:bCs/>
                <w:lang w:eastAsia="ru-RU"/>
              </w:rPr>
              <w:t>2 209,60</w:t>
            </w:r>
          </w:p>
        </w:tc>
        <w:tc>
          <w:tcPr>
            <w:tcW w:w="1276" w:type="dxa"/>
            <w:tcBorders>
              <w:top w:val="single" w:sz="4" w:space="0" w:color="auto"/>
              <w:left w:val="nil"/>
              <w:bottom w:val="single" w:sz="4" w:space="0" w:color="auto"/>
              <w:right w:val="single" w:sz="4" w:space="0" w:color="auto"/>
            </w:tcBorders>
            <w:shd w:val="clear" w:color="000000" w:fill="CCFFFF"/>
            <w:noWrap/>
            <w:vAlign w:val="center"/>
            <w:hideMark/>
          </w:tcPr>
          <w:p w:rsidR="00775040" w:rsidRPr="001920A6" w:rsidRDefault="00775040" w:rsidP="00207D27">
            <w:pPr>
              <w:spacing w:after="0" w:line="240" w:lineRule="auto"/>
              <w:jc w:val="right"/>
              <w:rPr>
                <w:rFonts w:ascii="Times New Roman" w:eastAsia="Times New Roman" w:hAnsi="Times New Roman" w:cs="Times New Roman"/>
                <w:b/>
                <w:bCs/>
                <w:lang w:eastAsia="ru-RU"/>
              </w:rPr>
            </w:pPr>
            <w:r w:rsidRPr="001920A6">
              <w:rPr>
                <w:rFonts w:ascii="Times New Roman" w:eastAsia="Times New Roman" w:hAnsi="Times New Roman" w:cs="Times New Roman"/>
                <w:b/>
                <w:bCs/>
                <w:lang w:eastAsia="ru-RU"/>
              </w:rPr>
              <w:t>2 209,60</w:t>
            </w:r>
          </w:p>
        </w:tc>
      </w:tr>
      <w:tr w:rsidR="00775040" w:rsidRPr="002B100D" w:rsidTr="006810AC">
        <w:trPr>
          <w:trHeight w:val="336"/>
        </w:trPr>
        <w:tc>
          <w:tcPr>
            <w:tcW w:w="1123"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775040" w:rsidRPr="002B100D" w:rsidRDefault="00775040" w:rsidP="00207D27">
            <w:pPr>
              <w:spacing w:after="0" w:line="240" w:lineRule="auto"/>
              <w:jc w:val="center"/>
              <w:rPr>
                <w:rFonts w:ascii="Times New Roman" w:eastAsia="Times New Roman" w:hAnsi="Times New Roman" w:cs="Times New Roman"/>
                <w:bCs/>
                <w:lang w:eastAsia="ru-RU"/>
              </w:rPr>
            </w:pPr>
            <w:r w:rsidRPr="002B100D">
              <w:rPr>
                <w:rFonts w:ascii="Times New Roman" w:eastAsia="Times New Roman" w:hAnsi="Times New Roman" w:cs="Times New Roman"/>
                <w:bCs/>
                <w:lang w:eastAsia="ru-RU"/>
              </w:rPr>
              <w:t> </w:t>
            </w:r>
          </w:p>
        </w:tc>
        <w:tc>
          <w:tcPr>
            <w:tcW w:w="3570" w:type="dxa"/>
            <w:tcBorders>
              <w:top w:val="nil"/>
              <w:left w:val="nil"/>
              <w:bottom w:val="single" w:sz="4" w:space="0" w:color="auto"/>
              <w:right w:val="single" w:sz="4" w:space="0" w:color="auto"/>
            </w:tcBorders>
            <w:shd w:val="clear" w:color="000000" w:fill="FFFFFF"/>
            <w:vAlign w:val="center"/>
            <w:hideMark/>
          </w:tcPr>
          <w:p w:rsidR="00775040" w:rsidRPr="002B100D" w:rsidRDefault="00775040" w:rsidP="00207D27">
            <w:pPr>
              <w:spacing w:after="0" w:line="240" w:lineRule="auto"/>
              <w:rPr>
                <w:rFonts w:ascii="Times New Roman" w:eastAsia="Times New Roman" w:hAnsi="Times New Roman" w:cs="Times New Roman"/>
                <w:bCs/>
                <w:lang w:eastAsia="ru-RU"/>
              </w:rPr>
            </w:pPr>
            <w:r w:rsidRPr="002B100D">
              <w:rPr>
                <w:rFonts w:ascii="Times New Roman" w:eastAsia="Times New Roman" w:hAnsi="Times New Roman" w:cs="Times New Roman"/>
                <w:bCs/>
                <w:lang w:eastAsia="ru-RU"/>
              </w:rPr>
              <w:t>загальний фонд, у т.ч.:</w:t>
            </w:r>
          </w:p>
        </w:tc>
        <w:tc>
          <w:tcPr>
            <w:tcW w:w="1418" w:type="dxa"/>
            <w:tcBorders>
              <w:top w:val="nil"/>
              <w:left w:val="nil"/>
              <w:bottom w:val="single" w:sz="4" w:space="0" w:color="auto"/>
              <w:right w:val="single" w:sz="4" w:space="0" w:color="auto"/>
            </w:tcBorders>
            <w:shd w:val="clear" w:color="000000" w:fill="FFFFFF"/>
            <w:noWrap/>
            <w:vAlign w:val="center"/>
            <w:hideMark/>
          </w:tcPr>
          <w:p w:rsidR="00775040" w:rsidRPr="002B100D" w:rsidRDefault="00775040" w:rsidP="00207D27">
            <w:pPr>
              <w:spacing w:after="0" w:line="240" w:lineRule="auto"/>
              <w:jc w:val="right"/>
              <w:rPr>
                <w:rFonts w:ascii="Times New Roman" w:eastAsia="Times New Roman" w:hAnsi="Times New Roman" w:cs="Times New Roman"/>
                <w:bCs/>
                <w:lang w:eastAsia="ru-RU"/>
              </w:rPr>
            </w:pPr>
            <w:r w:rsidRPr="002B100D">
              <w:rPr>
                <w:rFonts w:ascii="Times New Roman" w:eastAsia="Times New Roman" w:hAnsi="Times New Roman" w:cs="Times New Roman"/>
                <w:bCs/>
                <w:lang w:eastAsia="ru-RU"/>
              </w:rPr>
              <w:t>2 103,95</w:t>
            </w:r>
          </w:p>
        </w:tc>
        <w:tc>
          <w:tcPr>
            <w:tcW w:w="1134" w:type="dxa"/>
            <w:tcBorders>
              <w:top w:val="nil"/>
              <w:left w:val="nil"/>
              <w:bottom w:val="single" w:sz="4" w:space="0" w:color="auto"/>
              <w:right w:val="single" w:sz="4" w:space="0" w:color="auto"/>
            </w:tcBorders>
            <w:shd w:val="clear" w:color="000000" w:fill="FFFFFF"/>
            <w:noWrap/>
            <w:vAlign w:val="center"/>
            <w:hideMark/>
          </w:tcPr>
          <w:p w:rsidR="00775040" w:rsidRPr="002B100D" w:rsidRDefault="00775040" w:rsidP="00207D27">
            <w:pPr>
              <w:spacing w:after="0" w:line="240" w:lineRule="auto"/>
              <w:jc w:val="right"/>
              <w:rPr>
                <w:rFonts w:ascii="Times New Roman" w:eastAsia="Times New Roman" w:hAnsi="Times New Roman" w:cs="Times New Roman"/>
                <w:bCs/>
                <w:lang w:eastAsia="ru-RU"/>
              </w:rPr>
            </w:pPr>
            <w:r w:rsidRPr="002B100D">
              <w:rPr>
                <w:rFonts w:ascii="Times New Roman" w:eastAsia="Times New Roman" w:hAnsi="Times New Roman" w:cs="Times New Roman"/>
                <w:bCs/>
                <w:lang w:eastAsia="ru-RU"/>
              </w:rPr>
              <w:t>2 209,60</w:t>
            </w:r>
          </w:p>
        </w:tc>
        <w:tc>
          <w:tcPr>
            <w:tcW w:w="1275" w:type="dxa"/>
            <w:tcBorders>
              <w:top w:val="nil"/>
              <w:left w:val="nil"/>
              <w:bottom w:val="single" w:sz="4" w:space="0" w:color="auto"/>
              <w:right w:val="single" w:sz="4" w:space="0" w:color="auto"/>
            </w:tcBorders>
            <w:shd w:val="clear" w:color="000000" w:fill="FFFFFF"/>
            <w:noWrap/>
            <w:vAlign w:val="center"/>
            <w:hideMark/>
          </w:tcPr>
          <w:p w:rsidR="00775040" w:rsidRPr="002B100D" w:rsidRDefault="00775040" w:rsidP="00207D27">
            <w:pPr>
              <w:spacing w:after="0" w:line="240" w:lineRule="auto"/>
              <w:jc w:val="right"/>
              <w:rPr>
                <w:rFonts w:ascii="Times New Roman" w:eastAsia="Times New Roman" w:hAnsi="Times New Roman" w:cs="Times New Roman"/>
                <w:bCs/>
                <w:lang w:eastAsia="ru-RU"/>
              </w:rPr>
            </w:pPr>
            <w:r w:rsidRPr="002B100D">
              <w:rPr>
                <w:rFonts w:ascii="Times New Roman" w:eastAsia="Times New Roman" w:hAnsi="Times New Roman" w:cs="Times New Roman"/>
                <w:bCs/>
                <w:lang w:eastAsia="ru-RU"/>
              </w:rPr>
              <w:t>2 209,60</w:t>
            </w:r>
          </w:p>
        </w:tc>
        <w:tc>
          <w:tcPr>
            <w:tcW w:w="1276" w:type="dxa"/>
            <w:tcBorders>
              <w:top w:val="nil"/>
              <w:left w:val="nil"/>
              <w:bottom w:val="single" w:sz="4" w:space="0" w:color="auto"/>
              <w:right w:val="single" w:sz="4" w:space="0" w:color="auto"/>
            </w:tcBorders>
            <w:shd w:val="clear" w:color="000000" w:fill="FFFFFF"/>
            <w:noWrap/>
            <w:vAlign w:val="center"/>
            <w:hideMark/>
          </w:tcPr>
          <w:p w:rsidR="00775040" w:rsidRPr="002B100D" w:rsidRDefault="00775040" w:rsidP="00207D27">
            <w:pPr>
              <w:spacing w:after="0" w:line="240" w:lineRule="auto"/>
              <w:jc w:val="right"/>
              <w:rPr>
                <w:rFonts w:ascii="Times New Roman" w:eastAsia="Times New Roman" w:hAnsi="Times New Roman" w:cs="Times New Roman"/>
                <w:bCs/>
                <w:lang w:eastAsia="ru-RU"/>
              </w:rPr>
            </w:pPr>
            <w:r w:rsidRPr="002B100D">
              <w:rPr>
                <w:rFonts w:ascii="Times New Roman" w:eastAsia="Times New Roman" w:hAnsi="Times New Roman" w:cs="Times New Roman"/>
                <w:bCs/>
                <w:lang w:eastAsia="ru-RU"/>
              </w:rPr>
              <w:t>2 209,60</w:t>
            </w:r>
          </w:p>
        </w:tc>
      </w:tr>
      <w:tr w:rsidR="00775040" w:rsidRPr="002B100D" w:rsidTr="006810AC">
        <w:trPr>
          <w:trHeight w:val="648"/>
        </w:trPr>
        <w:tc>
          <w:tcPr>
            <w:tcW w:w="1123"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775040" w:rsidRPr="002B100D" w:rsidRDefault="00775040" w:rsidP="00207D27">
            <w:pPr>
              <w:spacing w:after="0" w:line="240" w:lineRule="auto"/>
              <w:jc w:val="center"/>
              <w:rPr>
                <w:rFonts w:ascii="Times New Roman" w:eastAsia="Times New Roman" w:hAnsi="Times New Roman" w:cs="Times New Roman"/>
                <w:bCs/>
                <w:iCs/>
                <w:lang w:eastAsia="ru-RU"/>
              </w:rPr>
            </w:pPr>
            <w:r w:rsidRPr="002B100D">
              <w:rPr>
                <w:rFonts w:ascii="Times New Roman" w:eastAsia="Times New Roman" w:hAnsi="Times New Roman" w:cs="Times New Roman"/>
                <w:bCs/>
                <w:iCs/>
                <w:lang w:eastAsia="ru-RU"/>
              </w:rPr>
              <w:t>2100</w:t>
            </w:r>
          </w:p>
        </w:tc>
        <w:tc>
          <w:tcPr>
            <w:tcW w:w="3570" w:type="dxa"/>
            <w:tcBorders>
              <w:top w:val="nil"/>
              <w:left w:val="nil"/>
              <w:bottom w:val="single" w:sz="4" w:space="0" w:color="auto"/>
              <w:right w:val="single" w:sz="4" w:space="0" w:color="auto"/>
            </w:tcBorders>
            <w:shd w:val="clear" w:color="000000" w:fill="FFFFFF"/>
            <w:vAlign w:val="center"/>
            <w:hideMark/>
          </w:tcPr>
          <w:p w:rsidR="00775040" w:rsidRPr="002B100D" w:rsidRDefault="00775040" w:rsidP="00207D27">
            <w:pPr>
              <w:spacing w:after="0" w:line="240" w:lineRule="auto"/>
              <w:rPr>
                <w:rFonts w:ascii="Times New Roman" w:eastAsia="Times New Roman" w:hAnsi="Times New Roman" w:cs="Times New Roman"/>
                <w:bCs/>
                <w:iCs/>
                <w:lang w:eastAsia="ru-RU"/>
              </w:rPr>
            </w:pPr>
            <w:r w:rsidRPr="002B100D">
              <w:rPr>
                <w:rFonts w:ascii="Times New Roman" w:eastAsia="Times New Roman" w:hAnsi="Times New Roman" w:cs="Times New Roman"/>
                <w:bCs/>
                <w:iCs/>
                <w:lang w:eastAsia="ru-RU"/>
              </w:rPr>
              <w:t>оплата праці і нарахування на заробітну плату</w:t>
            </w:r>
          </w:p>
        </w:tc>
        <w:tc>
          <w:tcPr>
            <w:tcW w:w="1418" w:type="dxa"/>
            <w:tcBorders>
              <w:top w:val="nil"/>
              <w:left w:val="nil"/>
              <w:bottom w:val="single" w:sz="4" w:space="0" w:color="auto"/>
              <w:right w:val="single" w:sz="4" w:space="0" w:color="auto"/>
            </w:tcBorders>
            <w:shd w:val="clear" w:color="000000" w:fill="FFFFFF"/>
            <w:noWrap/>
            <w:vAlign w:val="center"/>
            <w:hideMark/>
          </w:tcPr>
          <w:p w:rsidR="00775040" w:rsidRPr="002B100D" w:rsidRDefault="00775040" w:rsidP="00207D27">
            <w:pPr>
              <w:spacing w:after="0" w:line="240" w:lineRule="auto"/>
              <w:jc w:val="right"/>
              <w:rPr>
                <w:rFonts w:ascii="Times New Roman" w:eastAsia="Times New Roman" w:hAnsi="Times New Roman" w:cs="Times New Roman"/>
                <w:bCs/>
                <w:iCs/>
                <w:lang w:eastAsia="ru-RU"/>
              </w:rPr>
            </w:pPr>
            <w:r w:rsidRPr="002B100D">
              <w:rPr>
                <w:rFonts w:ascii="Times New Roman" w:eastAsia="Times New Roman" w:hAnsi="Times New Roman" w:cs="Times New Roman"/>
                <w:bCs/>
                <w:iCs/>
                <w:lang w:eastAsia="ru-RU"/>
              </w:rPr>
              <w:t>2 073,95</w:t>
            </w:r>
          </w:p>
        </w:tc>
        <w:tc>
          <w:tcPr>
            <w:tcW w:w="1134" w:type="dxa"/>
            <w:tcBorders>
              <w:top w:val="nil"/>
              <w:left w:val="nil"/>
              <w:bottom w:val="single" w:sz="4" w:space="0" w:color="auto"/>
              <w:right w:val="single" w:sz="4" w:space="0" w:color="auto"/>
            </w:tcBorders>
            <w:shd w:val="clear" w:color="000000" w:fill="FFFFFF"/>
            <w:noWrap/>
            <w:vAlign w:val="center"/>
            <w:hideMark/>
          </w:tcPr>
          <w:p w:rsidR="00775040" w:rsidRPr="002B100D" w:rsidRDefault="00775040" w:rsidP="00207D27">
            <w:pPr>
              <w:spacing w:after="0" w:line="240" w:lineRule="auto"/>
              <w:jc w:val="right"/>
              <w:rPr>
                <w:rFonts w:ascii="Times New Roman" w:eastAsia="Times New Roman" w:hAnsi="Times New Roman" w:cs="Times New Roman"/>
                <w:bCs/>
                <w:iCs/>
                <w:lang w:eastAsia="ru-RU"/>
              </w:rPr>
            </w:pPr>
            <w:r w:rsidRPr="002B100D">
              <w:rPr>
                <w:rFonts w:ascii="Times New Roman" w:eastAsia="Times New Roman" w:hAnsi="Times New Roman" w:cs="Times New Roman"/>
                <w:bCs/>
                <w:iCs/>
                <w:lang w:eastAsia="ru-RU"/>
              </w:rPr>
              <w:t>2 123,60</w:t>
            </w:r>
          </w:p>
        </w:tc>
        <w:tc>
          <w:tcPr>
            <w:tcW w:w="1275" w:type="dxa"/>
            <w:tcBorders>
              <w:top w:val="nil"/>
              <w:left w:val="nil"/>
              <w:bottom w:val="single" w:sz="4" w:space="0" w:color="auto"/>
              <w:right w:val="single" w:sz="4" w:space="0" w:color="auto"/>
            </w:tcBorders>
            <w:shd w:val="clear" w:color="000000" w:fill="FFFFFF"/>
            <w:noWrap/>
            <w:vAlign w:val="center"/>
            <w:hideMark/>
          </w:tcPr>
          <w:p w:rsidR="00775040" w:rsidRPr="002B100D" w:rsidRDefault="00775040" w:rsidP="00207D27">
            <w:pPr>
              <w:spacing w:after="0" w:line="240" w:lineRule="auto"/>
              <w:jc w:val="right"/>
              <w:rPr>
                <w:rFonts w:ascii="Times New Roman" w:eastAsia="Times New Roman" w:hAnsi="Times New Roman" w:cs="Times New Roman"/>
                <w:bCs/>
                <w:iCs/>
                <w:lang w:eastAsia="ru-RU"/>
              </w:rPr>
            </w:pPr>
            <w:r w:rsidRPr="002B100D">
              <w:rPr>
                <w:rFonts w:ascii="Times New Roman" w:eastAsia="Times New Roman" w:hAnsi="Times New Roman" w:cs="Times New Roman"/>
                <w:bCs/>
                <w:iCs/>
                <w:lang w:eastAsia="ru-RU"/>
              </w:rPr>
              <w:t>2 123,60</w:t>
            </w:r>
          </w:p>
        </w:tc>
        <w:tc>
          <w:tcPr>
            <w:tcW w:w="1276" w:type="dxa"/>
            <w:tcBorders>
              <w:top w:val="nil"/>
              <w:left w:val="nil"/>
              <w:bottom w:val="single" w:sz="4" w:space="0" w:color="auto"/>
              <w:right w:val="single" w:sz="4" w:space="0" w:color="auto"/>
            </w:tcBorders>
            <w:shd w:val="clear" w:color="000000" w:fill="FFFFFF"/>
            <w:noWrap/>
            <w:vAlign w:val="center"/>
            <w:hideMark/>
          </w:tcPr>
          <w:p w:rsidR="00775040" w:rsidRPr="002B100D" w:rsidRDefault="00775040" w:rsidP="00207D27">
            <w:pPr>
              <w:spacing w:after="0" w:line="240" w:lineRule="auto"/>
              <w:jc w:val="right"/>
              <w:rPr>
                <w:rFonts w:ascii="Times New Roman" w:eastAsia="Times New Roman" w:hAnsi="Times New Roman" w:cs="Times New Roman"/>
                <w:bCs/>
                <w:iCs/>
                <w:lang w:eastAsia="ru-RU"/>
              </w:rPr>
            </w:pPr>
            <w:r w:rsidRPr="002B100D">
              <w:rPr>
                <w:rFonts w:ascii="Times New Roman" w:eastAsia="Times New Roman" w:hAnsi="Times New Roman" w:cs="Times New Roman"/>
                <w:bCs/>
                <w:iCs/>
                <w:lang w:eastAsia="ru-RU"/>
              </w:rPr>
              <w:t>2 123,60</w:t>
            </w:r>
          </w:p>
        </w:tc>
      </w:tr>
      <w:tr w:rsidR="00775040" w:rsidRPr="002B100D" w:rsidTr="006810AC">
        <w:trPr>
          <w:trHeight w:val="420"/>
        </w:trPr>
        <w:tc>
          <w:tcPr>
            <w:tcW w:w="1123" w:type="dxa"/>
            <w:gridSpan w:val="2"/>
            <w:tcBorders>
              <w:top w:val="nil"/>
              <w:left w:val="single" w:sz="4" w:space="0" w:color="auto"/>
              <w:bottom w:val="single" w:sz="4" w:space="0" w:color="auto"/>
              <w:right w:val="single" w:sz="4" w:space="0" w:color="auto"/>
            </w:tcBorders>
            <w:shd w:val="clear" w:color="auto" w:fill="auto"/>
            <w:noWrap/>
            <w:vAlign w:val="center"/>
            <w:hideMark/>
          </w:tcPr>
          <w:p w:rsidR="00775040" w:rsidRPr="002B100D" w:rsidRDefault="00775040" w:rsidP="00207D27">
            <w:pPr>
              <w:spacing w:after="0" w:line="240" w:lineRule="auto"/>
              <w:jc w:val="center"/>
              <w:rPr>
                <w:rFonts w:ascii="Times New Roman" w:eastAsia="Times New Roman" w:hAnsi="Times New Roman" w:cs="Times New Roman"/>
                <w:bCs/>
                <w:iCs/>
                <w:lang w:eastAsia="ru-RU"/>
              </w:rPr>
            </w:pPr>
            <w:r w:rsidRPr="002B100D">
              <w:rPr>
                <w:rFonts w:ascii="Times New Roman" w:eastAsia="Times New Roman" w:hAnsi="Times New Roman" w:cs="Times New Roman"/>
                <w:bCs/>
                <w:iCs/>
                <w:lang w:eastAsia="ru-RU"/>
              </w:rPr>
              <w:t>5000</w:t>
            </w:r>
          </w:p>
        </w:tc>
        <w:tc>
          <w:tcPr>
            <w:tcW w:w="3570" w:type="dxa"/>
            <w:tcBorders>
              <w:top w:val="nil"/>
              <w:left w:val="nil"/>
              <w:bottom w:val="single" w:sz="4" w:space="0" w:color="auto"/>
              <w:right w:val="single" w:sz="4" w:space="0" w:color="auto"/>
            </w:tcBorders>
            <w:shd w:val="clear" w:color="auto" w:fill="auto"/>
            <w:noWrap/>
            <w:vAlign w:val="center"/>
            <w:hideMark/>
          </w:tcPr>
          <w:p w:rsidR="00775040" w:rsidRPr="002B100D" w:rsidRDefault="00775040" w:rsidP="00207D27">
            <w:pPr>
              <w:spacing w:after="0" w:line="240" w:lineRule="auto"/>
              <w:rPr>
                <w:rFonts w:ascii="Times New Roman" w:eastAsia="Times New Roman" w:hAnsi="Times New Roman" w:cs="Times New Roman"/>
                <w:bCs/>
                <w:iCs/>
                <w:lang w:eastAsia="ru-RU"/>
              </w:rPr>
            </w:pPr>
            <w:r w:rsidRPr="002B100D">
              <w:rPr>
                <w:rFonts w:ascii="Times New Roman" w:eastAsia="Times New Roman" w:hAnsi="Times New Roman" w:cs="Times New Roman"/>
                <w:bCs/>
                <w:iCs/>
                <w:lang w:val="uk-UA" w:eastAsia="ru-RU"/>
              </w:rPr>
              <w:t>і</w:t>
            </w:r>
            <w:r w:rsidRPr="002B100D">
              <w:rPr>
                <w:rFonts w:ascii="Times New Roman" w:eastAsia="Times New Roman" w:hAnsi="Times New Roman" w:cs="Times New Roman"/>
                <w:bCs/>
                <w:iCs/>
                <w:lang w:eastAsia="ru-RU"/>
              </w:rPr>
              <w:t>нші видатки</w:t>
            </w:r>
          </w:p>
        </w:tc>
        <w:tc>
          <w:tcPr>
            <w:tcW w:w="1418" w:type="dxa"/>
            <w:tcBorders>
              <w:top w:val="nil"/>
              <w:left w:val="nil"/>
              <w:bottom w:val="single" w:sz="4" w:space="0" w:color="auto"/>
              <w:right w:val="single" w:sz="4" w:space="0" w:color="auto"/>
            </w:tcBorders>
            <w:shd w:val="clear" w:color="auto" w:fill="auto"/>
            <w:noWrap/>
            <w:vAlign w:val="center"/>
            <w:hideMark/>
          </w:tcPr>
          <w:p w:rsidR="00775040" w:rsidRPr="002B100D" w:rsidRDefault="00775040" w:rsidP="00207D27">
            <w:pPr>
              <w:spacing w:after="0" w:line="240" w:lineRule="auto"/>
              <w:jc w:val="right"/>
              <w:rPr>
                <w:rFonts w:ascii="Times New Roman" w:eastAsia="Times New Roman" w:hAnsi="Times New Roman" w:cs="Times New Roman"/>
                <w:bCs/>
                <w:iCs/>
                <w:lang w:eastAsia="ru-RU"/>
              </w:rPr>
            </w:pPr>
            <w:r w:rsidRPr="002B100D">
              <w:rPr>
                <w:rFonts w:ascii="Times New Roman" w:eastAsia="Times New Roman" w:hAnsi="Times New Roman" w:cs="Times New Roman"/>
                <w:bCs/>
                <w:iCs/>
                <w:lang w:eastAsia="ru-RU"/>
              </w:rPr>
              <w:t>30,00</w:t>
            </w:r>
          </w:p>
        </w:tc>
        <w:tc>
          <w:tcPr>
            <w:tcW w:w="1134" w:type="dxa"/>
            <w:tcBorders>
              <w:top w:val="nil"/>
              <w:left w:val="nil"/>
              <w:bottom w:val="single" w:sz="4" w:space="0" w:color="auto"/>
              <w:right w:val="single" w:sz="4" w:space="0" w:color="auto"/>
            </w:tcBorders>
            <w:shd w:val="clear" w:color="auto" w:fill="auto"/>
            <w:noWrap/>
            <w:vAlign w:val="center"/>
            <w:hideMark/>
          </w:tcPr>
          <w:p w:rsidR="00775040" w:rsidRPr="002B100D" w:rsidRDefault="00775040" w:rsidP="00207D27">
            <w:pPr>
              <w:spacing w:after="0" w:line="240" w:lineRule="auto"/>
              <w:jc w:val="right"/>
              <w:rPr>
                <w:rFonts w:ascii="Times New Roman" w:eastAsia="Times New Roman" w:hAnsi="Times New Roman" w:cs="Times New Roman"/>
                <w:bCs/>
                <w:iCs/>
                <w:lang w:eastAsia="ru-RU"/>
              </w:rPr>
            </w:pPr>
            <w:r w:rsidRPr="002B100D">
              <w:rPr>
                <w:rFonts w:ascii="Times New Roman" w:eastAsia="Times New Roman" w:hAnsi="Times New Roman" w:cs="Times New Roman"/>
                <w:bCs/>
                <w:iCs/>
                <w:lang w:eastAsia="ru-RU"/>
              </w:rPr>
              <w:t>86,00</w:t>
            </w:r>
          </w:p>
        </w:tc>
        <w:tc>
          <w:tcPr>
            <w:tcW w:w="1275" w:type="dxa"/>
            <w:tcBorders>
              <w:top w:val="nil"/>
              <w:left w:val="nil"/>
              <w:bottom w:val="single" w:sz="4" w:space="0" w:color="auto"/>
              <w:right w:val="single" w:sz="4" w:space="0" w:color="auto"/>
            </w:tcBorders>
            <w:shd w:val="clear" w:color="auto" w:fill="auto"/>
            <w:noWrap/>
            <w:vAlign w:val="center"/>
            <w:hideMark/>
          </w:tcPr>
          <w:p w:rsidR="00775040" w:rsidRPr="002B100D" w:rsidRDefault="00775040" w:rsidP="00207D27">
            <w:pPr>
              <w:spacing w:after="0" w:line="240" w:lineRule="auto"/>
              <w:jc w:val="right"/>
              <w:rPr>
                <w:rFonts w:ascii="Times New Roman" w:eastAsia="Times New Roman" w:hAnsi="Times New Roman" w:cs="Times New Roman"/>
                <w:bCs/>
                <w:iCs/>
                <w:lang w:eastAsia="ru-RU"/>
              </w:rPr>
            </w:pPr>
            <w:r w:rsidRPr="002B100D">
              <w:rPr>
                <w:rFonts w:ascii="Times New Roman" w:eastAsia="Times New Roman" w:hAnsi="Times New Roman" w:cs="Times New Roman"/>
                <w:bCs/>
                <w:iCs/>
                <w:lang w:eastAsia="ru-RU"/>
              </w:rPr>
              <w:t>86,00</w:t>
            </w:r>
          </w:p>
        </w:tc>
        <w:tc>
          <w:tcPr>
            <w:tcW w:w="1276" w:type="dxa"/>
            <w:tcBorders>
              <w:top w:val="nil"/>
              <w:left w:val="nil"/>
              <w:bottom w:val="single" w:sz="4" w:space="0" w:color="auto"/>
              <w:right w:val="single" w:sz="4" w:space="0" w:color="auto"/>
            </w:tcBorders>
            <w:shd w:val="clear" w:color="auto" w:fill="auto"/>
            <w:noWrap/>
            <w:vAlign w:val="center"/>
            <w:hideMark/>
          </w:tcPr>
          <w:p w:rsidR="00775040" w:rsidRPr="002B100D" w:rsidRDefault="00775040" w:rsidP="00207D27">
            <w:pPr>
              <w:spacing w:after="0" w:line="240" w:lineRule="auto"/>
              <w:jc w:val="right"/>
              <w:rPr>
                <w:rFonts w:ascii="Times New Roman" w:eastAsia="Times New Roman" w:hAnsi="Times New Roman" w:cs="Times New Roman"/>
                <w:bCs/>
                <w:iCs/>
                <w:lang w:eastAsia="ru-RU"/>
              </w:rPr>
            </w:pPr>
            <w:r w:rsidRPr="002B100D">
              <w:rPr>
                <w:rFonts w:ascii="Times New Roman" w:eastAsia="Times New Roman" w:hAnsi="Times New Roman" w:cs="Times New Roman"/>
                <w:bCs/>
                <w:iCs/>
                <w:lang w:eastAsia="ru-RU"/>
              </w:rPr>
              <w:t>86,00</w:t>
            </w:r>
          </w:p>
        </w:tc>
      </w:tr>
      <w:tr w:rsidR="00775040" w:rsidRPr="002B100D" w:rsidTr="006810AC">
        <w:trPr>
          <w:trHeight w:val="384"/>
        </w:trPr>
        <w:tc>
          <w:tcPr>
            <w:tcW w:w="1123" w:type="dxa"/>
            <w:gridSpan w:val="2"/>
            <w:tcBorders>
              <w:top w:val="nil"/>
              <w:left w:val="single" w:sz="4" w:space="0" w:color="auto"/>
              <w:bottom w:val="single" w:sz="4" w:space="0" w:color="auto"/>
              <w:right w:val="single" w:sz="4" w:space="0" w:color="auto"/>
            </w:tcBorders>
            <w:shd w:val="clear" w:color="auto" w:fill="auto"/>
            <w:noWrap/>
            <w:vAlign w:val="center"/>
            <w:hideMark/>
          </w:tcPr>
          <w:p w:rsidR="00775040" w:rsidRPr="002B100D" w:rsidRDefault="00775040" w:rsidP="00207D27">
            <w:pPr>
              <w:spacing w:after="0" w:line="240" w:lineRule="auto"/>
              <w:jc w:val="center"/>
              <w:rPr>
                <w:rFonts w:ascii="Times New Roman" w:eastAsia="Times New Roman" w:hAnsi="Times New Roman" w:cs="Times New Roman"/>
                <w:lang w:eastAsia="ru-RU"/>
              </w:rPr>
            </w:pPr>
            <w:r w:rsidRPr="002B100D">
              <w:rPr>
                <w:rFonts w:ascii="Times New Roman" w:eastAsia="Times New Roman" w:hAnsi="Times New Roman" w:cs="Times New Roman"/>
                <w:lang w:eastAsia="ru-RU"/>
              </w:rPr>
              <w:t> </w:t>
            </w:r>
          </w:p>
        </w:tc>
        <w:tc>
          <w:tcPr>
            <w:tcW w:w="3570" w:type="dxa"/>
            <w:tcBorders>
              <w:top w:val="nil"/>
              <w:left w:val="nil"/>
              <w:bottom w:val="single" w:sz="4" w:space="0" w:color="auto"/>
              <w:right w:val="single" w:sz="4" w:space="0" w:color="auto"/>
            </w:tcBorders>
            <w:shd w:val="clear" w:color="000000" w:fill="FFFFFF"/>
            <w:noWrap/>
            <w:vAlign w:val="center"/>
            <w:hideMark/>
          </w:tcPr>
          <w:p w:rsidR="00775040" w:rsidRPr="002B100D" w:rsidRDefault="00775040" w:rsidP="00207D27">
            <w:pPr>
              <w:spacing w:after="0" w:line="240" w:lineRule="auto"/>
              <w:rPr>
                <w:rFonts w:ascii="Times New Roman" w:eastAsia="Times New Roman" w:hAnsi="Times New Roman" w:cs="Times New Roman"/>
                <w:bCs/>
                <w:lang w:eastAsia="ru-RU"/>
              </w:rPr>
            </w:pPr>
            <w:proofErr w:type="gramStart"/>
            <w:r w:rsidRPr="002B100D">
              <w:rPr>
                <w:rFonts w:ascii="Times New Roman" w:eastAsia="Times New Roman" w:hAnsi="Times New Roman" w:cs="Times New Roman"/>
                <w:bCs/>
                <w:lang w:eastAsia="ru-RU"/>
              </w:rPr>
              <w:t>спец</w:t>
            </w:r>
            <w:proofErr w:type="gramEnd"/>
            <w:r w:rsidRPr="002B100D">
              <w:rPr>
                <w:rFonts w:ascii="Times New Roman" w:eastAsia="Times New Roman" w:hAnsi="Times New Roman" w:cs="Times New Roman"/>
                <w:bCs/>
                <w:lang w:eastAsia="ru-RU"/>
              </w:rPr>
              <w:t>іальний  фонд</w:t>
            </w:r>
          </w:p>
        </w:tc>
        <w:tc>
          <w:tcPr>
            <w:tcW w:w="1418" w:type="dxa"/>
            <w:tcBorders>
              <w:top w:val="nil"/>
              <w:left w:val="nil"/>
              <w:bottom w:val="single" w:sz="4" w:space="0" w:color="auto"/>
              <w:right w:val="single" w:sz="4" w:space="0" w:color="auto"/>
            </w:tcBorders>
            <w:shd w:val="clear" w:color="000000" w:fill="FFFFFF"/>
            <w:noWrap/>
            <w:vAlign w:val="center"/>
            <w:hideMark/>
          </w:tcPr>
          <w:p w:rsidR="00775040" w:rsidRPr="002B100D" w:rsidRDefault="00775040" w:rsidP="00207D27">
            <w:pPr>
              <w:spacing w:after="0" w:line="240" w:lineRule="auto"/>
              <w:jc w:val="right"/>
              <w:rPr>
                <w:rFonts w:ascii="Times New Roman" w:eastAsia="Times New Roman" w:hAnsi="Times New Roman" w:cs="Times New Roman"/>
                <w:bCs/>
                <w:lang w:eastAsia="ru-RU"/>
              </w:rPr>
            </w:pPr>
            <w:r w:rsidRPr="002B100D">
              <w:rPr>
                <w:rFonts w:ascii="Times New Roman" w:eastAsia="Times New Roman" w:hAnsi="Times New Roman" w:cs="Times New Roman"/>
                <w:bCs/>
                <w:lang w:eastAsia="ru-RU"/>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775040" w:rsidRPr="002B100D" w:rsidRDefault="00775040" w:rsidP="00207D27">
            <w:pPr>
              <w:spacing w:after="0" w:line="240" w:lineRule="auto"/>
              <w:jc w:val="right"/>
              <w:rPr>
                <w:rFonts w:ascii="Times New Roman" w:eastAsia="Times New Roman" w:hAnsi="Times New Roman" w:cs="Times New Roman"/>
                <w:bCs/>
                <w:lang w:eastAsia="ru-RU"/>
              </w:rPr>
            </w:pPr>
            <w:r w:rsidRPr="002B100D">
              <w:rPr>
                <w:rFonts w:ascii="Times New Roman" w:eastAsia="Times New Roman" w:hAnsi="Times New Roman" w:cs="Times New Roman"/>
                <w:bCs/>
                <w:lang w:eastAsia="ru-RU"/>
              </w:rPr>
              <w:t>0,00</w:t>
            </w:r>
          </w:p>
        </w:tc>
        <w:tc>
          <w:tcPr>
            <w:tcW w:w="1275" w:type="dxa"/>
            <w:tcBorders>
              <w:top w:val="nil"/>
              <w:left w:val="nil"/>
              <w:bottom w:val="single" w:sz="4" w:space="0" w:color="auto"/>
              <w:right w:val="single" w:sz="4" w:space="0" w:color="auto"/>
            </w:tcBorders>
            <w:shd w:val="clear" w:color="000000" w:fill="FFFFFF"/>
            <w:noWrap/>
            <w:vAlign w:val="center"/>
            <w:hideMark/>
          </w:tcPr>
          <w:p w:rsidR="00775040" w:rsidRPr="002B100D" w:rsidRDefault="00775040" w:rsidP="00207D27">
            <w:pPr>
              <w:spacing w:after="0" w:line="240" w:lineRule="auto"/>
              <w:jc w:val="right"/>
              <w:rPr>
                <w:rFonts w:ascii="Times New Roman" w:eastAsia="Times New Roman" w:hAnsi="Times New Roman" w:cs="Times New Roman"/>
                <w:bCs/>
                <w:lang w:eastAsia="ru-RU"/>
              </w:rPr>
            </w:pPr>
            <w:r w:rsidRPr="002B100D">
              <w:rPr>
                <w:rFonts w:ascii="Times New Roman" w:eastAsia="Times New Roman" w:hAnsi="Times New Roman" w:cs="Times New Roman"/>
                <w:bCs/>
                <w:lang w:eastAsia="ru-RU"/>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775040" w:rsidRPr="002B100D" w:rsidRDefault="00775040" w:rsidP="00207D27">
            <w:pPr>
              <w:spacing w:after="0" w:line="240" w:lineRule="auto"/>
              <w:jc w:val="right"/>
              <w:rPr>
                <w:rFonts w:ascii="Times New Roman" w:eastAsia="Times New Roman" w:hAnsi="Times New Roman" w:cs="Times New Roman"/>
                <w:bCs/>
                <w:lang w:eastAsia="ru-RU"/>
              </w:rPr>
            </w:pPr>
            <w:r w:rsidRPr="002B100D">
              <w:rPr>
                <w:rFonts w:ascii="Times New Roman" w:eastAsia="Times New Roman" w:hAnsi="Times New Roman" w:cs="Times New Roman"/>
                <w:bCs/>
                <w:lang w:eastAsia="ru-RU"/>
              </w:rPr>
              <w:t>0,00</w:t>
            </w:r>
          </w:p>
        </w:tc>
      </w:tr>
      <w:tr w:rsidR="00775040" w:rsidRPr="00AF08B2" w:rsidTr="006810AC">
        <w:trPr>
          <w:trHeight w:val="348"/>
        </w:trPr>
        <w:tc>
          <w:tcPr>
            <w:tcW w:w="1123" w:type="dxa"/>
            <w:gridSpan w:val="2"/>
            <w:tcBorders>
              <w:top w:val="nil"/>
              <w:left w:val="single" w:sz="4" w:space="0" w:color="auto"/>
              <w:bottom w:val="single" w:sz="4" w:space="0" w:color="auto"/>
              <w:right w:val="single" w:sz="4" w:space="0" w:color="auto"/>
            </w:tcBorders>
            <w:shd w:val="clear" w:color="000000" w:fill="CCE9AD"/>
            <w:noWrap/>
            <w:vAlign w:val="center"/>
            <w:hideMark/>
          </w:tcPr>
          <w:p w:rsidR="00775040" w:rsidRPr="00CA356E" w:rsidRDefault="00775040" w:rsidP="00207D27">
            <w:pPr>
              <w:spacing w:after="0" w:line="240" w:lineRule="auto"/>
              <w:jc w:val="center"/>
              <w:rPr>
                <w:rFonts w:ascii="Times New Roman" w:eastAsia="Times New Roman" w:hAnsi="Times New Roman" w:cs="Times New Roman"/>
                <w:b/>
                <w:bCs/>
                <w:color w:val="C00000"/>
                <w:lang w:eastAsia="ru-RU"/>
              </w:rPr>
            </w:pPr>
            <w:r w:rsidRPr="00CA356E">
              <w:rPr>
                <w:rFonts w:ascii="Times New Roman" w:eastAsia="Times New Roman" w:hAnsi="Times New Roman" w:cs="Times New Roman"/>
                <w:b/>
                <w:bCs/>
                <w:color w:val="C00000"/>
                <w:lang w:eastAsia="ru-RU"/>
              </w:rPr>
              <w:t>09</w:t>
            </w:r>
          </w:p>
        </w:tc>
        <w:tc>
          <w:tcPr>
            <w:tcW w:w="3570" w:type="dxa"/>
            <w:tcBorders>
              <w:top w:val="nil"/>
              <w:left w:val="nil"/>
              <w:bottom w:val="single" w:sz="4" w:space="0" w:color="auto"/>
              <w:right w:val="single" w:sz="4" w:space="0" w:color="auto"/>
            </w:tcBorders>
            <w:shd w:val="clear" w:color="000000" w:fill="CCE9AD"/>
            <w:noWrap/>
            <w:vAlign w:val="center"/>
            <w:hideMark/>
          </w:tcPr>
          <w:p w:rsidR="00775040" w:rsidRPr="00CA356E" w:rsidRDefault="00775040" w:rsidP="00207D27">
            <w:pPr>
              <w:spacing w:after="0" w:line="240" w:lineRule="auto"/>
              <w:rPr>
                <w:rFonts w:ascii="Times New Roman" w:eastAsia="Times New Roman" w:hAnsi="Times New Roman" w:cs="Times New Roman"/>
                <w:b/>
                <w:bCs/>
                <w:color w:val="C00000"/>
                <w:lang w:eastAsia="ru-RU"/>
              </w:rPr>
            </w:pPr>
            <w:r w:rsidRPr="00CA356E">
              <w:rPr>
                <w:rFonts w:ascii="Times New Roman" w:eastAsia="Times New Roman" w:hAnsi="Times New Roman" w:cs="Times New Roman"/>
                <w:b/>
                <w:bCs/>
                <w:color w:val="C00000"/>
                <w:lang w:eastAsia="ru-RU"/>
              </w:rPr>
              <w:t xml:space="preserve">Служба </w:t>
            </w:r>
            <w:proofErr w:type="gramStart"/>
            <w:r w:rsidRPr="00CA356E">
              <w:rPr>
                <w:rFonts w:ascii="Times New Roman" w:eastAsia="Times New Roman" w:hAnsi="Times New Roman" w:cs="Times New Roman"/>
                <w:b/>
                <w:bCs/>
                <w:color w:val="C00000"/>
                <w:lang w:eastAsia="ru-RU"/>
              </w:rPr>
              <w:t>у</w:t>
            </w:r>
            <w:proofErr w:type="gramEnd"/>
            <w:r w:rsidRPr="00CA356E">
              <w:rPr>
                <w:rFonts w:ascii="Times New Roman" w:eastAsia="Times New Roman" w:hAnsi="Times New Roman" w:cs="Times New Roman"/>
                <w:b/>
                <w:bCs/>
                <w:color w:val="C00000"/>
                <w:lang w:eastAsia="ru-RU"/>
              </w:rPr>
              <w:t xml:space="preserve"> справах дітей Новопілської сілської ради</w:t>
            </w:r>
          </w:p>
        </w:tc>
        <w:tc>
          <w:tcPr>
            <w:tcW w:w="1418" w:type="dxa"/>
            <w:tcBorders>
              <w:top w:val="nil"/>
              <w:left w:val="nil"/>
              <w:bottom w:val="single" w:sz="4" w:space="0" w:color="auto"/>
              <w:right w:val="single" w:sz="4" w:space="0" w:color="auto"/>
            </w:tcBorders>
            <w:shd w:val="clear" w:color="000000" w:fill="CCE9AD"/>
            <w:noWrap/>
            <w:vAlign w:val="center"/>
            <w:hideMark/>
          </w:tcPr>
          <w:p w:rsidR="00775040" w:rsidRPr="00CA356E" w:rsidRDefault="00775040" w:rsidP="00207D27">
            <w:pPr>
              <w:spacing w:after="0" w:line="240" w:lineRule="auto"/>
              <w:rPr>
                <w:rFonts w:ascii="Times New Roman" w:eastAsia="Times New Roman" w:hAnsi="Times New Roman" w:cs="Times New Roman"/>
                <w:b/>
                <w:bCs/>
                <w:color w:val="C00000"/>
                <w:lang w:eastAsia="ru-RU"/>
              </w:rPr>
            </w:pPr>
            <w:r w:rsidRPr="00CA356E">
              <w:rPr>
                <w:rFonts w:ascii="Times New Roman" w:eastAsia="Times New Roman" w:hAnsi="Times New Roman" w:cs="Times New Roman"/>
                <w:b/>
                <w:bCs/>
                <w:color w:val="C00000"/>
                <w:lang w:eastAsia="ru-RU"/>
              </w:rPr>
              <w:t> </w:t>
            </w:r>
          </w:p>
        </w:tc>
        <w:tc>
          <w:tcPr>
            <w:tcW w:w="1134" w:type="dxa"/>
            <w:tcBorders>
              <w:top w:val="nil"/>
              <w:left w:val="nil"/>
              <w:bottom w:val="single" w:sz="4" w:space="0" w:color="auto"/>
              <w:right w:val="single" w:sz="4" w:space="0" w:color="auto"/>
            </w:tcBorders>
            <w:shd w:val="clear" w:color="000000" w:fill="CCE9AD"/>
            <w:noWrap/>
            <w:vAlign w:val="center"/>
            <w:hideMark/>
          </w:tcPr>
          <w:p w:rsidR="00775040" w:rsidRPr="00CA356E" w:rsidRDefault="00775040" w:rsidP="00207D27">
            <w:pPr>
              <w:spacing w:after="0" w:line="240" w:lineRule="auto"/>
              <w:rPr>
                <w:rFonts w:ascii="Times New Roman" w:eastAsia="Times New Roman" w:hAnsi="Times New Roman" w:cs="Times New Roman"/>
                <w:b/>
                <w:bCs/>
                <w:color w:val="C00000"/>
                <w:lang w:eastAsia="ru-RU"/>
              </w:rPr>
            </w:pPr>
            <w:r w:rsidRPr="00CA356E">
              <w:rPr>
                <w:rFonts w:ascii="Times New Roman" w:eastAsia="Times New Roman" w:hAnsi="Times New Roman" w:cs="Times New Roman"/>
                <w:b/>
                <w:bCs/>
                <w:color w:val="C00000"/>
                <w:lang w:eastAsia="ru-RU"/>
              </w:rPr>
              <w:t> </w:t>
            </w:r>
          </w:p>
        </w:tc>
        <w:tc>
          <w:tcPr>
            <w:tcW w:w="1275" w:type="dxa"/>
            <w:tcBorders>
              <w:top w:val="nil"/>
              <w:left w:val="nil"/>
              <w:bottom w:val="single" w:sz="4" w:space="0" w:color="auto"/>
              <w:right w:val="single" w:sz="4" w:space="0" w:color="auto"/>
            </w:tcBorders>
            <w:shd w:val="clear" w:color="000000" w:fill="CCE9AD"/>
            <w:noWrap/>
            <w:vAlign w:val="center"/>
            <w:hideMark/>
          </w:tcPr>
          <w:p w:rsidR="00775040" w:rsidRPr="00CA356E" w:rsidRDefault="00775040" w:rsidP="00207D27">
            <w:pPr>
              <w:spacing w:after="0" w:line="240" w:lineRule="auto"/>
              <w:rPr>
                <w:rFonts w:ascii="Times New Roman" w:eastAsia="Times New Roman" w:hAnsi="Times New Roman" w:cs="Times New Roman"/>
                <w:b/>
                <w:bCs/>
                <w:color w:val="C00000"/>
                <w:lang w:eastAsia="ru-RU"/>
              </w:rPr>
            </w:pPr>
            <w:r w:rsidRPr="00CA356E">
              <w:rPr>
                <w:rFonts w:ascii="Times New Roman" w:eastAsia="Times New Roman" w:hAnsi="Times New Roman" w:cs="Times New Roman"/>
                <w:b/>
                <w:bCs/>
                <w:color w:val="C00000"/>
                <w:lang w:eastAsia="ru-RU"/>
              </w:rPr>
              <w:t> </w:t>
            </w:r>
          </w:p>
        </w:tc>
        <w:tc>
          <w:tcPr>
            <w:tcW w:w="1276" w:type="dxa"/>
            <w:tcBorders>
              <w:top w:val="nil"/>
              <w:left w:val="nil"/>
              <w:bottom w:val="single" w:sz="4" w:space="0" w:color="auto"/>
              <w:right w:val="single" w:sz="4" w:space="0" w:color="auto"/>
            </w:tcBorders>
            <w:shd w:val="clear" w:color="000000" w:fill="CCE9AD"/>
            <w:noWrap/>
            <w:vAlign w:val="center"/>
            <w:hideMark/>
          </w:tcPr>
          <w:p w:rsidR="00775040" w:rsidRPr="00CA356E" w:rsidRDefault="00775040" w:rsidP="00207D27">
            <w:pPr>
              <w:spacing w:after="0" w:line="240" w:lineRule="auto"/>
              <w:rPr>
                <w:rFonts w:ascii="Times New Roman" w:eastAsia="Times New Roman" w:hAnsi="Times New Roman" w:cs="Times New Roman"/>
                <w:b/>
                <w:bCs/>
                <w:color w:val="C00000"/>
                <w:lang w:eastAsia="ru-RU"/>
              </w:rPr>
            </w:pPr>
            <w:r w:rsidRPr="00CA356E">
              <w:rPr>
                <w:rFonts w:ascii="Times New Roman" w:eastAsia="Times New Roman" w:hAnsi="Times New Roman" w:cs="Times New Roman"/>
                <w:b/>
                <w:bCs/>
                <w:color w:val="C00000"/>
                <w:lang w:eastAsia="ru-RU"/>
              </w:rPr>
              <w:t> </w:t>
            </w:r>
          </w:p>
        </w:tc>
      </w:tr>
      <w:tr w:rsidR="00775040" w:rsidRPr="00AF08B2" w:rsidTr="006810AC">
        <w:trPr>
          <w:trHeight w:val="320"/>
        </w:trPr>
        <w:tc>
          <w:tcPr>
            <w:tcW w:w="1123" w:type="dxa"/>
            <w:gridSpan w:val="2"/>
            <w:tcBorders>
              <w:top w:val="nil"/>
              <w:left w:val="single" w:sz="4" w:space="0" w:color="auto"/>
              <w:bottom w:val="single" w:sz="4" w:space="0" w:color="auto"/>
              <w:right w:val="single" w:sz="4" w:space="0" w:color="auto"/>
            </w:tcBorders>
            <w:shd w:val="clear" w:color="000000" w:fill="CCFFFF"/>
            <w:noWrap/>
            <w:vAlign w:val="center"/>
            <w:hideMark/>
          </w:tcPr>
          <w:p w:rsidR="00775040" w:rsidRPr="00CA356E" w:rsidRDefault="00775040" w:rsidP="00207D27">
            <w:pPr>
              <w:spacing w:after="0" w:line="240" w:lineRule="auto"/>
              <w:jc w:val="center"/>
              <w:rPr>
                <w:rFonts w:ascii="Times New Roman" w:eastAsia="Times New Roman" w:hAnsi="Times New Roman" w:cs="Times New Roman"/>
                <w:b/>
                <w:bCs/>
                <w:color w:val="000000"/>
                <w:lang w:eastAsia="ru-RU"/>
              </w:rPr>
            </w:pPr>
          </w:p>
        </w:tc>
        <w:tc>
          <w:tcPr>
            <w:tcW w:w="3570" w:type="dxa"/>
            <w:tcBorders>
              <w:top w:val="nil"/>
              <w:left w:val="nil"/>
              <w:bottom w:val="single" w:sz="4" w:space="0" w:color="auto"/>
              <w:right w:val="single" w:sz="4" w:space="0" w:color="auto"/>
            </w:tcBorders>
            <w:shd w:val="clear" w:color="000000" w:fill="CCFFFF"/>
            <w:vAlign w:val="center"/>
            <w:hideMark/>
          </w:tcPr>
          <w:p w:rsidR="00775040" w:rsidRPr="00CA356E" w:rsidRDefault="00775040" w:rsidP="00207D27">
            <w:pPr>
              <w:spacing w:after="0" w:line="240" w:lineRule="auto"/>
              <w:rPr>
                <w:rFonts w:ascii="Times New Roman" w:eastAsia="Times New Roman" w:hAnsi="Times New Roman" w:cs="Times New Roman"/>
                <w:b/>
                <w:bCs/>
                <w:color w:val="7030A0"/>
                <w:lang w:val="uk-UA" w:eastAsia="ru-RU"/>
              </w:rPr>
            </w:pPr>
            <w:r w:rsidRPr="00CA356E">
              <w:rPr>
                <w:rFonts w:ascii="Times New Roman" w:eastAsia="Times New Roman" w:hAnsi="Times New Roman" w:cs="Times New Roman"/>
                <w:b/>
                <w:bCs/>
                <w:color w:val="7030A0"/>
                <w:lang w:val="uk-UA" w:eastAsia="ru-RU"/>
              </w:rPr>
              <w:t>штатна чисельність</w:t>
            </w:r>
          </w:p>
        </w:tc>
        <w:tc>
          <w:tcPr>
            <w:tcW w:w="1418" w:type="dxa"/>
            <w:tcBorders>
              <w:top w:val="nil"/>
              <w:left w:val="nil"/>
              <w:bottom w:val="single" w:sz="4" w:space="0" w:color="auto"/>
              <w:right w:val="single" w:sz="4" w:space="0" w:color="auto"/>
            </w:tcBorders>
            <w:shd w:val="clear" w:color="000000" w:fill="CCFFFF"/>
            <w:noWrap/>
            <w:vAlign w:val="center"/>
            <w:hideMark/>
          </w:tcPr>
          <w:p w:rsidR="00775040" w:rsidRPr="00CA356E" w:rsidRDefault="00775040" w:rsidP="00207D27">
            <w:pPr>
              <w:spacing w:after="0" w:line="240" w:lineRule="auto"/>
              <w:jc w:val="center"/>
              <w:rPr>
                <w:rFonts w:ascii="Times New Roman" w:eastAsia="Times New Roman" w:hAnsi="Times New Roman" w:cs="Times New Roman"/>
                <w:b/>
                <w:bCs/>
                <w:color w:val="7030A0"/>
                <w:lang w:val="uk-UA" w:eastAsia="ru-RU"/>
              </w:rPr>
            </w:pPr>
            <w:r w:rsidRPr="00CA356E">
              <w:rPr>
                <w:rFonts w:ascii="Times New Roman" w:eastAsia="Times New Roman" w:hAnsi="Times New Roman" w:cs="Times New Roman"/>
                <w:b/>
                <w:bCs/>
                <w:color w:val="7030A0"/>
                <w:lang w:val="uk-UA" w:eastAsia="ru-RU"/>
              </w:rPr>
              <w:t>0,00</w:t>
            </w:r>
          </w:p>
        </w:tc>
        <w:tc>
          <w:tcPr>
            <w:tcW w:w="1134" w:type="dxa"/>
            <w:tcBorders>
              <w:top w:val="nil"/>
              <w:left w:val="nil"/>
              <w:bottom w:val="single" w:sz="4" w:space="0" w:color="auto"/>
              <w:right w:val="single" w:sz="4" w:space="0" w:color="auto"/>
            </w:tcBorders>
            <w:shd w:val="clear" w:color="000000" w:fill="CCFFFF"/>
            <w:noWrap/>
            <w:vAlign w:val="center"/>
            <w:hideMark/>
          </w:tcPr>
          <w:p w:rsidR="00775040" w:rsidRPr="00CA356E" w:rsidRDefault="00775040" w:rsidP="00207D27">
            <w:pPr>
              <w:spacing w:after="0" w:line="240" w:lineRule="auto"/>
              <w:jc w:val="center"/>
              <w:rPr>
                <w:rFonts w:ascii="Times New Roman" w:eastAsia="Times New Roman" w:hAnsi="Times New Roman" w:cs="Times New Roman"/>
                <w:b/>
                <w:bCs/>
                <w:color w:val="7030A0"/>
                <w:lang w:val="uk-UA" w:eastAsia="ru-RU"/>
              </w:rPr>
            </w:pPr>
            <w:r w:rsidRPr="00CA356E">
              <w:rPr>
                <w:rFonts w:ascii="Times New Roman" w:eastAsia="Times New Roman" w:hAnsi="Times New Roman" w:cs="Times New Roman"/>
                <w:b/>
                <w:bCs/>
                <w:color w:val="7030A0"/>
                <w:lang w:val="uk-UA" w:eastAsia="ru-RU"/>
              </w:rPr>
              <w:t>4,00</w:t>
            </w:r>
          </w:p>
        </w:tc>
        <w:tc>
          <w:tcPr>
            <w:tcW w:w="1275" w:type="dxa"/>
            <w:tcBorders>
              <w:top w:val="nil"/>
              <w:left w:val="nil"/>
              <w:bottom w:val="single" w:sz="4" w:space="0" w:color="auto"/>
              <w:right w:val="single" w:sz="4" w:space="0" w:color="auto"/>
            </w:tcBorders>
            <w:shd w:val="clear" w:color="000000" w:fill="CCFFFF"/>
            <w:noWrap/>
            <w:vAlign w:val="center"/>
            <w:hideMark/>
          </w:tcPr>
          <w:p w:rsidR="00775040" w:rsidRPr="00CA356E" w:rsidRDefault="00775040" w:rsidP="00207D27">
            <w:pPr>
              <w:spacing w:after="0" w:line="240" w:lineRule="auto"/>
              <w:jc w:val="center"/>
              <w:rPr>
                <w:rFonts w:ascii="Times New Roman" w:eastAsia="Times New Roman" w:hAnsi="Times New Roman" w:cs="Times New Roman"/>
                <w:b/>
                <w:bCs/>
                <w:color w:val="7030A0"/>
                <w:lang w:val="uk-UA" w:eastAsia="ru-RU"/>
              </w:rPr>
            </w:pPr>
            <w:r w:rsidRPr="00CA356E">
              <w:rPr>
                <w:rFonts w:ascii="Times New Roman" w:eastAsia="Times New Roman" w:hAnsi="Times New Roman" w:cs="Times New Roman"/>
                <w:b/>
                <w:bCs/>
                <w:color w:val="7030A0"/>
                <w:lang w:val="uk-UA" w:eastAsia="ru-RU"/>
              </w:rPr>
              <w:t>4,00</w:t>
            </w:r>
          </w:p>
        </w:tc>
        <w:tc>
          <w:tcPr>
            <w:tcW w:w="1276" w:type="dxa"/>
            <w:tcBorders>
              <w:top w:val="nil"/>
              <w:left w:val="nil"/>
              <w:bottom w:val="single" w:sz="4" w:space="0" w:color="auto"/>
              <w:right w:val="single" w:sz="4" w:space="0" w:color="auto"/>
            </w:tcBorders>
            <w:shd w:val="clear" w:color="000000" w:fill="CCFFFF"/>
            <w:noWrap/>
            <w:vAlign w:val="center"/>
            <w:hideMark/>
          </w:tcPr>
          <w:p w:rsidR="00775040" w:rsidRPr="00CA356E" w:rsidRDefault="00775040" w:rsidP="00207D27">
            <w:pPr>
              <w:spacing w:after="0" w:line="240" w:lineRule="auto"/>
              <w:jc w:val="center"/>
              <w:rPr>
                <w:rFonts w:ascii="Times New Roman" w:eastAsia="Times New Roman" w:hAnsi="Times New Roman" w:cs="Times New Roman"/>
                <w:b/>
                <w:bCs/>
                <w:color w:val="7030A0"/>
                <w:lang w:val="uk-UA" w:eastAsia="ru-RU"/>
              </w:rPr>
            </w:pPr>
            <w:r w:rsidRPr="00CA356E">
              <w:rPr>
                <w:rFonts w:ascii="Times New Roman" w:eastAsia="Times New Roman" w:hAnsi="Times New Roman" w:cs="Times New Roman"/>
                <w:b/>
                <w:bCs/>
                <w:color w:val="7030A0"/>
                <w:lang w:val="uk-UA" w:eastAsia="ru-RU"/>
              </w:rPr>
              <w:t>4,00</w:t>
            </w:r>
          </w:p>
        </w:tc>
      </w:tr>
      <w:tr w:rsidR="00775040" w:rsidRPr="00AF08B2" w:rsidTr="006810AC">
        <w:trPr>
          <w:trHeight w:val="1116"/>
        </w:trPr>
        <w:tc>
          <w:tcPr>
            <w:tcW w:w="1123" w:type="dxa"/>
            <w:gridSpan w:val="2"/>
            <w:tcBorders>
              <w:top w:val="nil"/>
              <w:left w:val="single" w:sz="4" w:space="0" w:color="auto"/>
              <w:bottom w:val="single" w:sz="4" w:space="0" w:color="auto"/>
              <w:right w:val="single" w:sz="4" w:space="0" w:color="auto"/>
            </w:tcBorders>
            <w:shd w:val="clear" w:color="000000" w:fill="CCFFFF"/>
            <w:noWrap/>
            <w:vAlign w:val="center"/>
            <w:hideMark/>
          </w:tcPr>
          <w:p w:rsidR="00775040" w:rsidRPr="00CA356E" w:rsidRDefault="00775040" w:rsidP="00207D27">
            <w:pPr>
              <w:spacing w:after="0" w:line="240" w:lineRule="auto"/>
              <w:jc w:val="center"/>
              <w:rPr>
                <w:rFonts w:ascii="Times New Roman" w:eastAsia="Times New Roman" w:hAnsi="Times New Roman" w:cs="Times New Roman"/>
                <w:b/>
                <w:bCs/>
                <w:color w:val="000000"/>
                <w:lang w:eastAsia="ru-RU"/>
              </w:rPr>
            </w:pPr>
            <w:r w:rsidRPr="00CA356E">
              <w:rPr>
                <w:rFonts w:ascii="Times New Roman" w:eastAsia="Times New Roman" w:hAnsi="Times New Roman" w:cs="Times New Roman"/>
                <w:b/>
                <w:bCs/>
                <w:color w:val="000000"/>
                <w:lang w:eastAsia="ru-RU"/>
              </w:rPr>
              <w:t>0910160</w:t>
            </w:r>
          </w:p>
        </w:tc>
        <w:tc>
          <w:tcPr>
            <w:tcW w:w="3570" w:type="dxa"/>
            <w:tcBorders>
              <w:top w:val="nil"/>
              <w:left w:val="nil"/>
              <w:bottom w:val="single" w:sz="4" w:space="0" w:color="auto"/>
              <w:right w:val="single" w:sz="4" w:space="0" w:color="auto"/>
            </w:tcBorders>
            <w:shd w:val="clear" w:color="000000" w:fill="CCFFFF"/>
            <w:vAlign w:val="center"/>
            <w:hideMark/>
          </w:tcPr>
          <w:p w:rsidR="00775040" w:rsidRPr="00CA356E" w:rsidRDefault="00775040" w:rsidP="00207D27">
            <w:pPr>
              <w:spacing w:after="0" w:line="240" w:lineRule="auto"/>
              <w:rPr>
                <w:rFonts w:ascii="Times New Roman" w:eastAsia="Times New Roman" w:hAnsi="Times New Roman" w:cs="Times New Roman"/>
                <w:b/>
                <w:bCs/>
                <w:color w:val="000000"/>
                <w:lang w:eastAsia="ru-RU"/>
              </w:rPr>
            </w:pPr>
            <w:r w:rsidRPr="00CA356E">
              <w:rPr>
                <w:rFonts w:ascii="Times New Roman" w:eastAsia="Times New Roman" w:hAnsi="Times New Roman" w:cs="Times New Roman"/>
                <w:b/>
                <w:bCs/>
                <w:color w:val="000000"/>
                <w:lang w:eastAsia="ru-RU"/>
              </w:rPr>
              <w:t>Керівництво і управління у відповідній сфері у містах (мі</w:t>
            </w:r>
            <w:proofErr w:type="gramStart"/>
            <w:r w:rsidRPr="00CA356E">
              <w:rPr>
                <w:rFonts w:ascii="Times New Roman" w:eastAsia="Times New Roman" w:hAnsi="Times New Roman" w:cs="Times New Roman"/>
                <w:b/>
                <w:bCs/>
                <w:color w:val="000000"/>
                <w:lang w:eastAsia="ru-RU"/>
              </w:rPr>
              <w:t>ст</w:t>
            </w:r>
            <w:proofErr w:type="gramEnd"/>
            <w:r w:rsidRPr="00CA356E">
              <w:rPr>
                <w:rFonts w:ascii="Times New Roman" w:eastAsia="Times New Roman" w:hAnsi="Times New Roman" w:cs="Times New Roman"/>
                <w:b/>
                <w:bCs/>
                <w:color w:val="000000"/>
                <w:lang w:eastAsia="ru-RU"/>
              </w:rPr>
              <w:t>і Києві), селищах, селах, територіальних громадах</w:t>
            </w:r>
          </w:p>
        </w:tc>
        <w:tc>
          <w:tcPr>
            <w:tcW w:w="1418" w:type="dxa"/>
            <w:tcBorders>
              <w:top w:val="nil"/>
              <w:left w:val="nil"/>
              <w:bottom w:val="single" w:sz="4" w:space="0" w:color="auto"/>
              <w:right w:val="single" w:sz="4" w:space="0" w:color="auto"/>
            </w:tcBorders>
            <w:shd w:val="clear" w:color="000000" w:fill="CCFFFF"/>
            <w:noWrap/>
            <w:vAlign w:val="center"/>
            <w:hideMark/>
          </w:tcPr>
          <w:p w:rsidR="00775040" w:rsidRPr="00CA356E" w:rsidRDefault="00775040" w:rsidP="00207D27">
            <w:pPr>
              <w:spacing w:after="0" w:line="240" w:lineRule="auto"/>
              <w:jc w:val="right"/>
              <w:rPr>
                <w:rFonts w:ascii="Times New Roman" w:eastAsia="Times New Roman" w:hAnsi="Times New Roman" w:cs="Times New Roman"/>
                <w:b/>
                <w:bCs/>
                <w:lang w:eastAsia="ru-RU"/>
              </w:rPr>
            </w:pPr>
            <w:r w:rsidRPr="00CA356E">
              <w:rPr>
                <w:rFonts w:ascii="Times New Roman" w:eastAsia="Times New Roman" w:hAnsi="Times New Roman" w:cs="Times New Roman"/>
                <w:b/>
                <w:bCs/>
                <w:lang w:eastAsia="ru-RU"/>
              </w:rPr>
              <w:t>0,00</w:t>
            </w:r>
          </w:p>
        </w:tc>
        <w:tc>
          <w:tcPr>
            <w:tcW w:w="1134" w:type="dxa"/>
            <w:tcBorders>
              <w:top w:val="nil"/>
              <w:left w:val="nil"/>
              <w:bottom w:val="single" w:sz="4" w:space="0" w:color="auto"/>
              <w:right w:val="single" w:sz="4" w:space="0" w:color="auto"/>
            </w:tcBorders>
            <w:shd w:val="clear" w:color="000000" w:fill="CCFFFF"/>
            <w:noWrap/>
            <w:vAlign w:val="center"/>
            <w:hideMark/>
          </w:tcPr>
          <w:p w:rsidR="00775040" w:rsidRPr="00CA356E" w:rsidRDefault="00775040" w:rsidP="00207D27">
            <w:pPr>
              <w:spacing w:after="0" w:line="240" w:lineRule="auto"/>
              <w:jc w:val="right"/>
              <w:rPr>
                <w:rFonts w:ascii="Times New Roman" w:eastAsia="Times New Roman" w:hAnsi="Times New Roman" w:cs="Times New Roman"/>
                <w:b/>
                <w:bCs/>
                <w:lang w:eastAsia="ru-RU"/>
              </w:rPr>
            </w:pPr>
            <w:r w:rsidRPr="00CA356E">
              <w:rPr>
                <w:rFonts w:ascii="Times New Roman" w:eastAsia="Times New Roman" w:hAnsi="Times New Roman" w:cs="Times New Roman"/>
                <w:b/>
                <w:bCs/>
                <w:lang w:eastAsia="ru-RU"/>
              </w:rPr>
              <w:t>1 889,10</w:t>
            </w:r>
          </w:p>
        </w:tc>
        <w:tc>
          <w:tcPr>
            <w:tcW w:w="1275" w:type="dxa"/>
            <w:tcBorders>
              <w:top w:val="nil"/>
              <w:left w:val="nil"/>
              <w:bottom w:val="single" w:sz="4" w:space="0" w:color="auto"/>
              <w:right w:val="single" w:sz="4" w:space="0" w:color="auto"/>
            </w:tcBorders>
            <w:shd w:val="clear" w:color="000000" w:fill="CCFFFF"/>
            <w:noWrap/>
            <w:vAlign w:val="center"/>
            <w:hideMark/>
          </w:tcPr>
          <w:p w:rsidR="00775040" w:rsidRPr="00CA356E" w:rsidRDefault="00775040" w:rsidP="00207D27">
            <w:pPr>
              <w:spacing w:after="0" w:line="240" w:lineRule="auto"/>
              <w:jc w:val="right"/>
              <w:rPr>
                <w:rFonts w:ascii="Times New Roman" w:eastAsia="Times New Roman" w:hAnsi="Times New Roman" w:cs="Times New Roman"/>
                <w:b/>
                <w:bCs/>
                <w:lang w:eastAsia="ru-RU"/>
              </w:rPr>
            </w:pPr>
            <w:r w:rsidRPr="00CA356E">
              <w:rPr>
                <w:rFonts w:ascii="Times New Roman" w:eastAsia="Times New Roman" w:hAnsi="Times New Roman" w:cs="Times New Roman"/>
                <w:b/>
                <w:bCs/>
                <w:lang w:eastAsia="ru-RU"/>
              </w:rPr>
              <w:t>1 889,10</w:t>
            </w:r>
          </w:p>
        </w:tc>
        <w:tc>
          <w:tcPr>
            <w:tcW w:w="1276" w:type="dxa"/>
            <w:tcBorders>
              <w:top w:val="nil"/>
              <w:left w:val="nil"/>
              <w:bottom w:val="single" w:sz="4" w:space="0" w:color="auto"/>
              <w:right w:val="single" w:sz="4" w:space="0" w:color="auto"/>
            </w:tcBorders>
            <w:shd w:val="clear" w:color="000000" w:fill="CCFFFF"/>
            <w:noWrap/>
            <w:vAlign w:val="center"/>
            <w:hideMark/>
          </w:tcPr>
          <w:p w:rsidR="00775040" w:rsidRPr="00CA356E" w:rsidRDefault="00775040" w:rsidP="00207D27">
            <w:pPr>
              <w:spacing w:after="0" w:line="240" w:lineRule="auto"/>
              <w:jc w:val="right"/>
              <w:rPr>
                <w:rFonts w:ascii="Times New Roman" w:eastAsia="Times New Roman" w:hAnsi="Times New Roman" w:cs="Times New Roman"/>
                <w:b/>
                <w:bCs/>
                <w:lang w:eastAsia="ru-RU"/>
              </w:rPr>
            </w:pPr>
            <w:r w:rsidRPr="00CA356E">
              <w:rPr>
                <w:rFonts w:ascii="Times New Roman" w:eastAsia="Times New Roman" w:hAnsi="Times New Roman" w:cs="Times New Roman"/>
                <w:b/>
                <w:bCs/>
                <w:lang w:eastAsia="ru-RU"/>
              </w:rPr>
              <w:t>1 889,10</w:t>
            </w:r>
          </w:p>
        </w:tc>
      </w:tr>
      <w:tr w:rsidR="00775040" w:rsidRPr="00AF08B2" w:rsidTr="006810AC">
        <w:trPr>
          <w:trHeight w:val="432"/>
        </w:trPr>
        <w:tc>
          <w:tcPr>
            <w:tcW w:w="1123"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775040" w:rsidRPr="00CA356E" w:rsidRDefault="00775040" w:rsidP="00207D27">
            <w:pPr>
              <w:spacing w:after="0" w:line="240" w:lineRule="auto"/>
              <w:jc w:val="center"/>
              <w:rPr>
                <w:rFonts w:ascii="Times New Roman" w:eastAsia="Times New Roman" w:hAnsi="Times New Roman" w:cs="Times New Roman"/>
                <w:bCs/>
                <w:lang w:eastAsia="ru-RU"/>
              </w:rPr>
            </w:pPr>
            <w:r w:rsidRPr="00CA356E">
              <w:rPr>
                <w:rFonts w:ascii="Times New Roman" w:eastAsia="Times New Roman" w:hAnsi="Times New Roman" w:cs="Times New Roman"/>
                <w:bCs/>
                <w:lang w:eastAsia="ru-RU"/>
              </w:rPr>
              <w:t> </w:t>
            </w:r>
          </w:p>
        </w:tc>
        <w:tc>
          <w:tcPr>
            <w:tcW w:w="3570" w:type="dxa"/>
            <w:tcBorders>
              <w:top w:val="nil"/>
              <w:left w:val="nil"/>
              <w:bottom w:val="single" w:sz="4" w:space="0" w:color="auto"/>
              <w:right w:val="single" w:sz="4" w:space="0" w:color="auto"/>
            </w:tcBorders>
            <w:shd w:val="clear" w:color="000000" w:fill="FFFFFF"/>
            <w:vAlign w:val="center"/>
            <w:hideMark/>
          </w:tcPr>
          <w:p w:rsidR="00775040" w:rsidRPr="00CA356E" w:rsidRDefault="00775040" w:rsidP="00207D27">
            <w:pPr>
              <w:spacing w:after="0" w:line="240" w:lineRule="auto"/>
              <w:rPr>
                <w:rFonts w:ascii="Times New Roman" w:eastAsia="Times New Roman" w:hAnsi="Times New Roman" w:cs="Times New Roman"/>
                <w:bCs/>
                <w:lang w:eastAsia="ru-RU"/>
              </w:rPr>
            </w:pPr>
            <w:r w:rsidRPr="00CA356E">
              <w:rPr>
                <w:rFonts w:ascii="Times New Roman" w:eastAsia="Times New Roman" w:hAnsi="Times New Roman" w:cs="Times New Roman"/>
                <w:bCs/>
                <w:lang w:eastAsia="ru-RU"/>
              </w:rPr>
              <w:t>загальний фонд, у т.ч.:</w:t>
            </w:r>
          </w:p>
        </w:tc>
        <w:tc>
          <w:tcPr>
            <w:tcW w:w="1418" w:type="dxa"/>
            <w:tcBorders>
              <w:top w:val="nil"/>
              <w:left w:val="nil"/>
              <w:bottom w:val="single" w:sz="4" w:space="0" w:color="auto"/>
              <w:right w:val="single" w:sz="4" w:space="0" w:color="auto"/>
            </w:tcBorders>
            <w:shd w:val="clear" w:color="000000" w:fill="FFFFFF"/>
            <w:noWrap/>
            <w:vAlign w:val="center"/>
            <w:hideMark/>
          </w:tcPr>
          <w:p w:rsidR="00775040" w:rsidRPr="00CA356E" w:rsidRDefault="00775040" w:rsidP="00207D27">
            <w:pPr>
              <w:spacing w:after="0" w:line="240" w:lineRule="auto"/>
              <w:jc w:val="right"/>
              <w:rPr>
                <w:rFonts w:ascii="Times New Roman" w:eastAsia="Times New Roman" w:hAnsi="Times New Roman" w:cs="Times New Roman"/>
                <w:bCs/>
                <w:lang w:eastAsia="ru-RU"/>
              </w:rPr>
            </w:pPr>
            <w:r w:rsidRPr="00CA356E">
              <w:rPr>
                <w:rFonts w:ascii="Times New Roman" w:eastAsia="Times New Roman" w:hAnsi="Times New Roman" w:cs="Times New Roman"/>
                <w:bCs/>
                <w:lang w:eastAsia="ru-RU"/>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775040" w:rsidRPr="00CA356E" w:rsidRDefault="00775040" w:rsidP="00207D27">
            <w:pPr>
              <w:spacing w:after="0" w:line="240" w:lineRule="auto"/>
              <w:jc w:val="right"/>
              <w:rPr>
                <w:rFonts w:ascii="Times New Roman" w:eastAsia="Times New Roman" w:hAnsi="Times New Roman" w:cs="Times New Roman"/>
                <w:bCs/>
                <w:lang w:eastAsia="ru-RU"/>
              </w:rPr>
            </w:pPr>
            <w:r w:rsidRPr="00CA356E">
              <w:rPr>
                <w:rFonts w:ascii="Times New Roman" w:eastAsia="Times New Roman" w:hAnsi="Times New Roman" w:cs="Times New Roman"/>
                <w:bCs/>
                <w:lang w:eastAsia="ru-RU"/>
              </w:rPr>
              <w:t>1 889,10</w:t>
            </w:r>
          </w:p>
        </w:tc>
        <w:tc>
          <w:tcPr>
            <w:tcW w:w="1275" w:type="dxa"/>
            <w:tcBorders>
              <w:top w:val="nil"/>
              <w:left w:val="nil"/>
              <w:bottom w:val="single" w:sz="4" w:space="0" w:color="auto"/>
              <w:right w:val="single" w:sz="4" w:space="0" w:color="auto"/>
            </w:tcBorders>
            <w:shd w:val="clear" w:color="000000" w:fill="FFFFFF"/>
            <w:noWrap/>
            <w:vAlign w:val="center"/>
            <w:hideMark/>
          </w:tcPr>
          <w:p w:rsidR="00775040" w:rsidRPr="00CA356E" w:rsidRDefault="00775040" w:rsidP="00207D27">
            <w:pPr>
              <w:spacing w:after="0" w:line="240" w:lineRule="auto"/>
              <w:jc w:val="right"/>
              <w:rPr>
                <w:rFonts w:ascii="Times New Roman" w:eastAsia="Times New Roman" w:hAnsi="Times New Roman" w:cs="Times New Roman"/>
                <w:bCs/>
                <w:lang w:eastAsia="ru-RU"/>
              </w:rPr>
            </w:pPr>
            <w:r w:rsidRPr="00CA356E">
              <w:rPr>
                <w:rFonts w:ascii="Times New Roman" w:eastAsia="Times New Roman" w:hAnsi="Times New Roman" w:cs="Times New Roman"/>
                <w:bCs/>
                <w:lang w:eastAsia="ru-RU"/>
              </w:rPr>
              <w:t>1 889,10</w:t>
            </w:r>
          </w:p>
        </w:tc>
        <w:tc>
          <w:tcPr>
            <w:tcW w:w="1276" w:type="dxa"/>
            <w:tcBorders>
              <w:top w:val="nil"/>
              <w:left w:val="nil"/>
              <w:bottom w:val="single" w:sz="4" w:space="0" w:color="auto"/>
              <w:right w:val="single" w:sz="4" w:space="0" w:color="auto"/>
            </w:tcBorders>
            <w:shd w:val="clear" w:color="000000" w:fill="FFFFFF"/>
            <w:noWrap/>
            <w:vAlign w:val="center"/>
            <w:hideMark/>
          </w:tcPr>
          <w:p w:rsidR="00775040" w:rsidRPr="00CA356E" w:rsidRDefault="00775040" w:rsidP="00207D27">
            <w:pPr>
              <w:spacing w:after="0" w:line="240" w:lineRule="auto"/>
              <w:jc w:val="right"/>
              <w:rPr>
                <w:rFonts w:ascii="Times New Roman" w:eastAsia="Times New Roman" w:hAnsi="Times New Roman" w:cs="Times New Roman"/>
                <w:bCs/>
                <w:lang w:eastAsia="ru-RU"/>
              </w:rPr>
            </w:pPr>
            <w:r w:rsidRPr="00CA356E">
              <w:rPr>
                <w:rFonts w:ascii="Times New Roman" w:eastAsia="Times New Roman" w:hAnsi="Times New Roman" w:cs="Times New Roman"/>
                <w:bCs/>
                <w:lang w:eastAsia="ru-RU"/>
              </w:rPr>
              <w:t>1 889,10</w:t>
            </w:r>
          </w:p>
        </w:tc>
      </w:tr>
      <w:tr w:rsidR="00775040" w:rsidRPr="00AF08B2" w:rsidTr="006810AC">
        <w:trPr>
          <w:trHeight w:val="550"/>
        </w:trPr>
        <w:tc>
          <w:tcPr>
            <w:tcW w:w="1123"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775040" w:rsidRPr="00CA356E" w:rsidRDefault="00775040" w:rsidP="00207D27">
            <w:pPr>
              <w:spacing w:after="0" w:line="240" w:lineRule="auto"/>
              <w:jc w:val="center"/>
              <w:rPr>
                <w:rFonts w:ascii="Times New Roman" w:eastAsia="Times New Roman" w:hAnsi="Times New Roman" w:cs="Times New Roman"/>
                <w:bCs/>
                <w:iCs/>
                <w:lang w:eastAsia="ru-RU"/>
              </w:rPr>
            </w:pPr>
            <w:r w:rsidRPr="00CA356E">
              <w:rPr>
                <w:rFonts w:ascii="Times New Roman" w:eastAsia="Times New Roman" w:hAnsi="Times New Roman" w:cs="Times New Roman"/>
                <w:bCs/>
                <w:iCs/>
                <w:lang w:eastAsia="ru-RU"/>
              </w:rPr>
              <w:t>2100</w:t>
            </w:r>
          </w:p>
        </w:tc>
        <w:tc>
          <w:tcPr>
            <w:tcW w:w="3570" w:type="dxa"/>
            <w:tcBorders>
              <w:top w:val="nil"/>
              <w:left w:val="nil"/>
              <w:bottom w:val="single" w:sz="4" w:space="0" w:color="auto"/>
              <w:right w:val="single" w:sz="4" w:space="0" w:color="auto"/>
            </w:tcBorders>
            <w:shd w:val="clear" w:color="000000" w:fill="FFFFFF"/>
            <w:vAlign w:val="center"/>
            <w:hideMark/>
          </w:tcPr>
          <w:p w:rsidR="00775040" w:rsidRPr="00CA356E" w:rsidRDefault="00775040" w:rsidP="00207D27">
            <w:pPr>
              <w:spacing w:after="0" w:line="240" w:lineRule="auto"/>
              <w:rPr>
                <w:rFonts w:ascii="Times New Roman" w:eastAsia="Times New Roman" w:hAnsi="Times New Roman" w:cs="Times New Roman"/>
                <w:bCs/>
                <w:iCs/>
                <w:lang w:eastAsia="ru-RU"/>
              </w:rPr>
            </w:pPr>
            <w:r w:rsidRPr="00CA356E">
              <w:rPr>
                <w:rFonts w:ascii="Times New Roman" w:eastAsia="Times New Roman" w:hAnsi="Times New Roman" w:cs="Times New Roman"/>
                <w:bCs/>
                <w:iCs/>
                <w:lang w:eastAsia="ru-RU"/>
              </w:rPr>
              <w:t>оплата праці і нарахування на заробітну плату</w:t>
            </w:r>
          </w:p>
        </w:tc>
        <w:tc>
          <w:tcPr>
            <w:tcW w:w="1418" w:type="dxa"/>
            <w:tcBorders>
              <w:top w:val="nil"/>
              <w:left w:val="nil"/>
              <w:bottom w:val="single" w:sz="4" w:space="0" w:color="auto"/>
              <w:right w:val="single" w:sz="4" w:space="0" w:color="auto"/>
            </w:tcBorders>
            <w:shd w:val="clear" w:color="000000" w:fill="FFFFFF"/>
            <w:noWrap/>
            <w:vAlign w:val="center"/>
            <w:hideMark/>
          </w:tcPr>
          <w:p w:rsidR="00775040" w:rsidRPr="00CA356E" w:rsidRDefault="00775040" w:rsidP="00207D27">
            <w:pPr>
              <w:spacing w:after="0" w:line="240" w:lineRule="auto"/>
              <w:jc w:val="right"/>
              <w:rPr>
                <w:rFonts w:ascii="Times New Roman" w:eastAsia="Times New Roman" w:hAnsi="Times New Roman" w:cs="Times New Roman"/>
                <w:bCs/>
                <w:iCs/>
                <w:lang w:eastAsia="ru-RU"/>
              </w:rPr>
            </w:pPr>
            <w:r w:rsidRPr="00CA356E">
              <w:rPr>
                <w:rFonts w:ascii="Times New Roman" w:eastAsia="Times New Roman" w:hAnsi="Times New Roman" w:cs="Times New Roman"/>
                <w:bCs/>
                <w:iCs/>
                <w:lang w:eastAsia="ru-RU"/>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775040" w:rsidRPr="00CA356E" w:rsidRDefault="00775040" w:rsidP="00207D27">
            <w:pPr>
              <w:spacing w:after="0" w:line="240" w:lineRule="auto"/>
              <w:jc w:val="right"/>
              <w:rPr>
                <w:rFonts w:ascii="Times New Roman" w:eastAsia="Times New Roman" w:hAnsi="Times New Roman" w:cs="Times New Roman"/>
                <w:bCs/>
                <w:iCs/>
                <w:lang w:eastAsia="ru-RU"/>
              </w:rPr>
            </w:pPr>
            <w:r w:rsidRPr="00CA356E">
              <w:rPr>
                <w:rFonts w:ascii="Times New Roman" w:eastAsia="Times New Roman" w:hAnsi="Times New Roman" w:cs="Times New Roman"/>
                <w:bCs/>
                <w:iCs/>
                <w:lang w:eastAsia="ru-RU"/>
              </w:rPr>
              <w:t>1 854,90</w:t>
            </w:r>
          </w:p>
        </w:tc>
        <w:tc>
          <w:tcPr>
            <w:tcW w:w="1275" w:type="dxa"/>
            <w:tcBorders>
              <w:top w:val="nil"/>
              <w:left w:val="nil"/>
              <w:bottom w:val="single" w:sz="4" w:space="0" w:color="auto"/>
              <w:right w:val="single" w:sz="4" w:space="0" w:color="auto"/>
            </w:tcBorders>
            <w:shd w:val="clear" w:color="000000" w:fill="FFFFFF"/>
            <w:noWrap/>
            <w:vAlign w:val="center"/>
            <w:hideMark/>
          </w:tcPr>
          <w:p w:rsidR="00775040" w:rsidRPr="00CA356E" w:rsidRDefault="00775040" w:rsidP="00207D27">
            <w:pPr>
              <w:spacing w:after="0" w:line="240" w:lineRule="auto"/>
              <w:jc w:val="right"/>
              <w:rPr>
                <w:rFonts w:ascii="Times New Roman" w:eastAsia="Times New Roman" w:hAnsi="Times New Roman" w:cs="Times New Roman"/>
                <w:bCs/>
                <w:iCs/>
                <w:lang w:eastAsia="ru-RU"/>
              </w:rPr>
            </w:pPr>
            <w:r w:rsidRPr="00CA356E">
              <w:rPr>
                <w:rFonts w:ascii="Times New Roman" w:eastAsia="Times New Roman" w:hAnsi="Times New Roman" w:cs="Times New Roman"/>
                <w:bCs/>
                <w:iCs/>
                <w:lang w:eastAsia="ru-RU"/>
              </w:rPr>
              <w:t>1 854,90</w:t>
            </w:r>
          </w:p>
        </w:tc>
        <w:tc>
          <w:tcPr>
            <w:tcW w:w="1276" w:type="dxa"/>
            <w:tcBorders>
              <w:top w:val="nil"/>
              <w:left w:val="nil"/>
              <w:bottom w:val="single" w:sz="4" w:space="0" w:color="auto"/>
              <w:right w:val="single" w:sz="4" w:space="0" w:color="auto"/>
            </w:tcBorders>
            <w:shd w:val="clear" w:color="000000" w:fill="FFFFFF"/>
            <w:noWrap/>
            <w:vAlign w:val="center"/>
            <w:hideMark/>
          </w:tcPr>
          <w:p w:rsidR="00775040" w:rsidRPr="00CA356E" w:rsidRDefault="00775040" w:rsidP="00207D27">
            <w:pPr>
              <w:spacing w:after="0" w:line="240" w:lineRule="auto"/>
              <w:jc w:val="right"/>
              <w:rPr>
                <w:rFonts w:ascii="Times New Roman" w:eastAsia="Times New Roman" w:hAnsi="Times New Roman" w:cs="Times New Roman"/>
                <w:bCs/>
                <w:iCs/>
                <w:lang w:eastAsia="ru-RU"/>
              </w:rPr>
            </w:pPr>
            <w:r w:rsidRPr="00CA356E">
              <w:rPr>
                <w:rFonts w:ascii="Times New Roman" w:eastAsia="Times New Roman" w:hAnsi="Times New Roman" w:cs="Times New Roman"/>
                <w:bCs/>
                <w:iCs/>
                <w:lang w:eastAsia="ru-RU"/>
              </w:rPr>
              <w:t>1 854,90</w:t>
            </w:r>
          </w:p>
        </w:tc>
      </w:tr>
      <w:tr w:rsidR="00775040" w:rsidRPr="00AF08B2" w:rsidTr="006810AC">
        <w:trPr>
          <w:trHeight w:val="410"/>
        </w:trPr>
        <w:tc>
          <w:tcPr>
            <w:tcW w:w="1123" w:type="dxa"/>
            <w:gridSpan w:val="2"/>
            <w:tcBorders>
              <w:top w:val="nil"/>
              <w:left w:val="single" w:sz="4" w:space="0" w:color="auto"/>
              <w:bottom w:val="single" w:sz="4" w:space="0" w:color="auto"/>
              <w:right w:val="single" w:sz="4" w:space="0" w:color="auto"/>
            </w:tcBorders>
            <w:shd w:val="clear" w:color="auto" w:fill="auto"/>
            <w:noWrap/>
            <w:vAlign w:val="center"/>
            <w:hideMark/>
          </w:tcPr>
          <w:p w:rsidR="00775040" w:rsidRPr="00CA356E" w:rsidRDefault="00775040" w:rsidP="00207D27">
            <w:pPr>
              <w:spacing w:after="0" w:line="240" w:lineRule="auto"/>
              <w:jc w:val="center"/>
              <w:rPr>
                <w:rFonts w:ascii="Times New Roman" w:eastAsia="Times New Roman" w:hAnsi="Times New Roman" w:cs="Times New Roman"/>
                <w:bCs/>
                <w:iCs/>
                <w:lang w:eastAsia="ru-RU"/>
              </w:rPr>
            </w:pPr>
            <w:r w:rsidRPr="00CA356E">
              <w:rPr>
                <w:rFonts w:ascii="Times New Roman" w:eastAsia="Times New Roman" w:hAnsi="Times New Roman" w:cs="Times New Roman"/>
                <w:bCs/>
                <w:iCs/>
                <w:lang w:eastAsia="ru-RU"/>
              </w:rPr>
              <w:t>5000</w:t>
            </w:r>
          </w:p>
        </w:tc>
        <w:tc>
          <w:tcPr>
            <w:tcW w:w="3570" w:type="dxa"/>
            <w:tcBorders>
              <w:top w:val="nil"/>
              <w:left w:val="nil"/>
              <w:bottom w:val="single" w:sz="4" w:space="0" w:color="auto"/>
              <w:right w:val="single" w:sz="4" w:space="0" w:color="auto"/>
            </w:tcBorders>
            <w:shd w:val="clear" w:color="auto" w:fill="auto"/>
            <w:noWrap/>
            <w:vAlign w:val="center"/>
            <w:hideMark/>
          </w:tcPr>
          <w:p w:rsidR="00775040" w:rsidRPr="00CA356E" w:rsidRDefault="00775040" w:rsidP="00207D27">
            <w:pPr>
              <w:spacing w:after="0" w:line="240" w:lineRule="auto"/>
              <w:rPr>
                <w:rFonts w:ascii="Times New Roman" w:eastAsia="Times New Roman" w:hAnsi="Times New Roman" w:cs="Times New Roman"/>
                <w:bCs/>
                <w:iCs/>
                <w:lang w:eastAsia="ru-RU"/>
              </w:rPr>
            </w:pPr>
            <w:r w:rsidRPr="00CA356E">
              <w:rPr>
                <w:rFonts w:ascii="Times New Roman" w:eastAsia="Times New Roman" w:hAnsi="Times New Roman" w:cs="Times New Roman"/>
                <w:bCs/>
                <w:iCs/>
                <w:lang w:eastAsia="ru-RU"/>
              </w:rPr>
              <w:t>інші видатки</w:t>
            </w:r>
          </w:p>
        </w:tc>
        <w:tc>
          <w:tcPr>
            <w:tcW w:w="1418" w:type="dxa"/>
            <w:tcBorders>
              <w:top w:val="nil"/>
              <w:left w:val="nil"/>
              <w:bottom w:val="single" w:sz="4" w:space="0" w:color="auto"/>
              <w:right w:val="single" w:sz="4" w:space="0" w:color="auto"/>
            </w:tcBorders>
            <w:shd w:val="clear" w:color="auto" w:fill="auto"/>
            <w:noWrap/>
            <w:vAlign w:val="center"/>
            <w:hideMark/>
          </w:tcPr>
          <w:p w:rsidR="00775040" w:rsidRPr="00CA356E" w:rsidRDefault="00775040" w:rsidP="00207D27">
            <w:pPr>
              <w:spacing w:after="0" w:line="240" w:lineRule="auto"/>
              <w:jc w:val="right"/>
              <w:rPr>
                <w:rFonts w:ascii="Times New Roman" w:eastAsia="Times New Roman" w:hAnsi="Times New Roman" w:cs="Times New Roman"/>
                <w:bCs/>
                <w:iCs/>
                <w:lang w:eastAsia="ru-RU"/>
              </w:rPr>
            </w:pPr>
            <w:r w:rsidRPr="00CA356E">
              <w:rPr>
                <w:rFonts w:ascii="Times New Roman" w:eastAsia="Times New Roman" w:hAnsi="Times New Roman" w:cs="Times New Roman"/>
                <w:bCs/>
                <w:iCs/>
                <w:lang w:eastAsia="ru-RU"/>
              </w:rPr>
              <w:t>0,00</w:t>
            </w:r>
          </w:p>
        </w:tc>
        <w:tc>
          <w:tcPr>
            <w:tcW w:w="1134" w:type="dxa"/>
            <w:tcBorders>
              <w:top w:val="nil"/>
              <w:left w:val="nil"/>
              <w:bottom w:val="single" w:sz="4" w:space="0" w:color="auto"/>
              <w:right w:val="single" w:sz="4" w:space="0" w:color="auto"/>
            </w:tcBorders>
            <w:shd w:val="clear" w:color="auto" w:fill="auto"/>
            <w:noWrap/>
            <w:vAlign w:val="center"/>
            <w:hideMark/>
          </w:tcPr>
          <w:p w:rsidR="00775040" w:rsidRPr="00CA356E" w:rsidRDefault="00775040" w:rsidP="00207D27">
            <w:pPr>
              <w:spacing w:after="0" w:line="240" w:lineRule="auto"/>
              <w:jc w:val="right"/>
              <w:rPr>
                <w:rFonts w:ascii="Times New Roman" w:eastAsia="Times New Roman" w:hAnsi="Times New Roman" w:cs="Times New Roman"/>
                <w:bCs/>
                <w:iCs/>
                <w:lang w:eastAsia="ru-RU"/>
              </w:rPr>
            </w:pPr>
            <w:r w:rsidRPr="00CA356E">
              <w:rPr>
                <w:rFonts w:ascii="Times New Roman" w:eastAsia="Times New Roman" w:hAnsi="Times New Roman" w:cs="Times New Roman"/>
                <w:bCs/>
                <w:iCs/>
                <w:lang w:eastAsia="ru-RU"/>
              </w:rPr>
              <w:t>34,20</w:t>
            </w:r>
          </w:p>
        </w:tc>
        <w:tc>
          <w:tcPr>
            <w:tcW w:w="1275" w:type="dxa"/>
            <w:tcBorders>
              <w:top w:val="nil"/>
              <w:left w:val="nil"/>
              <w:bottom w:val="single" w:sz="4" w:space="0" w:color="auto"/>
              <w:right w:val="single" w:sz="4" w:space="0" w:color="auto"/>
            </w:tcBorders>
            <w:shd w:val="clear" w:color="auto" w:fill="auto"/>
            <w:noWrap/>
            <w:vAlign w:val="center"/>
            <w:hideMark/>
          </w:tcPr>
          <w:p w:rsidR="00775040" w:rsidRPr="00CA356E" w:rsidRDefault="00775040" w:rsidP="00207D27">
            <w:pPr>
              <w:spacing w:after="0" w:line="240" w:lineRule="auto"/>
              <w:jc w:val="right"/>
              <w:rPr>
                <w:rFonts w:ascii="Times New Roman" w:eastAsia="Times New Roman" w:hAnsi="Times New Roman" w:cs="Times New Roman"/>
                <w:bCs/>
                <w:iCs/>
                <w:lang w:eastAsia="ru-RU"/>
              </w:rPr>
            </w:pPr>
            <w:r w:rsidRPr="00CA356E">
              <w:rPr>
                <w:rFonts w:ascii="Times New Roman" w:eastAsia="Times New Roman" w:hAnsi="Times New Roman" w:cs="Times New Roman"/>
                <w:bCs/>
                <w:iCs/>
                <w:lang w:eastAsia="ru-RU"/>
              </w:rPr>
              <w:t>34,20</w:t>
            </w:r>
          </w:p>
        </w:tc>
        <w:tc>
          <w:tcPr>
            <w:tcW w:w="1276" w:type="dxa"/>
            <w:tcBorders>
              <w:top w:val="nil"/>
              <w:left w:val="nil"/>
              <w:bottom w:val="single" w:sz="4" w:space="0" w:color="auto"/>
              <w:right w:val="single" w:sz="4" w:space="0" w:color="auto"/>
            </w:tcBorders>
            <w:shd w:val="clear" w:color="auto" w:fill="auto"/>
            <w:noWrap/>
            <w:vAlign w:val="center"/>
            <w:hideMark/>
          </w:tcPr>
          <w:p w:rsidR="00775040" w:rsidRPr="00CA356E" w:rsidRDefault="00775040" w:rsidP="00207D27">
            <w:pPr>
              <w:spacing w:after="0" w:line="240" w:lineRule="auto"/>
              <w:jc w:val="right"/>
              <w:rPr>
                <w:rFonts w:ascii="Times New Roman" w:eastAsia="Times New Roman" w:hAnsi="Times New Roman" w:cs="Times New Roman"/>
                <w:bCs/>
                <w:iCs/>
                <w:lang w:eastAsia="ru-RU"/>
              </w:rPr>
            </w:pPr>
            <w:r w:rsidRPr="00CA356E">
              <w:rPr>
                <w:rFonts w:ascii="Times New Roman" w:eastAsia="Times New Roman" w:hAnsi="Times New Roman" w:cs="Times New Roman"/>
                <w:bCs/>
                <w:iCs/>
                <w:lang w:eastAsia="ru-RU"/>
              </w:rPr>
              <w:t>34,20</w:t>
            </w:r>
          </w:p>
        </w:tc>
      </w:tr>
      <w:tr w:rsidR="00775040" w:rsidRPr="00AF08B2" w:rsidTr="006810AC">
        <w:trPr>
          <w:trHeight w:val="336"/>
        </w:trPr>
        <w:tc>
          <w:tcPr>
            <w:tcW w:w="1123"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775040" w:rsidRPr="00CA356E" w:rsidRDefault="00775040" w:rsidP="00207D27">
            <w:pPr>
              <w:spacing w:after="0" w:line="240" w:lineRule="auto"/>
              <w:jc w:val="center"/>
              <w:rPr>
                <w:rFonts w:ascii="Times New Roman" w:eastAsia="Times New Roman" w:hAnsi="Times New Roman" w:cs="Times New Roman"/>
                <w:lang w:eastAsia="ru-RU"/>
              </w:rPr>
            </w:pPr>
            <w:r w:rsidRPr="00CA356E">
              <w:rPr>
                <w:rFonts w:ascii="Times New Roman" w:eastAsia="Times New Roman" w:hAnsi="Times New Roman" w:cs="Times New Roman"/>
                <w:lang w:eastAsia="ru-RU"/>
              </w:rPr>
              <w:t> </w:t>
            </w:r>
          </w:p>
        </w:tc>
        <w:tc>
          <w:tcPr>
            <w:tcW w:w="3570" w:type="dxa"/>
            <w:tcBorders>
              <w:top w:val="nil"/>
              <w:left w:val="nil"/>
              <w:bottom w:val="single" w:sz="4" w:space="0" w:color="auto"/>
              <w:right w:val="single" w:sz="4" w:space="0" w:color="auto"/>
            </w:tcBorders>
            <w:shd w:val="clear" w:color="000000" w:fill="FFFFFF"/>
            <w:noWrap/>
            <w:vAlign w:val="center"/>
            <w:hideMark/>
          </w:tcPr>
          <w:p w:rsidR="00775040" w:rsidRPr="00CA356E" w:rsidRDefault="00775040" w:rsidP="00207D27">
            <w:pPr>
              <w:spacing w:after="0" w:line="240" w:lineRule="auto"/>
              <w:rPr>
                <w:rFonts w:ascii="Times New Roman" w:eastAsia="Times New Roman" w:hAnsi="Times New Roman" w:cs="Times New Roman"/>
                <w:bCs/>
                <w:lang w:eastAsia="ru-RU"/>
              </w:rPr>
            </w:pPr>
            <w:proofErr w:type="gramStart"/>
            <w:r w:rsidRPr="00CA356E">
              <w:rPr>
                <w:rFonts w:ascii="Times New Roman" w:eastAsia="Times New Roman" w:hAnsi="Times New Roman" w:cs="Times New Roman"/>
                <w:bCs/>
                <w:lang w:eastAsia="ru-RU"/>
              </w:rPr>
              <w:t>спец</w:t>
            </w:r>
            <w:proofErr w:type="gramEnd"/>
            <w:r w:rsidRPr="00CA356E">
              <w:rPr>
                <w:rFonts w:ascii="Times New Roman" w:eastAsia="Times New Roman" w:hAnsi="Times New Roman" w:cs="Times New Roman"/>
                <w:bCs/>
                <w:lang w:eastAsia="ru-RU"/>
              </w:rPr>
              <w:t>іальний  фонд</w:t>
            </w:r>
          </w:p>
        </w:tc>
        <w:tc>
          <w:tcPr>
            <w:tcW w:w="1418" w:type="dxa"/>
            <w:tcBorders>
              <w:top w:val="nil"/>
              <w:left w:val="nil"/>
              <w:bottom w:val="single" w:sz="4" w:space="0" w:color="auto"/>
              <w:right w:val="single" w:sz="4" w:space="0" w:color="auto"/>
            </w:tcBorders>
            <w:shd w:val="clear" w:color="000000" w:fill="FFFFFF"/>
            <w:noWrap/>
            <w:vAlign w:val="center"/>
            <w:hideMark/>
          </w:tcPr>
          <w:p w:rsidR="00775040" w:rsidRPr="00CA356E" w:rsidRDefault="00775040" w:rsidP="00207D27">
            <w:pPr>
              <w:spacing w:after="0" w:line="240" w:lineRule="auto"/>
              <w:jc w:val="right"/>
              <w:rPr>
                <w:rFonts w:ascii="Times New Roman" w:eastAsia="Times New Roman" w:hAnsi="Times New Roman" w:cs="Times New Roman"/>
                <w:bCs/>
                <w:lang w:eastAsia="ru-RU"/>
              </w:rPr>
            </w:pPr>
            <w:r w:rsidRPr="00CA356E">
              <w:rPr>
                <w:rFonts w:ascii="Times New Roman" w:eastAsia="Times New Roman" w:hAnsi="Times New Roman" w:cs="Times New Roman"/>
                <w:bCs/>
                <w:lang w:eastAsia="ru-RU"/>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775040" w:rsidRPr="00CA356E" w:rsidRDefault="00775040" w:rsidP="00207D27">
            <w:pPr>
              <w:spacing w:after="0" w:line="240" w:lineRule="auto"/>
              <w:jc w:val="right"/>
              <w:rPr>
                <w:rFonts w:ascii="Times New Roman" w:eastAsia="Times New Roman" w:hAnsi="Times New Roman" w:cs="Times New Roman"/>
                <w:bCs/>
                <w:lang w:eastAsia="ru-RU"/>
              </w:rPr>
            </w:pPr>
            <w:r w:rsidRPr="00CA356E">
              <w:rPr>
                <w:rFonts w:ascii="Times New Roman" w:eastAsia="Times New Roman" w:hAnsi="Times New Roman" w:cs="Times New Roman"/>
                <w:bCs/>
                <w:lang w:eastAsia="ru-RU"/>
              </w:rPr>
              <w:t>0,00</w:t>
            </w:r>
          </w:p>
        </w:tc>
        <w:tc>
          <w:tcPr>
            <w:tcW w:w="1275" w:type="dxa"/>
            <w:tcBorders>
              <w:top w:val="nil"/>
              <w:left w:val="nil"/>
              <w:bottom w:val="single" w:sz="4" w:space="0" w:color="auto"/>
              <w:right w:val="single" w:sz="4" w:space="0" w:color="auto"/>
            </w:tcBorders>
            <w:shd w:val="clear" w:color="000000" w:fill="FFFFFF"/>
            <w:noWrap/>
            <w:vAlign w:val="center"/>
            <w:hideMark/>
          </w:tcPr>
          <w:p w:rsidR="00775040" w:rsidRPr="00CA356E" w:rsidRDefault="00775040" w:rsidP="00207D27">
            <w:pPr>
              <w:spacing w:after="0" w:line="240" w:lineRule="auto"/>
              <w:jc w:val="right"/>
              <w:rPr>
                <w:rFonts w:ascii="Times New Roman" w:eastAsia="Times New Roman" w:hAnsi="Times New Roman" w:cs="Times New Roman"/>
                <w:bCs/>
                <w:lang w:eastAsia="ru-RU"/>
              </w:rPr>
            </w:pPr>
            <w:r w:rsidRPr="00CA356E">
              <w:rPr>
                <w:rFonts w:ascii="Times New Roman" w:eastAsia="Times New Roman" w:hAnsi="Times New Roman" w:cs="Times New Roman"/>
                <w:bCs/>
                <w:lang w:eastAsia="ru-RU"/>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775040" w:rsidRPr="00CA356E" w:rsidRDefault="00775040" w:rsidP="00207D27">
            <w:pPr>
              <w:spacing w:after="0" w:line="240" w:lineRule="auto"/>
              <w:jc w:val="right"/>
              <w:rPr>
                <w:rFonts w:ascii="Times New Roman" w:eastAsia="Times New Roman" w:hAnsi="Times New Roman" w:cs="Times New Roman"/>
                <w:bCs/>
                <w:lang w:eastAsia="ru-RU"/>
              </w:rPr>
            </w:pPr>
            <w:r w:rsidRPr="00CA356E">
              <w:rPr>
                <w:rFonts w:ascii="Times New Roman" w:eastAsia="Times New Roman" w:hAnsi="Times New Roman" w:cs="Times New Roman"/>
                <w:bCs/>
                <w:lang w:eastAsia="ru-RU"/>
              </w:rPr>
              <w:t>0,00</w:t>
            </w:r>
          </w:p>
        </w:tc>
      </w:tr>
      <w:tr w:rsidR="00775040" w:rsidRPr="00AF08B2" w:rsidTr="006810AC">
        <w:trPr>
          <w:trHeight w:val="468"/>
        </w:trPr>
        <w:tc>
          <w:tcPr>
            <w:tcW w:w="1123" w:type="dxa"/>
            <w:gridSpan w:val="2"/>
            <w:tcBorders>
              <w:top w:val="nil"/>
              <w:left w:val="single" w:sz="4" w:space="0" w:color="auto"/>
              <w:bottom w:val="single" w:sz="4" w:space="0" w:color="auto"/>
              <w:right w:val="single" w:sz="4" w:space="0" w:color="auto"/>
            </w:tcBorders>
            <w:shd w:val="clear" w:color="000000" w:fill="CCE9AD"/>
            <w:noWrap/>
            <w:vAlign w:val="center"/>
            <w:hideMark/>
          </w:tcPr>
          <w:p w:rsidR="00775040" w:rsidRPr="009A1F27" w:rsidRDefault="00775040" w:rsidP="00207D27">
            <w:pPr>
              <w:spacing w:after="0" w:line="240" w:lineRule="auto"/>
              <w:jc w:val="center"/>
              <w:rPr>
                <w:rFonts w:ascii="Times New Roman" w:eastAsia="Times New Roman" w:hAnsi="Times New Roman" w:cs="Times New Roman"/>
                <w:b/>
                <w:bCs/>
                <w:color w:val="C00000"/>
                <w:lang w:eastAsia="ru-RU"/>
              </w:rPr>
            </w:pPr>
            <w:r w:rsidRPr="009A1F27">
              <w:rPr>
                <w:rFonts w:ascii="Times New Roman" w:eastAsia="Times New Roman" w:hAnsi="Times New Roman" w:cs="Times New Roman"/>
                <w:b/>
                <w:bCs/>
                <w:color w:val="C00000"/>
                <w:lang w:eastAsia="ru-RU"/>
              </w:rPr>
              <w:t>37</w:t>
            </w:r>
          </w:p>
        </w:tc>
        <w:tc>
          <w:tcPr>
            <w:tcW w:w="3570" w:type="dxa"/>
            <w:tcBorders>
              <w:top w:val="nil"/>
              <w:left w:val="nil"/>
              <w:bottom w:val="single" w:sz="4" w:space="0" w:color="auto"/>
              <w:right w:val="single" w:sz="4" w:space="0" w:color="auto"/>
            </w:tcBorders>
            <w:shd w:val="clear" w:color="000000" w:fill="CCE9AD"/>
            <w:noWrap/>
            <w:vAlign w:val="center"/>
            <w:hideMark/>
          </w:tcPr>
          <w:p w:rsidR="00775040" w:rsidRPr="009A1F27" w:rsidRDefault="00775040" w:rsidP="00207D27">
            <w:pPr>
              <w:spacing w:after="0" w:line="240" w:lineRule="auto"/>
              <w:rPr>
                <w:rFonts w:ascii="Times New Roman" w:eastAsia="Times New Roman" w:hAnsi="Times New Roman" w:cs="Times New Roman"/>
                <w:b/>
                <w:bCs/>
                <w:color w:val="C00000"/>
                <w:lang w:eastAsia="ru-RU"/>
              </w:rPr>
            </w:pPr>
            <w:r w:rsidRPr="009A1F27">
              <w:rPr>
                <w:rFonts w:ascii="Times New Roman" w:eastAsia="Times New Roman" w:hAnsi="Times New Roman" w:cs="Times New Roman"/>
                <w:b/>
                <w:bCs/>
                <w:color w:val="C00000"/>
                <w:lang w:eastAsia="ru-RU"/>
              </w:rPr>
              <w:t>Фінансове управління Новопільської сільської ради</w:t>
            </w:r>
          </w:p>
        </w:tc>
        <w:tc>
          <w:tcPr>
            <w:tcW w:w="1418" w:type="dxa"/>
            <w:tcBorders>
              <w:top w:val="nil"/>
              <w:left w:val="nil"/>
              <w:bottom w:val="single" w:sz="4" w:space="0" w:color="auto"/>
              <w:right w:val="single" w:sz="4" w:space="0" w:color="auto"/>
            </w:tcBorders>
            <w:shd w:val="clear" w:color="000000" w:fill="CCE9AD"/>
            <w:noWrap/>
            <w:vAlign w:val="center"/>
            <w:hideMark/>
          </w:tcPr>
          <w:p w:rsidR="00775040" w:rsidRPr="009A1F27" w:rsidRDefault="00775040" w:rsidP="00207D27">
            <w:pPr>
              <w:spacing w:after="0" w:line="240" w:lineRule="auto"/>
              <w:jc w:val="right"/>
              <w:rPr>
                <w:rFonts w:ascii="Times New Roman" w:eastAsia="Times New Roman" w:hAnsi="Times New Roman" w:cs="Times New Roman"/>
                <w:b/>
                <w:bCs/>
                <w:color w:val="C00000"/>
                <w:lang w:eastAsia="ru-RU"/>
              </w:rPr>
            </w:pPr>
          </w:p>
        </w:tc>
        <w:tc>
          <w:tcPr>
            <w:tcW w:w="1134" w:type="dxa"/>
            <w:tcBorders>
              <w:top w:val="nil"/>
              <w:left w:val="nil"/>
              <w:bottom w:val="single" w:sz="4" w:space="0" w:color="auto"/>
              <w:right w:val="single" w:sz="4" w:space="0" w:color="auto"/>
            </w:tcBorders>
            <w:shd w:val="clear" w:color="000000" w:fill="CCE9AD"/>
            <w:noWrap/>
            <w:vAlign w:val="center"/>
            <w:hideMark/>
          </w:tcPr>
          <w:p w:rsidR="00775040" w:rsidRPr="009A1F27" w:rsidRDefault="00775040" w:rsidP="00207D27">
            <w:pPr>
              <w:spacing w:after="0" w:line="240" w:lineRule="auto"/>
              <w:jc w:val="right"/>
              <w:rPr>
                <w:rFonts w:ascii="Times New Roman" w:eastAsia="Times New Roman" w:hAnsi="Times New Roman" w:cs="Times New Roman"/>
                <w:b/>
                <w:bCs/>
                <w:color w:val="C00000"/>
                <w:lang w:eastAsia="ru-RU"/>
              </w:rPr>
            </w:pPr>
          </w:p>
        </w:tc>
        <w:tc>
          <w:tcPr>
            <w:tcW w:w="1275" w:type="dxa"/>
            <w:tcBorders>
              <w:top w:val="nil"/>
              <w:left w:val="nil"/>
              <w:bottom w:val="single" w:sz="4" w:space="0" w:color="auto"/>
              <w:right w:val="single" w:sz="4" w:space="0" w:color="auto"/>
            </w:tcBorders>
            <w:shd w:val="clear" w:color="000000" w:fill="CCE9AD"/>
            <w:noWrap/>
            <w:vAlign w:val="center"/>
            <w:hideMark/>
          </w:tcPr>
          <w:p w:rsidR="00775040" w:rsidRPr="009A1F27" w:rsidRDefault="00775040" w:rsidP="00207D27">
            <w:pPr>
              <w:spacing w:after="0" w:line="240" w:lineRule="auto"/>
              <w:jc w:val="right"/>
              <w:rPr>
                <w:rFonts w:ascii="Times New Roman" w:eastAsia="Times New Roman" w:hAnsi="Times New Roman" w:cs="Times New Roman"/>
                <w:b/>
                <w:bCs/>
                <w:color w:val="C00000"/>
                <w:lang w:eastAsia="ru-RU"/>
              </w:rPr>
            </w:pPr>
          </w:p>
        </w:tc>
        <w:tc>
          <w:tcPr>
            <w:tcW w:w="1276" w:type="dxa"/>
            <w:tcBorders>
              <w:top w:val="nil"/>
              <w:left w:val="nil"/>
              <w:bottom w:val="single" w:sz="4" w:space="0" w:color="auto"/>
              <w:right w:val="single" w:sz="4" w:space="0" w:color="auto"/>
            </w:tcBorders>
            <w:shd w:val="clear" w:color="000000" w:fill="CCE9AD"/>
            <w:noWrap/>
            <w:vAlign w:val="center"/>
            <w:hideMark/>
          </w:tcPr>
          <w:p w:rsidR="00775040" w:rsidRPr="009A1F27" w:rsidRDefault="00775040" w:rsidP="00207D27">
            <w:pPr>
              <w:spacing w:after="0" w:line="240" w:lineRule="auto"/>
              <w:jc w:val="right"/>
              <w:rPr>
                <w:rFonts w:ascii="Times New Roman" w:eastAsia="Times New Roman" w:hAnsi="Times New Roman" w:cs="Times New Roman"/>
                <w:b/>
                <w:bCs/>
                <w:color w:val="C00000"/>
                <w:lang w:eastAsia="ru-RU"/>
              </w:rPr>
            </w:pPr>
          </w:p>
        </w:tc>
      </w:tr>
      <w:tr w:rsidR="00775040" w:rsidRPr="00AF08B2" w:rsidTr="006810AC">
        <w:trPr>
          <w:trHeight w:val="342"/>
        </w:trPr>
        <w:tc>
          <w:tcPr>
            <w:tcW w:w="1123" w:type="dxa"/>
            <w:gridSpan w:val="2"/>
            <w:tcBorders>
              <w:top w:val="nil"/>
              <w:left w:val="single" w:sz="4" w:space="0" w:color="auto"/>
              <w:bottom w:val="single" w:sz="4" w:space="0" w:color="auto"/>
              <w:right w:val="single" w:sz="4" w:space="0" w:color="auto"/>
            </w:tcBorders>
            <w:shd w:val="clear" w:color="000000" w:fill="CCFFFF"/>
            <w:noWrap/>
            <w:vAlign w:val="center"/>
            <w:hideMark/>
          </w:tcPr>
          <w:p w:rsidR="00775040" w:rsidRPr="00AF08B2" w:rsidRDefault="00775040" w:rsidP="00207D27">
            <w:pPr>
              <w:spacing w:after="0" w:line="240" w:lineRule="auto"/>
              <w:jc w:val="center"/>
              <w:rPr>
                <w:rFonts w:ascii="Times New Roman" w:eastAsia="Times New Roman" w:hAnsi="Times New Roman" w:cs="Times New Roman"/>
                <w:b/>
                <w:bCs/>
                <w:i/>
                <w:color w:val="000000"/>
                <w:lang w:eastAsia="ru-RU"/>
              </w:rPr>
            </w:pPr>
          </w:p>
        </w:tc>
        <w:tc>
          <w:tcPr>
            <w:tcW w:w="3570" w:type="dxa"/>
            <w:tcBorders>
              <w:top w:val="nil"/>
              <w:left w:val="nil"/>
              <w:bottom w:val="single" w:sz="4" w:space="0" w:color="auto"/>
              <w:right w:val="single" w:sz="4" w:space="0" w:color="auto"/>
            </w:tcBorders>
            <w:shd w:val="clear" w:color="000000" w:fill="CCFFFF"/>
            <w:vAlign w:val="center"/>
            <w:hideMark/>
          </w:tcPr>
          <w:p w:rsidR="00775040" w:rsidRPr="009A1F27" w:rsidRDefault="00775040" w:rsidP="00207D27">
            <w:pPr>
              <w:spacing w:after="0" w:line="240" w:lineRule="auto"/>
              <w:rPr>
                <w:rFonts w:ascii="Times New Roman" w:eastAsia="Times New Roman" w:hAnsi="Times New Roman" w:cs="Times New Roman"/>
                <w:b/>
                <w:bCs/>
                <w:color w:val="7030A0"/>
                <w:lang w:val="uk-UA" w:eastAsia="ru-RU"/>
              </w:rPr>
            </w:pPr>
            <w:r w:rsidRPr="009A1F27">
              <w:rPr>
                <w:rFonts w:ascii="Times New Roman" w:eastAsia="Times New Roman" w:hAnsi="Times New Roman" w:cs="Times New Roman"/>
                <w:b/>
                <w:bCs/>
                <w:color w:val="7030A0"/>
                <w:lang w:val="uk-UA" w:eastAsia="ru-RU"/>
              </w:rPr>
              <w:t>штатна чисельність</w:t>
            </w:r>
          </w:p>
        </w:tc>
        <w:tc>
          <w:tcPr>
            <w:tcW w:w="1418" w:type="dxa"/>
            <w:tcBorders>
              <w:top w:val="nil"/>
              <w:left w:val="nil"/>
              <w:bottom w:val="single" w:sz="4" w:space="0" w:color="auto"/>
              <w:right w:val="single" w:sz="4" w:space="0" w:color="auto"/>
            </w:tcBorders>
            <w:shd w:val="clear" w:color="000000" w:fill="CCFFFF"/>
            <w:noWrap/>
            <w:vAlign w:val="center"/>
            <w:hideMark/>
          </w:tcPr>
          <w:p w:rsidR="00775040" w:rsidRPr="009A1F27" w:rsidRDefault="00775040" w:rsidP="00207D27">
            <w:pPr>
              <w:spacing w:after="0" w:line="240" w:lineRule="auto"/>
              <w:jc w:val="center"/>
              <w:rPr>
                <w:rFonts w:ascii="Times New Roman" w:eastAsia="Times New Roman" w:hAnsi="Times New Roman" w:cs="Times New Roman"/>
                <w:b/>
                <w:bCs/>
                <w:color w:val="7030A0"/>
                <w:lang w:val="uk-UA" w:eastAsia="ru-RU"/>
              </w:rPr>
            </w:pPr>
            <w:r w:rsidRPr="009A1F27">
              <w:rPr>
                <w:rFonts w:ascii="Times New Roman" w:eastAsia="Times New Roman" w:hAnsi="Times New Roman" w:cs="Times New Roman"/>
                <w:b/>
                <w:bCs/>
                <w:color w:val="7030A0"/>
                <w:lang w:val="uk-UA" w:eastAsia="ru-RU"/>
              </w:rPr>
              <w:t>7,00</w:t>
            </w:r>
          </w:p>
        </w:tc>
        <w:tc>
          <w:tcPr>
            <w:tcW w:w="1134" w:type="dxa"/>
            <w:tcBorders>
              <w:top w:val="nil"/>
              <w:left w:val="nil"/>
              <w:bottom w:val="single" w:sz="4" w:space="0" w:color="auto"/>
              <w:right w:val="single" w:sz="4" w:space="0" w:color="auto"/>
            </w:tcBorders>
            <w:shd w:val="clear" w:color="000000" w:fill="CCFFFF"/>
            <w:noWrap/>
            <w:vAlign w:val="center"/>
            <w:hideMark/>
          </w:tcPr>
          <w:p w:rsidR="00775040" w:rsidRPr="009A1F27" w:rsidRDefault="00775040" w:rsidP="00207D27">
            <w:pPr>
              <w:spacing w:after="0" w:line="240" w:lineRule="auto"/>
              <w:jc w:val="center"/>
              <w:rPr>
                <w:rFonts w:ascii="Times New Roman" w:eastAsia="Times New Roman" w:hAnsi="Times New Roman" w:cs="Times New Roman"/>
                <w:b/>
                <w:bCs/>
                <w:color w:val="7030A0"/>
                <w:lang w:val="uk-UA" w:eastAsia="ru-RU"/>
              </w:rPr>
            </w:pPr>
            <w:r w:rsidRPr="009A1F27">
              <w:rPr>
                <w:rFonts w:ascii="Times New Roman" w:eastAsia="Times New Roman" w:hAnsi="Times New Roman" w:cs="Times New Roman"/>
                <w:b/>
                <w:bCs/>
                <w:color w:val="7030A0"/>
                <w:lang w:val="uk-UA" w:eastAsia="ru-RU"/>
              </w:rPr>
              <w:t>7,00</w:t>
            </w:r>
          </w:p>
        </w:tc>
        <w:tc>
          <w:tcPr>
            <w:tcW w:w="1275" w:type="dxa"/>
            <w:tcBorders>
              <w:top w:val="nil"/>
              <w:left w:val="nil"/>
              <w:bottom w:val="single" w:sz="4" w:space="0" w:color="auto"/>
              <w:right w:val="single" w:sz="4" w:space="0" w:color="auto"/>
            </w:tcBorders>
            <w:shd w:val="clear" w:color="000000" w:fill="CCFFFF"/>
            <w:noWrap/>
            <w:vAlign w:val="center"/>
            <w:hideMark/>
          </w:tcPr>
          <w:p w:rsidR="00775040" w:rsidRPr="009A1F27" w:rsidRDefault="00775040" w:rsidP="00207D27">
            <w:pPr>
              <w:spacing w:after="0" w:line="240" w:lineRule="auto"/>
              <w:jc w:val="center"/>
              <w:rPr>
                <w:rFonts w:ascii="Times New Roman" w:eastAsia="Times New Roman" w:hAnsi="Times New Roman" w:cs="Times New Roman"/>
                <w:b/>
                <w:bCs/>
                <w:color w:val="7030A0"/>
                <w:lang w:val="uk-UA" w:eastAsia="ru-RU"/>
              </w:rPr>
            </w:pPr>
            <w:r w:rsidRPr="009A1F27">
              <w:rPr>
                <w:rFonts w:ascii="Times New Roman" w:eastAsia="Times New Roman" w:hAnsi="Times New Roman" w:cs="Times New Roman"/>
                <w:b/>
                <w:bCs/>
                <w:color w:val="7030A0"/>
                <w:lang w:val="uk-UA" w:eastAsia="ru-RU"/>
              </w:rPr>
              <w:t>7,00</w:t>
            </w:r>
          </w:p>
        </w:tc>
        <w:tc>
          <w:tcPr>
            <w:tcW w:w="1276" w:type="dxa"/>
            <w:tcBorders>
              <w:top w:val="nil"/>
              <w:left w:val="nil"/>
              <w:bottom w:val="single" w:sz="4" w:space="0" w:color="auto"/>
              <w:right w:val="single" w:sz="4" w:space="0" w:color="auto"/>
            </w:tcBorders>
            <w:shd w:val="clear" w:color="000000" w:fill="CCFFFF"/>
            <w:noWrap/>
            <w:vAlign w:val="center"/>
            <w:hideMark/>
          </w:tcPr>
          <w:p w:rsidR="00775040" w:rsidRPr="009A1F27" w:rsidRDefault="00775040" w:rsidP="00207D27">
            <w:pPr>
              <w:spacing w:after="0" w:line="240" w:lineRule="auto"/>
              <w:jc w:val="center"/>
              <w:rPr>
                <w:rFonts w:ascii="Times New Roman" w:eastAsia="Times New Roman" w:hAnsi="Times New Roman" w:cs="Times New Roman"/>
                <w:b/>
                <w:bCs/>
                <w:color w:val="7030A0"/>
                <w:lang w:val="uk-UA" w:eastAsia="ru-RU"/>
              </w:rPr>
            </w:pPr>
            <w:r w:rsidRPr="009A1F27">
              <w:rPr>
                <w:rFonts w:ascii="Times New Roman" w:eastAsia="Times New Roman" w:hAnsi="Times New Roman" w:cs="Times New Roman"/>
                <w:b/>
                <w:bCs/>
                <w:color w:val="7030A0"/>
                <w:lang w:val="uk-UA" w:eastAsia="ru-RU"/>
              </w:rPr>
              <w:t>7,00</w:t>
            </w:r>
          </w:p>
        </w:tc>
      </w:tr>
      <w:tr w:rsidR="00775040" w:rsidRPr="00AF08B2" w:rsidTr="006810AC">
        <w:trPr>
          <w:trHeight w:val="1145"/>
        </w:trPr>
        <w:tc>
          <w:tcPr>
            <w:tcW w:w="1123" w:type="dxa"/>
            <w:gridSpan w:val="2"/>
            <w:tcBorders>
              <w:top w:val="nil"/>
              <w:left w:val="single" w:sz="4" w:space="0" w:color="auto"/>
              <w:bottom w:val="single" w:sz="4" w:space="0" w:color="auto"/>
              <w:right w:val="single" w:sz="4" w:space="0" w:color="auto"/>
            </w:tcBorders>
            <w:shd w:val="clear" w:color="000000" w:fill="CCFFFF"/>
            <w:noWrap/>
            <w:vAlign w:val="center"/>
            <w:hideMark/>
          </w:tcPr>
          <w:p w:rsidR="00775040" w:rsidRPr="009A1F27" w:rsidRDefault="00775040" w:rsidP="00207D27">
            <w:pPr>
              <w:spacing w:after="0" w:line="240" w:lineRule="auto"/>
              <w:jc w:val="center"/>
              <w:rPr>
                <w:rFonts w:ascii="Times New Roman" w:eastAsia="Times New Roman" w:hAnsi="Times New Roman" w:cs="Times New Roman"/>
                <w:b/>
                <w:bCs/>
                <w:color w:val="000000"/>
                <w:lang w:eastAsia="ru-RU"/>
              </w:rPr>
            </w:pPr>
            <w:r w:rsidRPr="009A1F27">
              <w:rPr>
                <w:rFonts w:ascii="Times New Roman" w:eastAsia="Times New Roman" w:hAnsi="Times New Roman" w:cs="Times New Roman"/>
                <w:b/>
                <w:bCs/>
                <w:color w:val="000000"/>
                <w:lang w:eastAsia="ru-RU"/>
              </w:rPr>
              <w:t>3710160</w:t>
            </w:r>
          </w:p>
        </w:tc>
        <w:tc>
          <w:tcPr>
            <w:tcW w:w="3570" w:type="dxa"/>
            <w:tcBorders>
              <w:top w:val="nil"/>
              <w:left w:val="nil"/>
              <w:bottom w:val="single" w:sz="4" w:space="0" w:color="auto"/>
              <w:right w:val="single" w:sz="4" w:space="0" w:color="auto"/>
            </w:tcBorders>
            <w:shd w:val="clear" w:color="000000" w:fill="CCFFFF"/>
            <w:vAlign w:val="center"/>
            <w:hideMark/>
          </w:tcPr>
          <w:p w:rsidR="00775040" w:rsidRPr="009A1F27" w:rsidRDefault="00775040" w:rsidP="00207D27">
            <w:pPr>
              <w:spacing w:after="0" w:line="240" w:lineRule="auto"/>
              <w:rPr>
                <w:rFonts w:ascii="Times New Roman" w:eastAsia="Times New Roman" w:hAnsi="Times New Roman" w:cs="Times New Roman"/>
                <w:b/>
                <w:bCs/>
                <w:color w:val="000000"/>
                <w:lang w:eastAsia="ru-RU"/>
              </w:rPr>
            </w:pPr>
            <w:r w:rsidRPr="009A1F27">
              <w:rPr>
                <w:rFonts w:ascii="Times New Roman" w:eastAsia="Times New Roman" w:hAnsi="Times New Roman" w:cs="Times New Roman"/>
                <w:b/>
                <w:bCs/>
                <w:color w:val="000000"/>
                <w:lang w:eastAsia="ru-RU"/>
              </w:rPr>
              <w:t>Керівництво і управління у відповідній сфері у містах (мі</w:t>
            </w:r>
            <w:proofErr w:type="gramStart"/>
            <w:r w:rsidRPr="009A1F27">
              <w:rPr>
                <w:rFonts w:ascii="Times New Roman" w:eastAsia="Times New Roman" w:hAnsi="Times New Roman" w:cs="Times New Roman"/>
                <w:b/>
                <w:bCs/>
                <w:color w:val="000000"/>
                <w:lang w:eastAsia="ru-RU"/>
              </w:rPr>
              <w:t>ст</w:t>
            </w:r>
            <w:proofErr w:type="gramEnd"/>
            <w:r w:rsidRPr="009A1F27">
              <w:rPr>
                <w:rFonts w:ascii="Times New Roman" w:eastAsia="Times New Roman" w:hAnsi="Times New Roman" w:cs="Times New Roman"/>
                <w:b/>
                <w:bCs/>
                <w:color w:val="000000"/>
                <w:lang w:eastAsia="ru-RU"/>
              </w:rPr>
              <w:t>і Києві), селищах, селах, територіальних громадах</w:t>
            </w:r>
          </w:p>
        </w:tc>
        <w:tc>
          <w:tcPr>
            <w:tcW w:w="1418" w:type="dxa"/>
            <w:tcBorders>
              <w:top w:val="nil"/>
              <w:left w:val="nil"/>
              <w:bottom w:val="single" w:sz="4" w:space="0" w:color="auto"/>
              <w:right w:val="single" w:sz="4" w:space="0" w:color="auto"/>
            </w:tcBorders>
            <w:shd w:val="clear" w:color="000000" w:fill="CCFFFF"/>
            <w:noWrap/>
            <w:vAlign w:val="center"/>
            <w:hideMark/>
          </w:tcPr>
          <w:p w:rsidR="00775040" w:rsidRPr="009A1F27" w:rsidRDefault="00775040" w:rsidP="00207D27">
            <w:pPr>
              <w:spacing w:after="0" w:line="240" w:lineRule="auto"/>
              <w:jc w:val="right"/>
              <w:rPr>
                <w:rFonts w:ascii="Times New Roman" w:eastAsia="Times New Roman" w:hAnsi="Times New Roman" w:cs="Times New Roman"/>
                <w:b/>
                <w:bCs/>
                <w:lang w:eastAsia="ru-RU"/>
              </w:rPr>
            </w:pPr>
            <w:r w:rsidRPr="009A1F27">
              <w:rPr>
                <w:rFonts w:ascii="Times New Roman" w:eastAsia="Times New Roman" w:hAnsi="Times New Roman" w:cs="Times New Roman"/>
                <w:b/>
                <w:bCs/>
                <w:lang w:eastAsia="ru-RU"/>
              </w:rPr>
              <w:t>4 460,00</w:t>
            </w:r>
          </w:p>
        </w:tc>
        <w:tc>
          <w:tcPr>
            <w:tcW w:w="1134" w:type="dxa"/>
            <w:tcBorders>
              <w:top w:val="nil"/>
              <w:left w:val="nil"/>
              <w:bottom w:val="single" w:sz="4" w:space="0" w:color="auto"/>
              <w:right w:val="single" w:sz="4" w:space="0" w:color="auto"/>
            </w:tcBorders>
            <w:shd w:val="clear" w:color="000000" w:fill="CCFFFF"/>
            <w:noWrap/>
            <w:vAlign w:val="center"/>
            <w:hideMark/>
          </w:tcPr>
          <w:p w:rsidR="00775040" w:rsidRPr="009A1F27" w:rsidRDefault="00775040" w:rsidP="00207D27">
            <w:pPr>
              <w:spacing w:after="0" w:line="240" w:lineRule="auto"/>
              <w:jc w:val="right"/>
              <w:rPr>
                <w:rFonts w:ascii="Times New Roman" w:eastAsia="Times New Roman" w:hAnsi="Times New Roman" w:cs="Times New Roman"/>
                <w:b/>
                <w:bCs/>
                <w:lang w:eastAsia="ru-RU"/>
              </w:rPr>
            </w:pPr>
            <w:r w:rsidRPr="009A1F27">
              <w:rPr>
                <w:rFonts w:ascii="Times New Roman" w:eastAsia="Times New Roman" w:hAnsi="Times New Roman" w:cs="Times New Roman"/>
                <w:b/>
                <w:bCs/>
                <w:lang w:eastAsia="ru-RU"/>
              </w:rPr>
              <w:t>5 183,60</w:t>
            </w:r>
          </w:p>
        </w:tc>
        <w:tc>
          <w:tcPr>
            <w:tcW w:w="1275" w:type="dxa"/>
            <w:tcBorders>
              <w:top w:val="nil"/>
              <w:left w:val="nil"/>
              <w:bottom w:val="single" w:sz="4" w:space="0" w:color="auto"/>
              <w:right w:val="single" w:sz="4" w:space="0" w:color="auto"/>
            </w:tcBorders>
            <w:shd w:val="clear" w:color="000000" w:fill="CCFFFF"/>
            <w:noWrap/>
            <w:vAlign w:val="center"/>
            <w:hideMark/>
          </w:tcPr>
          <w:p w:rsidR="00775040" w:rsidRPr="009A1F27" w:rsidRDefault="00775040" w:rsidP="00207D27">
            <w:pPr>
              <w:spacing w:after="0" w:line="240" w:lineRule="auto"/>
              <w:jc w:val="right"/>
              <w:rPr>
                <w:rFonts w:ascii="Times New Roman" w:eastAsia="Times New Roman" w:hAnsi="Times New Roman" w:cs="Times New Roman"/>
                <w:b/>
                <w:bCs/>
                <w:lang w:eastAsia="ru-RU"/>
              </w:rPr>
            </w:pPr>
            <w:r w:rsidRPr="009A1F27">
              <w:rPr>
                <w:rFonts w:ascii="Times New Roman" w:eastAsia="Times New Roman" w:hAnsi="Times New Roman" w:cs="Times New Roman"/>
                <w:b/>
                <w:bCs/>
                <w:lang w:eastAsia="ru-RU"/>
              </w:rPr>
              <w:t>5 192,30</w:t>
            </w:r>
          </w:p>
        </w:tc>
        <w:tc>
          <w:tcPr>
            <w:tcW w:w="1276" w:type="dxa"/>
            <w:tcBorders>
              <w:top w:val="nil"/>
              <w:left w:val="nil"/>
              <w:bottom w:val="single" w:sz="4" w:space="0" w:color="auto"/>
              <w:right w:val="single" w:sz="4" w:space="0" w:color="auto"/>
            </w:tcBorders>
            <w:shd w:val="clear" w:color="000000" w:fill="CCFFFF"/>
            <w:noWrap/>
            <w:vAlign w:val="center"/>
            <w:hideMark/>
          </w:tcPr>
          <w:p w:rsidR="00775040" w:rsidRPr="009A1F27" w:rsidRDefault="00775040" w:rsidP="00207D27">
            <w:pPr>
              <w:spacing w:after="0" w:line="240" w:lineRule="auto"/>
              <w:jc w:val="right"/>
              <w:rPr>
                <w:rFonts w:ascii="Times New Roman" w:eastAsia="Times New Roman" w:hAnsi="Times New Roman" w:cs="Times New Roman"/>
                <w:b/>
                <w:bCs/>
                <w:lang w:eastAsia="ru-RU"/>
              </w:rPr>
            </w:pPr>
            <w:r w:rsidRPr="009A1F27">
              <w:rPr>
                <w:rFonts w:ascii="Times New Roman" w:eastAsia="Times New Roman" w:hAnsi="Times New Roman" w:cs="Times New Roman"/>
                <w:b/>
                <w:bCs/>
                <w:lang w:eastAsia="ru-RU"/>
              </w:rPr>
              <w:t>5 200,10</w:t>
            </w:r>
          </w:p>
        </w:tc>
      </w:tr>
      <w:tr w:rsidR="00775040" w:rsidRPr="00AF08B2" w:rsidTr="006810AC">
        <w:trPr>
          <w:trHeight w:val="396"/>
        </w:trPr>
        <w:tc>
          <w:tcPr>
            <w:tcW w:w="1123"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775040" w:rsidRPr="009A1F27" w:rsidRDefault="00775040" w:rsidP="00207D27">
            <w:pPr>
              <w:spacing w:after="0" w:line="240" w:lineRule="auto"/>
              <w:jc w:val="center"/>
              <w:rPr>
                <w:rFonts w:ascii="Times New Roman" w:eastAsia="Times New Roman" w:hAnsi="Times New Roman" w:cs="Times New Roman"/>
                <w:bCs/>
                <w:lang w:eastAsia="ru-RU"/>
              </w:rPr>
            </w:pPr>
            <w:r w:rsidRPr="009A1F27">
              <w:rPr>
                <w:rFonts w:ascii="Times New Roman" w:eastAsia="Times New Roman" w:hAnsi="Times New Roman" w:cs="Times New Roman"/>
                <w:bCs/>
                <w:lang w:eastAsia="ru-RU"/>
              </w:rPr>
              <w:t> </w:t>
            </w:r>
          </w:p>
        </w:tc>
        <w:tc>
          <w:tcPr>
            <w:tcW w:w="3570" w:type="dxa"/>
            <w:tcBorders>
              <w:top w:val="nil"/>
              <w:left w:val="nil"/>
              <w:bottom w:val="single" w:sz="4" w:space="0" w:color="auto"/>
              <w:right w:val="single" w:sz="4" w:space="0" w:color="auto"/>
            </w:tcBorders>
            <w:shd w:val="clear" w:color="000000" w:fill="FFFFFF"/>
            <w:vAlign w:val="center"/>
            <w:hideMark/>
          </w:tcPr>
          <w:p w:rsidR="00775040" w:rsidRPr="009A1F27" w:rsidRDefault="00775040" w:rsidP="00207D27">
            <w:pPr>
              <w:spacing w:after="0" w:line="240" w:lineRule="auto"/>
              <w:rPr>
                <w:rFonts w:ascii="Times New Roman" w:eastAsia="Times New Roman" w:hAnsi="Times New Roman" w:cs="Times New Roman"/>
                <w:bCs/>
                <w:lang w:eastAsia="ru-RU"/>
              </w:rPr>
            </w:pPr>
            <w:r w:rsidRPr="009A1F27">
              <w:rPr>
                <w:rFonts w:ascii="Times New Roman" w:eastAsia="Times New Roman" w:hAnsi="Times New Roman" w:cs="Times New Roman"/>
                <w:bCs/>
                <w:lang w:eastAsia="ru-RU"/>
              </w:rPr>
              <w:t>загальний фонд, у т.ч.:</w:t>
            </w:r>
          </w:p>
        </w:tc>
        <w:tc>
          <w:tcPr>
            <w:tcW w:w="1418" w:type="dxa"/>
            <w:tcBorders>
              <w:top w:val="nil"/>
              <w:left w:val="nil"/>
              <w:bottom w:val="single" w:sz="4" w:space="0" w:color="auto"/>
              <w:right w:val="single" w:sz="4" w:space="0" w:color="auto"/>
            </w:tcBorders>
            <w:shd w:val="clear" w:color="000000" w:fill="FFFFFF"/>
            <w:noWrap/>
            <w:vAlign w:val="center"/>
            <w:hideMark/>
          </w:tcPr>
          <w:p w:rsidR="00775040" w:rsidRPr="009A1F27" w:rsidRDefault="00775040" w:rsidP="00207D27">
            <w:pPr>
              <w:spacing w:after="0" w:line="240" w:lineRule="auto"/>
              <w:jc w:val="right"/>
              <w:rPr>
                <w:rFonts w:ascii="Times New Roman" w:eastAsia="Times New Roman" w:hAnsi="Times New Roman" w:cs="Times New Roman"/>
                <w:bCs/>
                <w:lang w:eastAsia="ru-RU"/>
              </w:rPr>
            </w:pPr>
            <w:r w:rsidRPr="009A1F27">
              <w:rPr>
                <w:rFonts w:ascii="Times New Roman" w:eastAsia="Times New Roman" w:hAnsi="Times New Roman" w:cs="Times New Roman"/>
                <w:bCs/>
                <w:lang w:eastAsia="ru-RU"/>
              </w:rPr>
              <w:t>4 450,00</w:t>
            </w:r>
          </w:p>
        </w:tc>
        <w:tc>
          <w:tcPr>
            <w:tcW w:w="1134" w:type="dxa"/>
            <w:tcBorders>
              <w:top w:val="nil"/>
              <w:left w:val="nil"/>
              <w:bottom w:val="single" w:sz="4" w:space="0" w:color="auto"/>
              <w:right w:val="single" w:sz="4" w:space="0" w:color="auto"/>
            </w:tcBorders>
            <w:shd w:val="clear" w:color="000000" w:fill="FFFFFF"/>
            <w:noWrap/>
            <w:vAlign w:val="center"/>
            <w:hideMark/>
          </w:tcPr>
          <w:p w:rsidR="00775040" w:rsidRPr="009A1F27" w:rsidRDefault="00775040" w:rsidP="00207D27">
            <w:pPr>
              <w:spacing w:after="0" w:line="240" w:lineRule="auto"/>
              <w:jc w:val="right"/>
              <w:rPr>
                <w:rFonts w:ascii="Times New Roman" w:eastAsia="Times New Roman" w:hAnsi="Times New Roman" w:cs="Times New Roman"/>
                <w:bCs/>
                <w:lang w:eastAsia="ru-RU"/>
              </w:rPr>
            </w:pPr>
            <w:r w:rsidRPr="009A1F27">
              <w:rPr>
                <w:rFonts w:ascii="Times New Roman" w:eastAsia="Times New Roman" w:hAnsi="Times New Roman" w:cs="Times New Roman"/>
                <w:bCs/>
                <w:lang w:eastAsia="ru-RU"/>
              </w:rPr>
              <w:t>5 183,60</w:t>
            </w:r>
          </w:p>
        </w:tc>
        <w:tc>
          <w:tcPr>
            <w:tcW w:w="1275" w:type="dxa"/>
            <w:tcBorders>
              <w:top w:val="nil"/>
              <w:left w:val="nil"/>
              <w:bottom w:val="single" w:sz="4" w:space="0" w:color="auto"/>
              <w:right w:val="single" w:sz="4" w:space="0" w:color="auto"/>
            </w:tcBorders>
            <w:shd w:val="clear" w:color="000000" w:fill="FFFFFF"/>
            <w:noWrap/>
            <w:vAlign w:val="center"/>
            <w:hideMark/>
          </w:tcPr>
          <w:p w:rsidR="00775040" w:rsidRPr="009A1F27" w:rsidRDefault="00775040" w:rsidP="00207D27">
            <w:pPr>
              <w:spacing w:after="0" w:line="240" w:lineRule="auto"/>
              <w:jc w:val="right"/>
              <w:rPr>
                <w:rFonts w:ascii="Times New Roman" w:eastAsia="Times New Roman" w:hAnsi="Times New Roman" w:cs="Times New Roman"/>
                <w:bCs/>
                <w:lang w:eastAsia="ru-RU"/>
              </w:rPr>
            </w:pPr>
            <w:r w:rsidRPr="009A1F27">
              <w:rPr>
                <w:rFonts w:ascii="Times New Roman" w:eastAsia="Times New Roman" w:hAnsi="Times New Roman" w:cs="Times New Roman"/>
                <w:bCs/>
                <w:lang w:eastAsia="ru-RU"/>
              </w:rPr>
              <w:t>5 192,30</w:t>
            </w:r>
          </w:p>
        </w:tc>
        <w:tc>
          <w:tcPr>
            <w:tcW w:w="1276" w:type="dxa"/>
            <w:tcBorders>
              <w:top w:val="nil"/>
              <w:left w:val="nil"/>
              <w:bottom w:val="single" w:sz="4" w:space="0" w:color="auto"/>
              <w:right w:val="single" w:sz="4" w:space="0" w:color="auto"/>
            </w:tcBorders>
            <w:shd w:val="clear" w:color="000000" w:fill="FFFFFF"/>
            <w:noWrap/>
            <w:vAlign w:val="center"/>
            <w:hideMark/>
          </w:tcPr>
          <w:p w:rsidR="00775040" w:rsidRPr="009A1F27" w:rsidRDefault="00775040" w:rsidP="00207D27">
            <w:pPr>
              <w:spacing w:after="0" w:line="240" w:lineRule="auto"/>
              <w:jc w:val="right"/>
              <w:rPr>
                <w:rFonts w:ascii="Times New Roman" w:eastAsia="Times New Roman" w:hAnsi="Times New Roman" w:cs="Times New Roman"/>
                <w:bCs/>
                <w:lang w:eastAsia="ru-RU"/>
              </w:rPr>
            </w:pPr>
            <w:r w:rsidRPr="009A1F27">
              <w:rPr>
                <w:rFonts w:ascii="Times New Roman" w:eastAsia="Times New Roman" w:hAnsi="Times New Roman" w:cs="Times New Roman"/>
                <w:bCs/>
                <w:lang w:eastAsia="ru-RU"/>
              </w:rPr>
              <w:t>5 200,10</w:t>
            </w:r>
          </w:p>
        </w:tc>
      </w:tr>
      <w:tr w:rsidR="00775040" w:rsidRPr="00AF08B2" w:rsidTr="006810AC">
        <w:trPr>
          <w:trHeight w:val="396"/>
        </w:trPr>
        <w:tc>
          <w:tcPr>
            <w:tcW w:w="1123"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775040" w:rsidRPr="009A1F27" w:rsidRDefault="00775040" w:rsidP="00207D27">
            <w:pPr>
              <w:spacing w:after="0" w:line="240" w:lineRule="auto"/>
              <w:jc w:val="center"/>
              <w:rPr>
                <w:rFonts w:ascii="Times New Roman" w:eastAsia="Times New Roman" w:hAnsi="Times New Roman" w:cs="Times New Roman"/>
                <w:bCs/>
                <w:iCs/>
                <w:lang w:eastAsia="ru-RU"/>
              </w:rPr>
            </w:pPr>
            <w:r w:rsidRPr="009A1F27">
              <w:rPr>
                <w:rFonts w:ascii="Times New Roman" w:eastAsia="Times New Roman" w:hAnsi="Times New Roman" w:cs="Times New Roman"/>
                <w:bCs/>
                <w:iCs/>
                <w:lang w:eastAsia="ru-RU"/>
              </w:rPr>
              <w:t>2100</w:t>
            </w:r>
          </w:p>
        </w:tc>
        <w:tc>
          <w:tcPr>
            <w:tcW w:w="3570" w:type="dxa"/>
            <w:tcBorders>
              <w:top w:val="nil"/>
              <w:left w:val="nil"/>
              <w:bottom w:val="single" w:sz="4" w:space="0" w:color="auto"/>
              <w:right w:val="single" w:sz="4" w:space="0" w:color="auto"/>
            </w:tcBorders>
            <w:shd w:val="clear" w:color="000000" w:fill="FFFFFF"/>
            <w:vAlign w:val="center"/>
            <w:hideMark/>
          </w:tcPr>
          <w:p w:rsidR="00775040" w:rsidRPr="009A1F27" w:rsidRDefault="00775040" w:rsidP="00207D27">
            <w:pPr>
              <w:spacing w:after="0" w:line="240" w:lineRule="auto"/>
              <w:rPr>
                <w:rFonts w:ascii="Times New Roman" w:eastAsia="Times New Roman" w:hAnsi="Times New Roman" w:cs="Times New Roman"/>
                <w:bCs/>
                <w:iCs/>
                <w:lang w:eastAsia="ru-RU"/>
              </w:rPr>
            </w:pPr>
            <w:r w:rsidRPr="009A1F27">
              <w:rPr>
                <w:rFonts w:ascii="Times New Roman" w:eastAsia="Times New Roman" w:hAnsi="Times New Roman" w:cs="Times New Roman"/>
                <w:bCs/>
                <w:iCs/>
                <w:lang w:eastAsia="ru-RU"/>
              </w:rPr>
              <w:t xml:space="preserve">оплата праці і нарахування на </w:t>
            </w:r>
            <w:r w:rsidRPr="009A1F27">
              <w:rPr>
                <w:rFonts w:ascii="Times New Roman" w:eastAsia="Times New Roman" w:hAnsi="Times New Roman" w:cs="Times New Roman"/>
                <w:bCs/>
                <w:iCs/>
                <w:lang w:eastAsia="ru-RU"/>
              </w:rPr>
              <w:lastRenderedPageBreak/>
              <w:t>заробітну плату</w:t>
            </w:r>
          </w:p>
        </w:tc>
        <w:tc>
          <w:tcPr>
            <w:tcW w:w="1418" w:type="dxa"/>
            <w:tcBorders>
              <w:top w:val="nil"/>
              <w:left w:val="nil"/>
              <w:bottom w:val="single" w:sz="4" w:space="0" w:color="auto"/>
              <w:right w:val="single" w:sz="4" w:space="0" w:color="auto"/>
            </w:tcBorders>
            <w:shd w:val="clear" w:color="000000" w:fill="FFFFFF"/>
            <w:noWrap/>
            <w:vAlign w:val="center"/>
            <w:hideMark/>
          </w:tcPr>
          <w:p w:rsidR="00775040" w:rsidRPr="009A1F27" w:rsidRDefault="00775040" w:rsidP="00207D27">
            <w:pPr>
              <w:spacing w:after="0" w:line="240" w:lineRule="auto"/>
              <w:jc w:val="right"/>
              <w:rPr>
                <w:rFonts w:ascii="Times New Roman" w:eastAsia="Times New Roman" w:hAnsi="Times New Roman" w:cs="Times New Roman"/>
                <w:bCs/>
                <w:iCs/>
                <w:lang w:eastAsia="ru-RU"/>
              </w:rPr>
            </w:pPr>
            <w:r w:rsidRPr="009A1F27">
              <w:rPr>
                <w:rFonts w:ascii="Times New Roman" w:eastAsia="Times New Roman" w:hAnsi="Times New Roman" w:cs="Times New Roman"/>
                <w:bCs/>
                <w:iCs/>
                <w:lang w:eastAsia="ru-RU"/>
              </w:rPr>
              <w:lastRenderedPageBreak/>
              <w:t>4 219,80</w:t>
            </w:r>
          </w:p>
        </w:tc>
        <w:tc>
          <w:tcPr>
            <w:tcW w:w="1134" w:type="dxa"/>
            <w:tcBorders>
              <w:top w:val="nil"/>
              <w:left w:val="nil"/>
              <w:bottom w:val="single" w:sz="4" w:space="0" w:color="auto"/>
              <w:right w:val="single" w:sz="4" w:space="0" w:color="auto"/>
            </w:tcBorders>
            <w:shd w:val="clear" w:color="000000" w:fill="FFFFFF"/>
            <w:noWrap/>
            <w:vAlign w:val="center"/>
            <w:hideMark/>
          </w:tcPr>
          <w:p w:rsidR="00775040" w:rsidRPr="009A1F27" w:rsidRDefault="00775040" w:rsidP="00207D27">
            <w:pPr>
              <w:spacing w:after="0" w:line="240" w:lineRule="auto"/>
              <w:jc w:val="right"/>
              <w:rPr>
                <w:rFonts w:ascii="Times New Roman" w:eastAsia="Times New Roman" w:hAnsi="Times New Roman" w:cs="Times New Roman"/>
                <w:bCs/>
                <w:iCs/>
                <w:lang w:eastAsia="ru-RU"/>
              </w:rPr>
            </w:pPr>
            <w:r w:rsidRPr="009A1F27">
              <w:rPr>
                <w:rFonts w:ascii="Times New Roman" w:eastAsia="Times New Roman" w:hAnsi="Times New Roman" w:cs="Times New Roman"/>
                <w:bCs/>
                <w:iCs/>
                <w:lang w:eastAsia="ru-RU"/>
              </w:rPr>
              <w:t>4 930,10</w:t>
            </w:r>
          </w:p>
        </w:tc>
        <w:tc>
          <w:tcPr>
            <w:tcW w:w="1275" w:type="dxa"/>
            <w:tcBorders>
              <w:top w:val="nil"/>
              <w:left w:val="nil"/>
              <w:bottom w:val="single" w:sz="4" w:space="0" w:color="auto"/>
              <w:right w:val="single" w:sz="4" w:space="0" w:color="auto"/>
            </w:tcBorders>
            <w:shd w:val="clear" w:color="000000" w:fill="FFFFFF"/>
            <w:noWrap/>
            <w:vAlign w:val="center"/>
            <w:hideMark/>
          </w:tcPr>
          <w:p w:rsidR="00775040" w:rsidRPr="009A1F27" w:rsidRDefault="00775040" w:rsidP="00207D27">
            <w:pPr>
              <w:spacing w:after="0" w:line="240" w:lineRule="auto"/>
              <w:jc w:val="right"/>
              <w:rPr>
                <w:rFonts w:ascii="Times New Roman" w:eastAsia="Times New Roman" w:hAnsi="Times New Roman" w:cs="Times New Roman"/>
                <w:bCs/>
                <w:iCs/>
                <w:lang w:eastAsia="ru-RU"/>
              </w:rPr>
            </w:pPr>
            <w:r w:rsidRPr="009A1F27">
              <w:rPr>
                <w:rFonts w:ascii="Times New Roman" w:eastAsia="Times New Roman" w:hAnsi="Times New Roman" w:cs="Times New Roman"/>
                <w:bCs/>
                <w:iCs/>
                <w:lang w:eastAsia="ru-RU"/>
              </w:rPr>
              <w:t>4 930,10</w:t>
            </w:r>
          </w:p>
        </w:tc>
        <w:tc>
          <w:tcPr>
            <w:tcW w:w="1276" w:type="dxa"/>
            <w:tcBorders>
              <w:top w:val="nil"/>
              <w:left w:val="nil"/>
              <w:bottom w:val="single" w:sz="4" w:space="0" w:color="auto"/>
              <w:right w:val="single" w:sz="4" w:space="0" w:color="auto"/>
            </w:tcBorders>
            <w:shd w:val="clear" w:color="000000" w:fill="FFFFFF"/>
            <w:noWrap/>
            <w:vAlign w:val="center"/>
            <w:hideMark/>
          </w:tcPr>
          <w:p w:rsidR="00775040" w:rsidRPr="009A1F27" w:rsidRDefault="00775040" w:rsidP="00207D27">
            <w:pPr>
              <w:spacing w:after="0" w:line="240" w:lineRule="auto"/>
              <w:jc w:val="right"/>
              <w:rPr>
                <w:rFonts w:ascii="Times New Roman" w:eastAsia="Times New Roman" w:hAnsi="Times New Roman" w:cs="Times New Roman"/>
                <w:bCs/>
                <w:iCs/>
                <w:lang w:eastAsia="ru-RU"/>
              </w:rPr>
            </w:pPr>
            <w:r w:rsidRPr="009A1F27">
              <w:rPr>
                <w:rFonts w:ascii="Times New Roman" w:eastAsia="Times New Roman" w:hAnsi="Times New Roman" w:cs="Times New Roman"/>
                <w:bCs/>
                <w:iCs/>
                <w:lang w:eastAsia="ru-RU"/>
              </w:rPr>
              <w:t>4 930,10</w:t>
            </w:r>
          </w:p>
        </w:tc>
      </w:tr>
      <w:tr w:rsidR="00775040" w:rsidRPr="00AF08B2" w:rsidTr="006810AC">
        <w:trPr>
          <w:trHeight w:val="650"/>
        </w:trPr>
        <w:tc>
          <w:tcPr>
            <w:tcW w:w="1123" w:type="dxa"/>
            <w:gridSpan w:val="2"/>
            <w:tcBorders>
              <w:top w:val="nil"/>
              <w:left w:val="single" w:sz="4" w:space="0" w:color="auto"/>
              <w:bottom w:val="single" w:sz="4" w:space="0" w:color="auto"/>
              <w:right w:val="single" w:sz="4" w:space="0" w:color="auto"/>
            </w:tcBorders>
            <w:shd w:val="clear" w:color="auto" w:fill="auto"/>
            <w:noWrap/>
            <w:vAlign w:val="center"/>
            <w:hideMark/>
          </w:tcPr>
          <w:p w:rsidR="00775040" w:rsidRPr="009A1F27" w:rsidRDefault="00775040" w:rsidP="00207D27">
            <w:pPr>
              <w:spacing w:after="0" w:line="240" w:lineRule="auto"/>
              <w:jc w:val="center"/>
              <w:rPr>
                <w:rFonts w:ascii="Times New Roman" w:eastAsia="Times New Roman" w:hAnsi="Times New Roman" w:cs="Times New Roman"/>
                <w:bCs/>
                <w:iCs/>
                <w:lang w:eastAsia="ru-RU"/>
              </w:rPr>
            </w:pPr>
            <w:r w:rsidRPr="009A1F27">
              <w:rPr>
                <w:rFonts w:ascii="Times New Roman" w:eastAsia="Times New Roman" w:hAnsi="Times New Roman" w:cs="Times New Roman"/>
                <w:bCs/>
                <w:iCs/>
                <w:lang w:eastAsia="ru-RU"/>
              </w:rPr>
              <w:lastRenderedPageBreak/>
              <w:t>2270</w:t>
            </w:r>
          </w:p>
        </w:tc>
        <w:tc>
          <w:tcPr>
            <w:tcW w:w="3570" w:type="dxa"/>
            <w:tcBorders>
              <w:top w:val="nil"/>
              <w:left w:val="nil"/>
              <w:bottom w:val="single" w:sz="4" w:space="0" w:color="auto"/>
              <w:right w:val="single" w:sz="4" w:space="0" w:color="auto"/>
            </w:tcBorders>
            <w:shd w:val="clear" w:color="auto" w:fill="auto"/>
            <w:vAlign w:val="center"/>
            <w:hideMark/>
          </w:tcPr>
          <w:p w:rsidR="00775040" w:rsidRPr="009A1F27" w:rsidRDefault="00775040" w:rsidP="00207D27">
            <w:pPr>
              <w:spacing w:after="0" w:line="240" w:lineRule="auto"/>
              <w:rPr>
                <w:rFonts w:ascii="Times New Roman" w:eastAsia="Times New Roman" w:hAnsi="Times New Roman" w:cs="Times New Roman"/>
                <w:bCs/>
                <w:iCs/>
                <w:lang w:eastAsia="ru-RU"/>
              </w:rPr>
            </w:pPr>
            <w:r w:rsidRPr="009A1F27">
              <w:rPr>
                <w:rFonts w:ascii="Times New Roman" w:eastAsia="Times New Roman" w:hAnsi="Times New Roman" w:cs="Times New Roman"/>
                <w:bCs/>
                <w:iCs/>
                <w:lang w:eastAsia="ru-RU"/>
              </w:rPr>
              <w:t>оплата комунальних послуг та енергоносії</w:t>
            </w:r>
            <w:proofErr w:type="gramStart"/>
            <w:r w:rsidRPr="009A1F27">
              <w:rPr>
                <w:rFonts w:ascii="Times New Roman" w:eastAsia="Times New Roman" w:hAnsi="Times New Roman" w:cs="Times New Roman"/>
                <w:bCs/>
                <w:iCs/>
                <w:lang w:eastAsia="ru-RU"/>
              </w:rPr>
              <w:t>в</w:t>
            </w:r>
            <w:proofErr w:type="gramEnd"/>
          </w:p>
        </w:tc>
        <w:tc>
          <w:tcPr>
            <w:tcW w:w="1418" w:type="dxa"/>
            <w:tcBorders>
              <w:top w:val="nil"/>
              <w:left w:val="nil"/>
              <w:bottom w:val="single" w:sz="4" w:space="0" w:color="auto"/>
              <w:right w:val="single" w:sz="4" w:space="0" w:color="auto"/>
            </w:tcBorders>
            <w:shd w:val="clear" w:color="auto" w:fill="auto"/>
            <w:noWrap/>
            <w:vAlign w:val="center"/>
            <w:hideMark/>
          </w:tcPr>
          <w:p w:rsidR="00775040" w:rsidRPr="009A1F27" w:rsidRDefault="00775040" w:rsidP="00207D27">
            <w:pPr>
              <w:spacing w:after="0" w:line="240" w:lineRule="auto"/>
              <w:jc w:val="right"/>
              <w:rPr>
                <w:rFonts w:ascii="Times New Roman" w:eastAsia="Times New Roman" w:hAnsi="Times New Roman" w:cs="Times New Roman"/>
                <w:bCs/>
                <w:iCs/>
                <w:lang w:eastAsia="ru-RU"/>
              </w:rPr>
            </w:pPr>
            <w:r w:rsidRPr="009A1F27">
              <w:rPr>
                <w:rFonts w:ascii="Times New Roman" w:eastAsia="Times New Roman" w:hAnsi="Times New Roman" w:cs="Times New Roman"/>
                <w:bCs/>
                <w:iCs/>
                <w:lang w:eastAsia="ru-RU"/>
              </w:rPr>
              <w:t>36,90</w:t>
            </w:r>
          </w:p>
        </w:tc>
        <w:tc>
          <w:tcPr>
            <w:tcW w:w="1134" w:type="dxa"/>
            <w:tcBorders>
              <w:top w:val="nil"/>
              <w:left w:val="nil"/>
              <w:bottom w:val="single" w:sz="4" w:space="0" w:color="auto"/>
              <w:right w:val="single" w:sz="4" w:space="0" w:color="auto"/>
            </w:tcBorders>
            <w:shd w:val="clear" w:color="auto" w:fill="auto"/>
            <w:noWrap/>
            <w:vAlign w:val="center"/>
            <w:hideMark/>
          </w:tcPr>
          <w:p w:rsidR="00775040" w:rsidRPr="009A1F27" w:rsidRDefault="00775040" w:rsidP="00207D27">
            <w:pPr>
              <w:spacing w:after="0" w:line="240" w:lineRule="auto"/>
              <w:jc w:val="right"/>
              <w:rPr>
                <w:rFonts w:ascii="Times New Roman" w:eastAsia="Times New Roman" w:hAnsi="Times New Roman" w:cs="Times New Roman"/>
                <w:bCs/>
                <w:iCs/>
                <w:lang w:eastAsia="ru-RU"/>
              </w:rPr>
            </w:pPr>
            <w:r w:rsidRPr="009A1F27">
              <w:rPr>
                <w:rFonts w:ascii="Times New Roman" w:eastAsia="Times New Roman" w:hAnsi="Times New Roman" w:cs="Times New Roman"/>
                <w:bCs/>
                <w:iCs/>
                <w:lang w:eastAsia="ru-RU"/>
              </w:rPr>
              <w:t>38,80</w:t>
            </w:r>
          </w:p>
        </w:tc>
        <w:tc>
          <w:tcPr>
            <w:tcW w:w="1275" w:type="dxa"/>
            <w:tcBorders>
              <w:top w:val="nil"/>
              <w:left w:val="nil"/>
              <w:bottom w:val="single" w:sz="4" w:space="0" w:color="auto"/>
              <w:right w:val="single" w:sz="4" w:space="0" w:color="auto"/>
            </w:tcBorders>
            <w:shd w:val="clear" w:color="auto" w:fill="auto"/>
            <w:noWrap/>
            <w:vAlign w:val="center"/>
            <w:hideMark/>
          </w:tcPr>
          <w:p w:rsidR="00775040" w:rsidRPr="009A1F27" w:rsidRDefault="00775040" w:rsidP="00207D27">
            <w:pPr>
              <w:spacing w:after="0" w:line="240" w:lineRule="auto"/>
              <w:jc w:val="right"/>
              <w:rPr>
                <w:rFonts w:ascii="Times New Roman" w:eastAsia="Times New Roman" w:hAnsi="Times New Roman" w:cs="Times New Roman"/>
                <w:bCs/>
                <w:iCs/>
                <w:lang w:eastAsia="ru-RU"/>
              </w:rPr>
            </w:pPr>
            <w:r w:rsidRPr="009A1F27">
              <w:rPr>
                <w:rFonts w:ascii="Times New Roman" w:eastAsia="Times New Roman" w:hAnsi="Times New Roman" w:cs="Times New Roman"/>
                <w:bCs/>
                <w:iCs/>
                <w:lang w:eastAsia="ru-RU"/>
              </w:rPr>
              <w:t>38,80</w:t>
            </w:r>
          </w:p>
        </w:tc>
        <w:tc>
          <w:tcPr>
            <w:tcW w:w="1276" w:type="dxa"/>
            <w:tcBorders>
              <w:top w:val="nil"/>
              <w:left w:val="nil"/>
              <w:bottom w:val="single" w:sz="4" w:space="0" w:color="auto"/>
              <w:right w:val="single" w:sz="4" w:space="0" w:color="auto"/>
            </w:tcBorders>
            <w:shd w:val="clear" w:color="auto" w:fill="auto"/>
            <w:noWrap/>
            <w:vAlign w:val="center"/>
            <w:hideMark/>
          </w:tcPr>
          <w:p w:rsidR="00775040" w:rsidRPr="009A1F27" w:rsidRDefault="00775040" w:rsidP="00207D27">
            <w:pPr>
              <w:spacing w:after="0" w:line="240" w:lineRule="auto"/>
              <w:jc w:val="right"/>
              <w:rPr>
                <w:rFonts w:ascii="Times New Roman" w:eastAsia="Times New Roman" w:hAnsi="Times New Roman" w:cs="Times New Roman"/>
                <w:bCs/>
                <w:iCs/>
                <w:lang w:eastAsia="ru-RU"/>
              </w:rPr>
            </w:pPr>
            <w:r w:rsidRPr="009A1F27">
              <w:rPr>
                <w:rFonts w:ascii="Times New Roman" w:eastAsia="Times New Roman" w:hAnsi="Times New Roman" w:cs="Times New Roman"/>
                <w:bCs/>
                <w:iCs/>
                <w:lang w:eastAsia="ru-RU"/>
              </w:rPr>
              <w:t>38,80</w:t>
            </w:r>
          </w:p>
        </w:tc>
      </w:tr>
      <w:tr w:rsidR="00775040" w:rsidRPr="00AF08B2" w:rsidTr="006810AC">
        <w:trPr>
          <w:trHeight w:val="404"/>
        </w:trPr>
        <w:tc>
          <w:tcPr>
            <w:tcW w:w="1123" w:type="dxa"/>
            <w:gridSpan w:val="2"/>
            <w:tcBorders>
              <w:top w:val="nil"/>
              <w:left w:val="single" w:sz="4" w:space="0" w:color="auto"/>
              <w:bottom w:val="single" w:sz="4" w:space="0" w:color="auto"/>
              <w:right w:val="single" w:sz="4" w:space="0" w:color="auto"/>
            </w:tcBorders>
            <w:shd w:val="clear" w:color="auto" w:fill="auto"/>
            <w:noWrap/>
            <w:vAlign w:val="center"/>
            <w:hideMark/>
          </w:tcPr>
          <w:p w:rsidR="00775040" w:rsidRPr="009A1F27" w:rsidRDefault="00775040" w:rsidP="00207D27">
            <w:pPr>
              <w:spacing w:after="0" w:line="240" w:lineRule="auto"/>
              <w:jc w:val="center"/>
              <w:rPr>
                <w:rFonts w:ascii="Times New Roman" w:eastAsia="Times New Roman" w:hAnsi="Times New Roman" w:cs="Times New Roman"/>
                <w:bCs/>
                <w:iCs/>
                <w:lang w:eastAsia="ru-RU"/>
              </w:rPr>
            </w:pPr>
            <w:r w:rsidRPr="009A1F27">
              <w:rPr>
                <w:rFonts w:ascii="Times New Roman" w:eastAsia="Times New Roman" w:hAnsi="Times New Roman" w:cs="Times New Roman"/>
                <w:bCs/>
                <w:iCs/>
                <w:lang w:eastAsia="ru-RU"/>
              </w:rPr>
              <w:t>5000</w:t>
            </w:r>
          </w:p>
        </w:tc>
        <w:tc>
          <w:tcPr>
            <w:tcW w:w="3570" w:type="dxa"/>
            <w:tcBorders>
              <w:top w:val="nil"/>
              <w:left w:val="nil"/>
              <w:bottom w:val="single" w:sz="4" w:space="0" w:color="auto"/>
              <w:right w:val="single" w:sz="4" w:space="0" w:color="auto"/>
            </w:tcBorders>
            <w:shd w:val="clear" w:color="auto" w:fill="auto"/>
            <w:noWrap/>
            <w:vAlign w:val="center"/>
            <w:hideMark/>
          </w:tcPr>
          <w:p w:rsidR="00775040" w:rsidRPr="009A1F27" w:rsidRDefault="00775040" w:rsidP="00207D27">
            <w:pPr>
              <w:spacing w:after="0" w:line="240" w:lineRule="auto"/>
              <w:rPr>
                <w:rFonts w:ascii="Times New Roman" w:eastAsia="Times New Roman" w:hAnsi="Times New Roman" w:cs="Times New Roman"/>
                <w:bCs/>
                <w:iCs/>
                <w:lang w:eastAsia="ru-RU"/>
              </w:rPr>
            </w:pPr>
            <w:r w:rsidRPr="009A1F27">
              <w:rPr>
                <w:rFonts w:ascii="Times New Roman" w:eastAsia="Times New Roman" w:hAnsi="Times New Roman" w:cs="Times New Roman"/>
                <w:bCs/>
                <w:iCs/>
                <w:lang w:eastAsia="ru-RU"/>
              </w:rPr>
              <w:t>інші видатки</w:t>
            </w:r>
          </w:p>
        </w:tc>
        <w:tc>
          <w:tcPr>
            <w:tcW w:w="1418" w:type="dxa"/>
            <w:tcBorders>
              <w:top w:val="nil"/>
              <w:left w:val="nil"/>
              <w:bottom w:val="single" w:sz="4" w:space="0" w:color="auto"/>
              <w:right w:val="single" w:sz="4" w:space="0" w:color="auto"/>
            </w:tcBorders>
            <w:shd w:val="clear" w:color="auto" w:fill="auto"/>
            <w:noWrap/>
            <w:vAlign w:val="center"/>
            <w:hideMark/>
          </w:tcPr>
          <w:p w:rsidR="00775040" w:rsidRPr="009A1F27" w:rsidRDefault="00775040" w:rsidP="00207D27">
            <w:pPr>
              <w:spacing w:after="0" w:line="240" w:lineRule="auto"/>
              <w:jc w:val="right"/>
              <w:rPr>
                <w:rFonts w:ascii="Times New Roman" w:eastAsia="Times New Roman" w:hAnsi="Times New Roman" w:cs="Times New Roman"/>
                <w:bCs/>
                <w:iCs/>
                <w:lang w:eastAsia="ru-RU"/>
              </w:rPr>
            </w:pPr>
            <w:r w:rsidRPr="009A1F27">
              <w:rPr>
                <w:rFonts w:ascii="Times New Roman" w:eastAsia="Times New Roman" w:hAnsi="Times New Roman" w:cs="Times New Roman"/>
                <w:bCs/>
                <w:iCs/>
                <w:lang w:eastAsia="ru-RU"/>
              </w:rPr>
              <w:t>193,30</w:t>
            </w:r>
          </w:p>
        </w:tc>
        <w:tc>
          <w:tcPr>
            <w:tcW w:w="1134" w:type="dxa"/>
            <w:tcBorders>
              <w:top w:val="nil"/>
              <w:left w:val="nil"/>
              <w:bottom w:val="single" w:sz="4" w:space="0" w:color="auto"/>
              <w:right w:val="single" w:sz="4" w:space="0" w:color="auto"/>
            </w:tcBorders>
            <w:shd w:val="clear" w:color="auto" w:fill="auto"/>
            <w:noWrap/>
            <w:vAlign w:val="center"/>
            <w:hideMark/>
          </w:tcPr>
          <w:p w:rsidR="00775040" w:rsidRPr="009A1F27" w:rsidRDefault="00775040" w:rsidP="00207D27">
            <w:pPr>
              <w:spacing w:after="0" w:line="240" w:lineRule="auto"/>
              <w:jc w:val="right"/>
              <w:rPr>
                <w:rFonts w:ascii="Times New Roman" w:eastAsia="Times New Roman" w:hAnsi="Times New Roman" w:cs="Times New Roman"/>
                <w:bCs/>
                <w:iCs/>
                <w:lang w:eastAsia="ru-RU"/>
              </w:rPr>
            </w:pPr>
            <w:r w:rsidRPr="009A1F27">
              <w:rPr>
                <w:rFonts w:ascii="Times New Roman" w:eastAsia="Times New Roman" w:hAnsi="Times New Roman" w:cs="Times New Roman"/>
                <w:bCs/>
                <w:iCs/>
                <w:lang w:eastAsia="ru-RU"/>
              </w:rPr>
              <w:t>214,70</w:t>
            </w:r>
          </w:p>
        </w:tc>
        <w:tc>
          <w:tcPr>
            <w:tcW w:w="1275" w:type="dxa"/>
            <w:tcBorders>
              <w:top w:val="nil"/>
              <w:left w:val="nil"/>
              <w:bottom w:val="single" w:sz="4" w:space="0" w:color="auto"/>
              <w:right w:val="single" w:sz="4" w:space="0" w:color="auto"/>
            </w:tcBorders>
            <w:shd w:val="clear" w:color="auto" w:fill="auto"/>
            <w:noWrap/>
            <w:vAlign w:val="center"/>
            <w:hideMark/>
          </w:tcPr>
          <w:p w:rsidR="00775040" w:rsidRPr="009A1F27" w:rsidRDefault="00775040" w:rsidP="00207D27">
            <w:pPr>
              <w:spacing w:after="0" w:line="240" w:lineRule="auto"/>
              <w:jc w:val="right"/>
              <w:rPr>
                <w:rFonts w:ascii="Times New Roman" w:eastAsia="Times New Roman" w:hAnsi="Times New Roman" w:cs="Times New Roman"/>
                <w:bCs/>
                <w:iCs/>
                <w:lang w:eastAsia="ru-RU"/>
              </w:rPr>
            </w:pPr>
            <w:r w:rsidRPr="009A1F27">
              <w:rPr>
                <w:rFonts w:ascii="Times New Roman" w:eastAsia="Times New Roman" w:hAnsi="Times New Roman" w:cs="Times New Roman"/>
                <w:bCs/>
                <w:iCs/>
                <w:lang w:eastAsia="ru-RU"/>
              </w:rPr>
              <w:t>223,40</w:t>
            </w:r>
          </w:p>
        </w:tc>
        <w:tc>
          <w:tcPr>
            <w:tcW w:w="1276" w:type="dxa"/>
            <w:tcBorders>
              <w:top w:val="nil"/>
              <w:left w:val="nil"/>
              <w:bottom w:val="single" w:sz="4" w:space="0" w:color="auto"/>
              <w:right w:val="single" w:sz="4" w:space="0" w:color="auto"/>
            </w:tcBorders>
            <w:shd w:val="clear" w:color="auto" w:fill="auto"/>
            <w:noWrap/>
            <w:vAlign w:val="center"/>
            <w:hideMark/>
          </w:tcPr>
          <w:p w:rsidR="00775040" w:rsidRPr="009A1F27" w:rsidRDefault="00775040" w:rsidP="00207D27">
            <w:pPr>
              <w:spacing w:after="0" w:line="240" w:lineRule="auto"/>
              <w:jc w:val="right"/>
              <w:rPr>
                <w:rFonts w:ascii="Times New Roman" w:eastAsia="Times New Roman" w:hAnsi="Times New Roman" w:cs="Times New Roman"/>
                <w:bCs/>
                <w:iCs/>
                <w:lang w:eastAsia="ru-RU"/>
              </w:rPr>
            </w:pPr>
            <w:r w:rsidRPr="009A1F27">
              <w:rPr>
                <w:rFonts w:ascii="Times New Roman" w:eastAsia="Times New Roman" w:hAnsi="Times New Roman" w:cs="Times New Roman"/>
                <w:bCs/>
                <w:iCs/>
                <w:lang w:eastAsia="ru-RU"/>
              </w:rPr>
              <w:t>231,20</w:t>
            </w:r>
          </w:p>
        </w:tc>
      </w:tr>
      <w:tr w:rsidR="00775040" w:rsidRPr="00AF08B2" w:rsidTr="006810AC">
        <w:trPr>
          <w:trHeight w:val="384"/>
        </w:trPr>
        <w:tc>
          <w:tcPr>
            <w:tcW w:w="1123"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775040" w:rsidRPr="009A1F27" w:rsidRDefault="00775040" w:rsidP="00207D27">
            <w:pPr>
              <w:spacing w:after="0" w:line="240" w:lineRule="auto"/>
              <w:jc w:val="center"/>
              <w:rPr>
                <w:rFonts w:ascii="Times New Roman" w:eastAsia="Times New Roman" w:hAnsi="Times New Roman" w:cs="Times New Roman"/>
                <w:bCs/>
                <w:lang w:eastAsia="ru-RU"/>
              </w:rPr>
            </w:pPr>
            <w:r w:rsidRPr="009A1F27">
              <w:rPr>
                <w:rFonts w:ascii="Times New Roman" w:eastAsia="Times New Roman" w:hAnsi="Times New Roman" w:cs="Times New Roman"/>
                <w:bCs/>
                <w:lang w:eastAsia="ru-RU"/>
              </w:rPr>
              <w:t> </w:t>
            </w:r>
          </w:p>
        </w:tc>
        <w:tc>
          <w:tcPr>
            <w:tcW w:w="3570" w:type="dxa"/>
            <w:tcBorders>
              <w:top w:val="nil"/>
              <w:left w:val="nil"/>
              <w:bottom w:val="single" w:sz="4" w:space="0" w:color="auto"/>
              <w:right w:val="single" w:sz="4" w:space="0" w:color="auto"/>
            </w:tcBorders>
            <w:shd w:val="clear" w:color="000000" w:fill="FFFFFF"/>
            <w:noWrap/>
            <w:vAlign w:val="center"/>
            <w:hideMark/>
          </w:tcPr>
          <w:p w:rsidR="00775040" w:rsidRPr="009A1F27" w:rsidRDefault="00775040" w:rsidP="00207D27">
            <w:pPr>
              <w:spacing w:after="0" w:line="240" w:lineRule="auto"/>
              <w:rPr>
                <w:rFonts w:ascii="Times New Roman" w:eastAsia="Times New Roman" w:hAnsi="Times New Roman" w:cs="Times New Roman"/>
                <w:bCs/>
                <w:lang w:val="uk-UA" w:eastAsia="ru-RU"/>
              </w:rPr>
            </w:pPr>
            <w:proofErr w:type="gramStart"/>
            <w:r w:rsidRPr="009A1F27">
              <w:rPr>
                <w:rFonts w:ascii="Times New Roman" w:eastAsia="Times New Roman" w:hAnsi="Times New Roman" w:cs="Times New Roman"/>
                <w:bCs/>
                <w:lang w:eastAsia="ru-RU"/>
              </w:rPr>
              <w:t>спец</w:t>
            </w:r>
            <w:proofErr w:type="gramEnd"/>
            <w:r w:rsidRPr="009A1F27">
              <w:rPr>
                <w:rFonts w:ascii="Times New Roman" w:eastAsia="Times New Roman" w:hAnsi="Times New Roman" w:cs="Times New Roman"/>
                <w:bCs/>
                <w:lang w:eastAsia="ru-RU"/>
              </w:rPr>
              <w:t>іальний  фонд</w:t>
            </w:r>
            <w:r w:rsidRPr="009A1F27">
              <w:rPr>
                <w:rFonts w:ascii="Times New Roman" w:eastAsia="Times New Roman" w:hAnsi="Times New Roman" w:cs="Times New Roman"/>
                <w:bCs/>
                <w:lang w:val="uk-UA" w:eastAsia="ru-RU"/>
              </w:rPr>
              <w:t>, у т.ч.:</w:t>
            </w:r>
          </w:p>
        </w:tc>
        <w:tc>
          <w:tcPr>
            <w:tcW w:w="1418" w:type="dxa"/>
            <w:tcBorders>
              <w:top w:val="nil"/>
              <w:left w:val="nil"/>
              <w:bottom w:val="single" w:sz="4" w:space="0" w:color="auto"/>
              <w:right w:val="single" w:sz="4" w:space="0" w:color="auto"/>
            </w:tcBorders>
            <w:shd w:val="clear" w:color="000000" w:fill="FFFFFF"/>
            <w:noWrap/>
            <w:vAlign w:val="center"/>
            <w:hideMark/>
          </w:tcPr>
          <w:p w:rsidR="00775040" w:rsidRPr="009A1F27" w:rsidRDefault="00775040" w:rsidP="00207D27">
            <w:pPr>
              <w:spacing w:after="0" w:line="240" w:lineRule="auto"/>
              <w:jc w:val="right"/>
              <w:rPr>
                <w:rFonts w:ascii="Times New Roman" w:eastAsia="Times New Roman" w:hAnsi="Times New Roman" w:cs="Times New Roman"/>
                <w:bCs/>
                <w:lang w:eastAsia="ru-RU"/>
              </w:rPr>
            </w:pPr>
            <w:r w:rsidRPr="009A1F27">
              <w:rPr>
                <w:rFonts w:ascii="Times New Roman" w:eastAsia="Times New Roman" w:hAnsi="Times New Roman" w:cs="Times New Roman"/>
                <w:bCs/>
                <w:lang w:eastAsia="ru-RU"/>
              </w:rPr>
              <w:t>10,00</w:t>
            </w:r>
          </w:p>
        </w:tc>
        <w:tc>
          <w:tcPr>
            <w:tcW w:w="1134" w:type="dxa"/>
            <w:tcBorders>
              <w:top w:val="nil"/>
              <w:left w:val="nil"/>
              <w:bottom w:val="single" w:sz="4" w:space="0" w:color="auto"/>
              <w:right w:val="single" w:sz="4" w:space="0" w:color="auto"/>
            </w:tcBorders>
            <w:shd w:val="clear" w:color="000000" w:fill="FFFFFF"/>
            <w:noWrap/>
            <w:vAlign w:val="center"/>
            <w:hideMark/>
          </w:tcPr>
          <w:p w:rsidR="00775040" w:rsidRPr="009A1F27" w:rsidRDefault="00775040" w:rsidP="00207D27">
            <w:pPr>
              <w:spacing w:after="0" w:line="240" w:lineRule="auto"/>
              <w:jc w:val="right"/>
              <w:rPr>
                <w:rFonts w:ascii="Times New Roman" w:eastAsia="Times New Roman" w:hAnsi="Times New Roman" w:cs="Times New Roman"/>
                <w:bCs/>
                <w:lang w:eastAsia="ru-RU"/>
              </w:rPr>
            </w:pPr>
            <w:r w:rsidRPr="009A1F27">
              <w:rPr>
                <w:rFonts w:ascii="Times New Roman" w:eastAsia="Times New Roman" w:hAnsi="Times New Roman" w:cs="Times New Roman"/>
                <w:bCs/>
                <w:lang w:eastAsia="ru-RU"/>
              </w:rPr>
              <w:t>0,00</w:t>
            </w:r>
          </w:p>
        </w:tc>
        <w:tc>
          <w:tcPr>
            <w:tcW w:w="1275" w:type="dxa"/>
            <w:tcBorders>
              <w:top w:val="nil"/>
              <w:left w:val="nil"/>
              <w:bottom w:val="single" w:sz="4" w:space="0" w:color="auto"/>
              <w:right w:val="single" w:sz="4" w:space="0" w:color="auto"/>
            </w:tcBorders>
            <w:shd w:val="clear" w:color="000000" w:fill="FFFFFF"/>
            <w:noWrap/>
            <w:vAlign w:val="center"/>
            <w:hideMark/>
          </w:tcPr>
          <w:p w:rsidR="00775040" w:rsidRPr="009A1F27" w:rsidRDefault="00775040" w:rsidP="00207D27">
            <w:pPr>
              <w:spacing w:after="0" w:line="240" w:lineRule="auto"/>
              <w:jc w:val="right"/>
              <w:rPr>
                <w:rFonts w:ascii="Times New Roman" w:eastAsia="Times New Roman" w:hAnsi="Times New Roman" w:cs="Times New Roman"/>
                <w:bCs/>
                <w:lang w:eastAsia="ru-RU"/>
              </w:rPr>
            </w:pPr>
            <w:r w:rsidRPr="009A1F27">
              <w:rPr>
                <w:rFonts w:ascii="Times New Roman" w:eastAsia="Times New Roman" w:hAnsi="Times New Roman" w:cs="Times New Roman"/>
                <w:bCs/>
                <w:lang w:eastAsia="ru-RU"/>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775040" w:rsidRPr="009A1F27" w:rsidRDefault="00775040" w:rsidP="00207D27">
            <w:pPr>
              <w:spacing w:after="0" w:line="240" w:lineRule="auto"/>
              <w:jc w:val="right"/>
              <w:rPr>
                <w:rFonts w:ascii="Times New Roman" w:eastAsia="Times New Roman" w:hAnsi="Times New Roman" w:cs="Times New Roman"/>
                <w:bCs/>
                <w:lang w:eastAsia="ru-RU"/>
              </w:rPr>
            </w:pPr>
            <w:r w:rsidRPr="009A1F27">
              <w:rPr>
                <w:rFonts w:ascii="Times New Roman" w:eastAsia="Times New Roman" w:hAnsi="Times New Roman" w:cs="Times New Roman"/>
                <w:bCs/>
                <w:lang w:eastAsia="ru-RU"/>
              </w:rPr>
              <w:t>0,00</w:t>
            </w:r>
          </w:p>
        </w:tc>
      </w:tr>
      <w:tr w:rsidR="00775040" w:rsidRPr="00AF08B2" w:rsidTr="006810AC">
        <w:trPr>
          <w:trHeight w:val="432"/>
        </w:trPr>
        <w:tc>
          <w:tcPr>
            <w:tcW w:w="1123" w:type="dxa"/>
            <w:gridSpan w:val="2"/>
            <w:tcBorders>
              <w:top w:val="nil"/>
              <w:left w:val="single" w:sz="4" w:space="0" w:color="auto"/>
              <w:bottom w:val="single" w:sz="4" w:space="0" w:color="auto"/>
              <w:right w:val="single" w:sz="4" w:space="0" w:color="auto"/>
            </w:tcBorders>
            <w:shd w:val="clear" w:color="auto" w:fill="auto"/>
            <w:noWrap/>
            <w:vAlign w:val="center"/>
            <w:hideMark/>
          </w:tcPr>
          <w:p w:rsidR="00775040" w:rsidRPr="009A1F27" w:rsidRDefault="00775040" w:rsidP="00207D27">
            <w:pPr>
              <w:spacing w:after="0" w:line="240" w:lineRule="auto"/>
              <w:jc w:val="center"/>
              <w:rPr>
                <w:rFonts w:ascii="Times New Roman" w:eastAsia="Times New Roman" w:hAnsi="Times New Roman" w:cs="Times New Roman"/>
                <w:bCs/>
                <w:iCs/>
                <w:lang w:eastAsia="ru-RU"/>
              </w:rPr>
            </w:pPr>
            <w:r w:rsidRPr="009A1F27">
              <w:rPr>
                <w:rFonts w:ascii="Times New Roman" w:eastAsia="Times New Roman" w:hAnsi="Times New Roman" w:cs="Times New Roman"/>
                <w:bCs/>
                <w:iCs/>
                <w:lang w:eastAsia="ru-RU"/>
              </w:rPr>
              <w:t>5000</w:t>
            </w:r>
          </w:p>
        </w:tc>
        <w:tc>
          <w:tcPr>
            <w:tcW w:w="3570" w:type="dxa"/>
            <w:tcBorders>
              <w:top w:val="nil"/>
              <w:left w:val="nil"/>
              <w:bottom w:val="single" w:sz="4" w:space="0" w:color="auto"/>
              <w:right w:val="single" w:sz="4" w:space="0" w:color="auto"/>
            </w:tcBorders>
            <w:shd w:val="clear" w:color="auto" w:fill="auto"/>
            <w:noWrap/>
            <w:vAlign w:val="center"/>
            <w:hideMark/>
          </w:tcPr>
          <w:p w:rsidR="00775040" w:rsidRPr="009A1F27" w:rsidRDefault="00775040" w:rsidP="00207D27">
            <w:pPr>
              <w:spacing w:after="0" w:line="240" w:lineRule="auto"/>
              <w:rPr>
                <w:rFonts w:ascii="Times New Roman" w:eastAsia="Times New Roman" w:hAnsi="Times New Roman" w:cs="Times New Roman"/>
                <w:bCs/>
                <w:iCs/>
                <w:lang w:eastAsia="ru-RU"/>
              </w:rPr>
            </w:pPr>
            <w:r w:rsidRPr="009A1F27">
              <w:rPr>
                <w:rFonts w:ascii="Times New Roman" w:eastAsia="Times New Roman" w:hAnsi="Times New Roman" w:cs="Times New Roman"/>
                <w:bCs/>
                <w:iCs/>
                <w:lang w:val="uk-UA" w:eastAsia="ru-RU"/>
              </w:rPr>
              <w:t>і</w:t>
            </w:r>
            <w:r w:rsidRPr="009A1F27">
              <w:rPr>
                <w:rFonts w:ascii="Times New Roman" w:eastAsia="Times New Roman" w:hAnsi="Times New Roman" w:cs="Times New Roman"/>
                <w:bCs/>
                <w:iCs/>
                <w:lang w:eastAsia="ru-RU"/>
              </w:rPr>
              <w:t>нші видатки</w:t>
            </w:r>
          </w:p>
        </w:tc>
        <w:tc>
          <w:tcPr>
            <w:tcW w:w="1418" w:type="dxa"/>
            <w:tcBorders>
              <w:top w:val="nil"/>
              <w:left w:val="nil"/>
              <w:bottom w:val="single" w:sz="4" w:space="0" w:color="auto"/>
              <w:right w:val="single" w:sz="4" w:space="0" w:color="auto"/>
            </w:tcBorders>
            <w:shd w:val="clear" w:color="000000" w:fill="FFFFFF"/>
            <w:noWrap/>
            <w:vAlign w:val="bottom"/>
            <w:hideMark/>
          </w:tcPr>
          <w:p w:rsidR="00775040" w:rsidRPr="009A1F27" w:rsidRDefault="00775040" w:rsidP="00207D27">
            <w:pPr>
              <w:spacing w:after="0" w:line="240" w:lineRule="auto"/>
              <w:jc w:val="right"/>
              <w:rPr>
                <w:rFonts w:ascii="Times New Roman" w:eastAsia="Times New Roman" w:hAnsi="Times New Roman" w:cs="Times New Roman"/>
                <w:bCs/>
                <w:iCs/>
                <w:lang w:eastAsia="ru-RU"/>
              </w:rPr>
            </w:pPr>
            <w:r w:rsidRPr="009A1F27">
              <w:rPr>
                <w:rFonts w:ascii="Times New Roman" w:eastAsia="Times New Roman" w:hAnsi="Times New Roman" w:cs="Times New Roman"/>
                <w:bCs/>
                <w:iCs/>
                <w:lang w:eastAsia="ru-RU"/>
              </w:rPr>
              <w:t>10,00</w:t>
            </w:r>
          </w:p>
        </w:tc>
        <w:tc>
          <w:tcPr>
            <w:tcW w:w="1134" w:type="dxa"/>
            <w:tcBorders>
              <w:top w:val="nil"/>
              <w:left w:val="nil"/>
              <w:bottom w:val="single" w:sz="4" w:space="0" w:color="auto"/>
              <w:right w:val="single" w:sz="4" w:space="0" w:color="auto"/>
            </w:tcBorders>
            <w:shd w:val="clear" w:color="000000" w:fill="FFFFFF"/>
            <w:noWrap/>
            <w:vAlign w:val="bottom"/>
            <w:hideMark/>
          </w:tcPr>
          <w:p w:rsidR="00775040" w:rsidRPr="009A1F27" w:rsidRDefault="00775040" w:rsidP="00207D27">
            <w:pPr>
              <w:spacing w:after="0" w:line="240" w:lineRule="auto"/>
              <w:jc w:val="right"/>
              <w:rPr>
                <w:rFonts w:ascii="Times New Roman" w:eastAsia="Times New Roman" w:hAnsi="Times New Roman" w:cs="Times New Roman"/>
                <w:bCs/>
                <w:iCs/>
                <w:lang w:eastAsia="ru-RU"/>
              </w:rPr>
            </w:pPr>
            <w:r w:rsidRPr="009A1F27">
              <w:rPr>
                <w:rFonts w:ascii="Times New Roman" w:eastAsia="Times New Roman" w:hAnsi="Times New Roman" w:cs="Times New Roman"/>
                <w:bCs/>
                <w:iCs/>
                <w:lang w:eastAsia="ru-RU"/>
              </w:rPr>
              <w:t>0</w:t>
            </w:r>
          </w:p>
        </w:tc>
        <w:tc>
          <w:tcPr>
            <w:tcW w:w="1275" w:type="dxa"/>
            <w:tcBorders>
              <w:top w:val="nil"/>
              <w:left w:val="nil"/>
              <w:bottom w:val="single" w:sz="4" w:space="0" w:color="auto"/>
              <w:right w:val="single" w:sz="4" w:space="0" w:color="auto"/>
            </w:tcBorders>
            <w:shd w:val="clear" w:color="000000" w:fill="FFFFFF"/>
            <w:noWrap/>
            <w:vAlign w:val="bottom"/>
            <w:hideMark/>
          </w:tcPr>
          <w:p w:rsidR="00775040" w:rsidRPr="009A1F27" w:rsidRDefault="00775040" w:rsidP="00207D27">
            <w:pPr>
              <w:spacing w:after="0" w:line="240" w:lineRule="auto"/>
              <w:jc w:val="right"/>
              <w:rPr>
                <w:rFonts w:ascii="Times New Roman" w:eastAsia="Times New Roman" w:hAnsi="Times New Roman" w:cs="Times New Roman"/>
                <w:bCs/>
                <w:iCs/>
                <w:lang w:eastAsia="ru-RU"/>
              </w:rPr>
            </w:pPr>
            <w:r w:rsidRPr="009A1F27">
              <w:rPr>
                <w:rFonts w:ascii="Times New Roman" w:eastAsia="Times New Roman" w:hAnsi="Times New Roman" w:cs="Times New Roman"/>
                <w:bCs/>
                <w:iCs/>
                <w:lang w:eastAsia="ru-RU"/>
              </w:rPr>
              <w:t>0</w:t>
            </w:r>
          </w:p>
        </w:tc>
        <w:tc>
          <w:tcPr>
            <w:tcW w:w="1276" w:type="dxa"/>
            <w:tcBorders>
              <w:top w:val="nil"/>
              <w:left w:val="nil"/>
              <w:bottom w:val="single" w:sz="4" w:space="0" w:color="auto"/>
              <w:right w:val="single" w:sz="4" w:space="0" w:color="auto"/>
            </w:tcBorders>
            <w:shd w:val="clear" w:color="000000" w:fill="FFFFFF"/>
            <w:noWrap/>
            <w:vAlign w:val="bottom"/>
            <w:hideMark/>
          </w:tcPr>
          <w:p w:rsidR="00775040" w:rsidRPr="009A1F27" w:rsidRDefault="00775040" w:rsidP="00207D27">
            <w:pPr>
              <w:spacing w:after="0" w:line="240" w:lineRule="auto"/>
              <w:jc w:val="right"/>
              <w:rPr>
                <w:rFonts w:ascii="Times New Roman" w:eastAsia="Times New Roman" w:hAnsi="Times New Roman" w:cs="Times New Roman"/>
                <w:bCs/>
                <w:iCs/>
                <w:lang w:eastAsia="ru-RU"/>
              </w:rPr>
            </w:pPr>
            <w:r w:rsidRPr="009A1F27">
              <w:rPr>
                <w:rFonts w:ascii="Times New Roman" w:eastAsia="Times New Roman" w:hAnsi="Times New Roman" w:cs="Times New Roman"/>
                <w:bCs/>
                <w:iCs/>
                <w:lang w:eastAsia="ru-RU"/>
              </w:rPr>
              <w:t>0</w:t>
            </w:r>
          </w:p>
        </w:tc>
      </w:tr>
      <w:tr w:rsidR="00775040" w:rsidRPr="00AF08B2" w:rsidTr="006810AC">
        <w:trPr>
          <w:trHeight w:val="396"/>
        </w:trPr>
        <w:tc>
          <w:tcPr>
            <w:tcW w:w="4693" w:type="dxa"/>
            <w:gridSpan w:val="3"/>
            <w:tcBorders>
              <w:top w:val="single" w:sz="4" w:space="0" w:color="auto"/>
              <w:left w:val="single" w:sz="4" w:space="0" w:color="auto"/>
              <w:bottom w:val="single" w:sz="4" w:space="0" w:color="auto"/>
              <w:right w:val="single" w:sz="4" w:space="0" w:color="000000"/>
            </w:tcBorders>
            <w:shd w:val="clear" w:color="000000" w:fill="CCFFFF"/>
            <w:noWrap/>
            <w:vAlign w:val="center"/>
            <w:hideMark/>
          </w:tcPr>
          <w:p w:rsidR="00775040" w:rsidRPr="009A1F27" w:rsidRDefault="00775040" w:rsidP="00207D27">
            <w:pPr>
              <w:spacing w:after="0" w:line="240" w:lineRule="auto"/>
              <w:rPr>
                <w:rFonts w:ascii="Times New Roman" w:eastAsia="Times New Roman" w:hAnsi="Times New Roman" w:cs="Times New Roman"/>
                <w:b/>
                <w:bCs/>
                <w:lang w:eastAsia="ru-RU"/>
              </w:rPr>
            </w:pPr>
            <w:r w:rsidRPr="009A1F27">
              <w:rPr>
                <w:rFonts w:ascii="Times New Roman" w:eastAsia="Times New Roman" w:hAnsi="Times New Roman" w:cs="Times New Roman"/>
                <w:b/>
                <w:bCs/>
                <w:lang w:eastAsia="ru-RU"/>
              </w:rPr>
              <w:t xml:space="preserve">РАЗОМ, у т.ч.:  </w:t>
            </w:r>
          </w:p>
        </w:tc>
        <w:tc>
          <w:tcPr>
            <w:tcW w:w="1418" w:type="dxa"/>
            <w:tcBorders>
              <w:top w:val="nil"/>
              <w:left w:val="nil"/>
              <w:bottom w:val="single" w:sz="4" w:space="0" w:color="auto"/>
              <w:right w:val="single" w:sz="4" w:space="0" w:color="auto"/>
            </w:tcBorders>
            <w:shd w:val="clear" w:color="000000" w:fill="CCFFFF"/>
            <w:noWrap/>
            <w:vAlign w:val="center"/>
            <w:hideMark/>
          </w:tcPr>
          <w:p w:rsidR="00775040" w:rsidRPr="009A1F27" w:rsidRDefault="00775040" w:rsidP="00207D27">
            <w:pPr>
              <w:spacing w:after="0" w:line="240" w:lineRule="auto"/>
              <w:jc w:val="right"/>
              <w:rPr>
                <w:rFonts w:ascii="Times New Roman" w:eastAsia="Times New Roman" w:hAnsi="Times New Roman" w:cs="Times New Roman"/>
                <w:b/>
                <w:bCs/>
                <w:lang w:eastAsia="ru-RU"/>
              </w:rPr>
            </w:pPr>
            <w:r w:rsidRPr="009A1F27">
              <w:rPr>
                <w:rFonts w:ascii="Times New Roman" w:eastAsia="Times New Roman" w:hAnsi="Times New Roman" w:cs="Times New Roman"/>
                <w:b/>
                <w:bCs/>
                <w:lang w:eastAsia="ru-RU"/>
              </w:rPr>
              <w:t>40 832,15</w:t>
            </w:r>
          </w:p>
        </w:tc>
        <w:tc>
          <w:tcPr>
            <w:tcW w:w="1134" w:type="dxa"/>
            <w:tcBorders>
              <w:top w:val="nil"/>
              <w:left w:val="nil"/>
              <w:bottom w:val="single" w:sz="4" w:space="0" w:color="auto"/>
              <w:right w:val="single" w:sz="4" w:space="0" w:color="auto"/>
            </w:tcBorders>
            <w:shd w:val="clear" w:color="000000" w:fill="CCFFFF"/>
            <w:noWrap/>
            <w:vAlign w:val="center"/>
            <w:hideMark/>
          </w:tcPr>
          <w:p w:rsidR="00775040" w:rsidRPr="009A1F27" w:rsidRDefault="00775040" w:rsidP="00207D27">
            <w:pPr>
              <w:spacing w:after="0" w:line="240" w:lineRule="auto"/>
              <w:jc w:val="right"/>
              <w:rPr>
                <w:rFonts w:ascii="Times New Roman" w:eastAsia="Times New Roman" w:hAnsi="Times New Roman" w:cs="Times New Roman"/>
                <w:b/>
                <w:bCs/>
                <w:lang w:eastAsia="ru-RU"/>
              </w:rPr>
            </w:pPr>
            <w:r w:rsidRPr="009A1F27">
              <w:rPr>
                <w:rFonts w:ascii="Times New Roman" w:eastAsia="Times New Roman" w:hAnsi="Times New Roman" w:cs="Times New Roman"/>
                <w:b/>
                <w:bCs/>
                <w:lang w:eastAsia="ru-RU"/>
              </w:rPr>
              <w:t>44 389,90</w:t>
            </w:r>
          </w:p>
        </w:tc>
        <w:tc>
          <w:tcPr>
            <w:tcW w:w="1275" w:type="dxa"/>
            <w:tcBorders>
              <w:top w:val="nil"/>
              <w:left w:val="nil"/>
              <w:bottom w:val="single" w:sz="4" w:space="0" w:color="auto"/>
              <w:right w:val="single" w:sz="4" w:space="0" w:color="auto"/>
            </w:tcBorders>
            <w:shd w:val="clear" w:color="000000" w:fill="CCFFFF"/>
            <w:noWrap/>
            <w:vAlign w:val="center"/>
            <w:hideMark/>
          </w:tcPr>
          <w:p w:rsidR="00775040" w:rsidRPr="009A1F27" w:rsidRDefault="00775040" w:rsidP="00207D27">
            <w:pPr>
              <w:spacing w:after="0" w:line="240" w:lineRule="auto"/>
              <w:jc w:val="right"/>
              <w:rPr>
                <w:rFonts w:ascii="Times New Roman" w:eastAsia="Times New Roman" w:hAnsi="Times New Roman" w:cs="Times New Roman"/>
                <w:b/>
                <w:bCs/>
                <w:lang w:eastAsia="ru-RU"/>
              </w:rPr>
            </w:pPr>
            <w:r w:rsidRPr="009A1F27">
              <w:rPr>
                <w:rFonts w:ascii="Times New Roman" w:eastAsia="Times New Roman" w:hAnsi="Times New Roman" w:cs="Times New Roman"/>
                <w:b/>
                <w:bCs/>
                <w:lang w:eastAsia="ru-RU"/>
              </w:rPr>
              <w:t>44 530,40</w:t>
            </w:r>
          </w:p>
        </w:tc>
        <w:tc>
          <w:tcPr>
            <w:tcW w:w="1276" w:type="dxa"/>
            <w:tcBorders>
              <w:top w:val="nil"/>
              <w:left w:val="nil"/>
              <w:bottom w:val="single" w:sz="4" w:space="0" w:color="auto"/>
              <w:right w:val="single" w:sz="4" w:space="0" w:color="auto"/>
            </w:tcBorders>
            <w:shd w:val="clear" w:color="000000" w:fill="CCFFFF"/>
            <w:noWrap/>
            <w:vAlign w:val="center"/>
            <w:hideMark/>
          </w:tcPr>
          <w:p w:rsidR="00775040" w:rsidRPr="009A1F27" w:rsidRDefault="00775040" w:rsidP="00207D27">
            <w:pPr>
              <w:spacing w:after="0" w:line="240" w:lineRule="auto"/>
              <w:jc w:val="right"/>
              <w:rPr>
                <w:rFonts w:ascii="Times New Roman" w:eastAsia="Times New Roman" w:hAnsi="Times New Roman" w:cs="Times New Roman"/>
                <w:b/>
                <w:bCs/>
                <w:lang w:eastAsia="ru-RU"/>
              </w:rPr>
            </w:pPr>
            <w:r w:rsidRPr="009A1F27">
              <w:rPr>
                <w:rFonts w:ascii="Times New Roman" w:eastAsia="Times New Roman" w:hAnsi="Times New Roman" w:cs="Times New Roman"/>
                <w:b/>
                <w:bCs/>
                <w:lang w:eastAsia="ru-RU"/>
              </w:rPr>
              <w:t>44 600,00</w:t>
            </w:r>
          </w:p>
        </w:tc>
      </w:tr>
      <w:tr w:rsidR="00775040" w:rsidRPr="00AF08B2" w:rsidTr="006810AC">
        <w:trPr>
          <w:trHeight w:val="336"/>
        </w:trPr>
        <w:tc>
          <w:tcPr>
            <w:tcW w:w="888" w:type="dxa"/>
            <w:tcBorders>
              <w:top w:val="nil"/>
              <w:left w:val="single" w:sz="4" w:space="0" w:color="auto"/>
              <w:bottom w:val="single" w:sz="4" w:space="0" w:color="auto"/>
              <w:right w:val="nil"/>
            </w:tcBorders>
            <w:shd w:val="clear" w:color="000000" w:fill="CCFFFF"/>
            <w:noWrap/>
            <w:vAlign w:val="center"/>
            <w:hideMark/>
          </w:tcPr>
          <w:p w:rsidR="00775040" w:rsidRPr="009A1F27" w:rsidRDefault="00775040" w:rsidP="00207D27">
            <w:pPr>
              <w:spacing w:after="0" w:line="240" w:lineRule="auto"/>
              <w:jc w:val="center"/>
              <w:rPr>
                <w:rFonts w:ascii="Times New Roman" w:eastAsia="Times New Roman" w:hAnsi="Times New Roman" w:cs="Times New Roman"/>
                <w:b/>
                <w:bCs/>
                <w:lang w:eastAsia="ru-RU"/>
              </w:rPr>
            </w:pPr>
            <w:r w:rsidRPr="009A1F27">
              <w:rPr>
                <w:rFonts w:ascii="Times New Roman" w:eastAsia="Times New Roman" w:hAnsi="Times New Roman" w:cs="Times New Roman"/>
                <w:b/>
                <w:bCs/>
                <w:lang w:eastAsia="ru-RU"/>
              </w:rPr>
              <w:t> </w:t>
            </w:r>
          </w:p>
        </w:tc>
        <w:tc>
          <w:tcPr>
            <w:tcW w:w="3805" w:type="dxa"/>
            <w:gridSpan w:val="2"/>
            <w:tcBorders>
              <w:top w:val="nil"/>
              <w:left w:val="nil"/>
              <w:bottom w:val="single" w:sz="4" w:space="0" w:color="auto"/>
              <w:right w:val="single" w:sz="4" w:space="0" w:color="auto"/>
            </w:tcBorders>
            <w:shd w:val="clear" w:color="000000" w:fill="CCFFFF"/>
            <w:noWrap/>
            <w:vAlign w:val="center"/>
            <w:hideMark/>
          </w:tcPr>
          <w:p w:rsidR="00775040" w:rsidRPr="009A1F27" w:rsidRDefault="00775040" w:rsidP="00207D27">
            <w:pPr>
              <w:spacing w:after="0" w:line="240" w:lineRule="auto"/>
              <w:rPr>
                <w:rFonts w:ascii="Times New Roman" w:eastAsia="Times New Roman" w:hAnsi="Times New Roman" w:cs="Times New Roman"/>
                <w:b/>
                <w:bCs/>
                <w:iCs/>
                <w:lang w:eastAsia="ru-RU"/>
              </w:rPr>
            </w:pPr>
            <w:r w:rsidRPr="009A1F27">
              <w:rPr>
                <w:rFonts w:ascii="Times New Roman" w:eastAsia="Times New Roman" w:hAnsi="Times New Roman" w:cs="Times New Roman"/>
                <w:b/>
                <w:bCs/>
                <w:iCs/>
                <w:lang w:eastAsia="ru-RU"/>
              </w:rPr>
              <w:t>загальний фонд</w:t>
            </w:r>
          </w:p>
        </w:tc>
        <w:tc>
          <w:tcPr>
            <w:tcW w:w="1418" w:type="dxa"/>
            <w:tcBorders>
              <w:top w:val="nil"/>
              <w:left w:val="nil"/>
              <w:bottom w:val="single" w:sz="4" w:space="0" w:color="auto"/>
              <w:right w:val="single" w:sz="4" w:space="0" w:color="auto"/>
            </w:tcBorders>
            <w:shd w:val="clear" w:color="000000" w:fill="CCFFFF"/>
            <w:noWrap/>
            <w:vAlign w:val="center"/>
            <w:hideMark/>
          </w:tcPr>
          <w:p w:rsidR="00775040" w:rsidRPr="009A1F27" w:rsidRDefault="00775040" w:rsidP="00207D27">
            <w:pPr>
              <w:spacing w:after="0" w:line="240" w:lineRule="auto"/>
              <w:jc w:val="right"/>
              <w:rPr>
                <w:rFonts w:ascii="Times New Roman" w:eastAsia="Times New Roman" w:hAnsi="Times New Roman" w:cs="Times New Roman"/>
                <w:b/>
                <w:bCs/>
                <w:lang w:eastAsia="ru-RU"/>
              </w:rPr>
            </w:pPr>
            <w:r w:rsidRPr="009A1F27">
              <w:rPr>
                <w:rFonts w:ascii="Times New Roman" w:eastAsia="Times New Roman" w:hAnsi="Times New Roman" w:cs="Times New Roman"/>
                <w:b/>
                <w:bCs/>
                <w:lang w:eastAsia="ru-RU"/>
              </w:rPr>
              <w:t>39 213,15</w:t>
            </w:r>
          </w:p>
        </w:tc>
        <w:tc>
          <w:tcPr>
            <w:tcW w:w="1134" w:type="dxa"/>
            <w:tcBorders>
              <w:top w:val="nil"/>
              <w:left w:val="nil"/>
              <w:bottom w:val="single" w:sz="4" w:space="0" w:color="auto"/>
              <w:right w:val="single" w:sz="4" w:space="0" w:color="auto"/>
            </w:tcBorders>
            <w:shd w:val="clear" w:color="000000" w:fill="CCFFFF"/>
            <w:noWrap/>
            <w:vAlign w:val="center"/>
            <w:hideMark/>
          </w:tcPr>
          <w:p w:rsidR="00775040" w:rsidRPr="009A1F27" w:rsidRDefault="00775040" w:rsidP="00207D27">
            <w:pPr>
              <w:spacing w:after="0" w:line="240" w:lineRule="auto"/>
              <w:jc w:val="right"/>
              <w:rPr>
                <w:rFonts w:ascii="Times New Roman" w:eastAsia="Times New Roman" w:hAnsi="Times New Roman" w:cs="Times New Roman"/>
                <w:b/>
                <w:bCs/>
                <w:lang w:eastAsia="ru-RU"/>
              </w:rPr>
            </w:pPr>
            <w:r w:rsidRPr="009A1F27">
              <w:rPr>
                <w:rFonts w:ascii="Times New Roman" w:eastAsia="Times New Roman" w:hAnsi="Times New Roman" w:cs="Times New Roman"/>
                <w:b/>
                <w:bCs/>
                <w:lang w:eastAsia="ru-RU"/>
              </w:rPr>
              <w:t>43 490,90</w:t>
            </w:r>
          </w:p>
        </w:tc>
        <w:tc>
          <w:tcPr>
            <w:tcW w:w="1275" w:type="dxa"/>
            <w:tcBorders>
              <w:top w:val="nil"/>
              <w:left w:val="nil"/>
              <w:bottom w:val="single" w:sz="4" w:space="0" w:color="auto"/>
              <w:right w:val="single" w:sz="4" w:space="0" w:color="auto"/>
            </w:tcBorders>
            <w:shd w:val="clear" w:color="000000" w:fill="CCFFFF"/>
            <w:noWrap/>
            <w:vAlign w:val="center"/>
            <w:hideMark/>
          </w:tcPr>
          <w:p w:rsidR="00775040" w:rsidRPr="009A1F27" w:rsidRDefault="00775040" w:rsidP="00207D27">
            <w:pPr>
              <w:spacing w:after="0" w:line="240" w:lineRule="auto"/>
              <w:jc w:val="right"/>
              <w:rPr>
                <w:rFonts w:ascii="Times New Roman" w:eastAsia="Times New Roman" w:hAnsi="Times New Roman" w:cs="Times New Roman"/>
                <w:b/>
                <w:bCs/>
                <w:lang w:eastAsia="ru-RU"/>
              </w:rPr>
            </w:pPr>
            <w:r w:rsidRPr="009A1F27">
              <w:rPr>
                <w:rFonts w:ascii="Times New Roman" w:eastAsia="Times New Roman" w:hAnsi="Times New Roman" w:cs="Times New Roman"/>
                <w:b/>
                <w:bCs/>
                <w:lang w:eastAsia="ru-RU"/>
              </w:rPr>
              <w:t>43 631,40</w:t>
            </w:r>
          </w:p>
        </w:tc>
        <w:tc>
          <w:tcPr>
            <w:tcW w:w="1276" w:type="dxa"/>
            <w:tcBorders>
              <w:top w:val="nil"/>
              <w:left w:val="nil"/>
              <w:bottom w:val="single" w:sz="4" w:space="0" w:color="auto"/>
              <w:right w:val="single" w:sz="4" w:space="0" w:color="auto"/>
            </w:tcBorders>
            <w:shd w:val="clear" w:color="000000" w:fill="CCFFFF"/>
            <w:noWrap/>
            <w:vAlign w:val="center"/>
            <w:hideMark/>
          </w:tcPr>
          <w:p w:rsidR="00775040" w:rsidRPr="009A1F27" w:rsidRDefault="00775040" w:rsidP="00207D27">
            <w:pPr>
              <w:spacing w:after="0" w:line="240" w:lineRule="auto"/>
              <w:jc w:val="right"/>
              <w:rPr>
                <w:rFonts w:ascii="Times New Roman" w:eastAsia="Times New Roman" w:hAnsi="Times New Roman" w:cs="Times New Roman"/>
                <w:b/>
                <w:bCs/>
                <w:lang w:eastAsia="ru-RU"/>
              </w:rPr>
            </w:pPr>
            <w:r w:rsidRPr="009A1F27">
              <w:rPr>
                <w:rFonts w:ascii="Times New Roman" w:eastAsia="Times New Roman" w:hAnsi="Times New Roman" w:cs="Times New Roman"/>
                <w:b/>
                <w:bCs/>
                <w:lang w:eastAsia="ru-RU"/>
              </w:rPr>
              <w:t>43 701,00</w:t>
            </w:r>
          </w:p>
        </w:tc>
      </w:tr>
      <w:tr w:rsidR="00775040" w:rsidRPr="00AF08B2" w:rsidTr="006810AC">
        <w:trPr>
          <w:trHeight w:val="336"/>
        </w:trPr>
        <w:tc>
          <w:tcPr>
            <w:tcW w:w="888" w:type="dxa"/>
            <w:tcBorders>
              <w:top w:val="nil"/>
              <w:left w:val="single" w:sz="4" w:space="0" w:color="auto"/>
              <w:bottom w:val="single" w:sz="4" w:space="0" w:color="auto"/>
              <w:right w:val="nil"/>
            </w:tcBorders>
            <w:shd w:val="clear" w:color="000000" w:fill="CCFFFF"/>
            <w:noWrap/>
            <w:vAlign w:val="center"/>
            <w:hideMark/>
          </w:tcPr>
          <w:p w:rsidR="00775040" w:rsidRPr="009A1F27" w:rsidRDefault="00775040" w:rsidP="00207D27">
            <w:pPr>
              <w:spacing w:after="0" w:line="240" w:lineRule="auto"/>
              <w:jc w:val="center"/>
              <w:rPr>
                <w:rFonts w:ascii="Times New Roman" w:eastAsia="Times New Roman" w:hAnsi="Times New Roman" w:cs="Times New Roman"/>
                <w:b/>
                <w:bCs/>
                <w:lang w:eastAsia="ru-RU"/>
              </w:rPr>
            </w:pPr>
            <w:r w:rsidRPr="009A1F27">
              <w:rPr>
                <w:rFonts w:ascii="Times New Roman" w:eastAsia="Times New Roman" w:hAnsi="Times New Roman" w:cs="Times New Roman"/>
                <w:b/>
                <w:bCs/>
                <w:lang w:eastAsia="ru-RU"/>
              </w:rPr>
              <w:t> </w:t>
            </w:r>
          </w:p>
        </w:tc>
        <w:tc>
          <w:tcPr>
            <w:tcW w:w="3805" w:type="dxa"/>
            <w:gridSpan w:val="2"/>
            <w:tcBorders>
              <w:top w:val="nil"/>
              <w:left w:val="nil"/>
              <w:bottom w:val="single" w:sz="4" w:space="0" w:color="auto"/>
              <w:right w:val="single" w:sz="4" w:space="0" w:color="auto"/>
            </w:tcBorders>
            <w:shd w:val="clear" w:color="000000" w:fill="CCFFFF"/>
            <w:noWrap/>
            <w:vAlign w:val="center"/>
            <w:hideMark/>
          </w:tcPr>
          <w:p w:rsidR="00775040" w:rsidRPr="009A1F27" w:rsidRDefault="00775040" w:rsidP="00207D27">
            <w:pPr>
              <w:spacing w:after="0" w:line="240" w:lineRule="auto"/>
              <w:rPr>
                <w:rFonts w:ascii="Times New Roman" w:eastAsia="Times New Roman" w:hAnsi="Times New Roman" w:cs="Times New Roman"/>
                <w:b/>
                <w:bCs/>
                <w:iCs/>
                <w:lang w:eastAsia="ru-RU"/>
              </w:rPr>
            </w:pPr>
            <w:proofErr w:type="gramStart"/>
            <w:r w:rsidRPr="009A1F27">
              <w:rPr>
                <w:rFonts w:ascii="Times New Roman" w:eastAsia="Times New Roman" w:hAnsi="Times New Roman" w:cs="Times New Roman"/>
                <w:b/>
                <w:bCs/>
                <w:iCs/>
                <w:lang w:eastAsia="ru-RU"/>
              </w:rPr>
              <w:t>спец</w:t>
            </w:r>
            <w:proofErr w:type="gramEnd"/>
            <w:r w:rsidRPr="009A1F27">
              <w:rPr>
                <w:rFonts w:ascii="Times New Roman" w:eastAsia="Times New Roman" w:hAnsi="Times New Roman" w:cs="Times New Roman"/>
                <w:b/>
                <w:bCs/>
                <w:iCs/>
                <w:lang w:eastAsia="ru-RU"/>
              </w:rPr>
              <w:t>іальний фонд</w:t>
            </w:r>
          </w:p>
        </w:tc>
        <w:tc>
          <w:tcPr>
            <w:tcW w:w="1418" w:type="dxa"/>
            <w:tcBorders>
              <w:top w:val="nil"/>
              <w:left w:val="nil"/>
              <w:bottom w:val="single" w:sz="4" w:space="0" w:color="auto"/>
              <w:right w:val="single" w:sz="4" w:space="0" w:color="auto"/>
            </w:tcBorders>
            <w:shd w:val="clear" w:color="000000" w:fill="CCFFFF"/>
            <w:noWrap/>
            <w:vAlign w:val="center"/>
            <w:hideMark/>
          </w:tcPr>
          <w:p w:rsidR="00775040" w:rsidRPr="009A1F27" w:rsidRDefault="00775040" w:rsidP="00207D27">
            <w:pPr>
              <w:spacing w:after="0" w:line="240" w:lineRule="auto"/>
              <w:jc w:val="right"/>
              <w:rPr>
                <w:rFonts w:ascii="Times New Roman" w:eastAsia="Times New Roman" w:hAnsi="Times New Roman" w:cs="Times New Roman"/>
                <w:b/>
                <w:bCs/>
                <w:lang w:eastAsia="ru-RU"/>
              </w:rPr>
            </w:pPr>
            <w:r w:rsidRPr="009A1F27">
              <w:rPr>
                <w:rFonts w:ascii="Times New Roman" w:eastAsia="Times New Roman" w:hAnsi="Times New Roman" w:cs="Times New Roman"/>
                <w:b/>
                <w:bCs/>
                <w:lang w:eastAsia="ru-RU"/>
              </w:rPr>
              <w:t>1 619,00</w:t>
            </w:r>
          </w:p>
        </w:tc>
        <w:tc>
          <w:tcPr>
            <w:tcW w:w="1134" w:type="dxa"/>
            <w:tcBorders>
              <w:top w:val="nil"/>
              <w:left w:val="nil"/>
              <w:bottom w:val="single" w:sz="4" w:space="0" w:color="auto"/>
              <w:right w:val="single" w:sz="4" w:space="0" w:color="auto"/>
            </w:tcBorders>
            <w:shd w:val="clear" w:color="000000" w:fill="CCFFFF"/>
            <w:noWrap/>
            <w:vAlign w:val="center"/>
            <w:hideMark/>
          </w:tcPr>
          <w:p w:rsidR="00775040" w:rsidRPr="009A1F27" w:rsidRDefault="00775040" w:rsidP="00207D27">
            <w:pPr>
              <w:spacing w:after="0" w:line="240" w:lineRule="auto"/>
              <w:jc w:val="right"/>
              <w:rPr>
                <w:rFonts w:ascii="Times New Roman" w:eastAsia="Times New Roman" w:hAnsi="Times New Roman" w:cs="Times New Roman"/>
                <w:b/>
                <w:bCs/>
                <w:lang w:eastAsia="ru-RU"/>
              </w:rPr>
            </w:pPr>
            <w:r w:rsidRPr="009A1F27">
              <w:rPr>
                <w:rFonts w:ascii="Times New Roman" w:eastAsia="Times New Roman" w:hAnsi="Times New Roman" w:cs="Times New Roman"/>
                <w:b/>
                <w:bCs/>
                <w:lang w:eastAsia="ru-RU"/>
              </w:rPr>
              <w:t>899,00</w:t>
            </w:r>
          </w:p>
        </w:tc>
        <w:tc>
          <w:tcPr>
            <w:tcW w:w="1275" w:type="dxa"/>
            <w:tcBorders>
              <w:top w:val="nil"/>
              <w:left w:val="nil"/>
              <w:bottom w:val="single" w:sz="4" w:space="0" w:color="auto"/>
              <w:right w:val="single" w:sz="4" w:space="0" w:color="auto"/>
            </w:tcBorders>
            <w:shd w:val="clear" w:color="000000" w:fill="CCFFFF"/>
            <w:noWrap/>
            <w:vAlign w:val="center"/>
            <w:hideMark/>
          </w:tcPr>
          <w:p w:rsidR="00775040" w:rsidRPr="009A1F27" w:rsidRDefault="00775040" w:rsidP="00207D27">
            <w:pPr>
              <w:spacing w:after="0" w:line="240" w:lineRule="auto"/>
              <w:jc w:val="right"/>
              <w:rPr>
                <w:rFonts w:ascii="Times New Roman" w:eastAsia="Times New Roman" w:hAnsi="Times New Roman" w:cs="Times New Roman"/>
                <w:b/>
                <w:bCs/>
                <w:lang w:eastAsia="ru-RU"/>
              </w:rPr>
            </w:pPr>
            <w:r w:rsidRPr="009A1F27">
              <w:rPr>
                <w:rFonts w:ascii="Times New Roman" w:eastAsia="Times New Roman" w:hAnsi="Times New Roman" w:cs="Times New Roman"/>
                <w:b/>
                <w:bCs/>
                <w:lang w:eastAsia="ru-RU"/>
              </w:rPr>
              <w:t>899,00</w:t>
            </w:r>
          </w:p>
        </w:tc>
        <w:tc>
          <w:tcPr>
            <w:tcW w:w="1276" w:type="dxa"/>
            <w:tcBorders>
              <w:top w:val="nil"/>
              <w:left w:val="nil"/>
              <w:bottom w:val="single" w:sz="4" w:space="0" w:color="auto"/>
              <w:right w:val="single" w:sz="4" w:space="0" w:color="auto"/>
            </w:tcBorders>
            <w:shd w:val="clear" w:color="000000" w:fill="CCFFFF"/>
            <w:noWrap/>
            <w:vAlign w:val="center"/>
            <w:hideMark/>
          </w:tcPr>
          <w:p w:rsidR="00775040" w:rsidRPr="009A1F27" w:rsidRDefault="00775040" w:rsidP="00207D27">
            <w:pPr>
              <w:spacing w:after="0" w:line="240" w:lineRule="auto"/>
              <w:jc w:val="right"/>
              <w:rPr>
                <w:rFonts w:ascii="Times New Roman" w:eastAsia="Times New Roman" w:hAnsi="Times New Roman" w:cs="Times New Roman"/>
                <w:b/>
                <w:bCs/>
                <w:lang w:eastAsia="ru-RU"/>
              </w:rPr>
            </w:pPr>
            <w:r w:rsidRPr="009A1F27">
              <w:rPr>
                <w:rFonts w:ascii="Times New Roman" w:eastAsia="Times New Roman" w:hAnsi="Times New Roman" w:cs="Times New Roman"/>
                <w:b/>
                <w:bCs/>
                <w:lang w:eastAsia="ru-RU"/>
              </w:rPr>
              <w:t>899,00</w:t>
            </w:r>
          </w:p>
        </w:tc>
      </w:tr>
    </w:tbl>
    <w:p w:rsidR="00507B33" w:rsidRPr="007959DD" w:rsidRDefault="00507B33" w:rsidP="00260489">
      <w:pPr>
        <w:pStyle w:val="ae"/>
        <w:shd w:val="clear" w:color="auto" w:fill="FFFFFF"/>
        <w:spacing w:after="360" w:line="240" w:lineRule="auto"/>
        <w:ind w:right="225"/>
        <w:jc w:val="both"/>
        <w:textAlignment w:val="baseline"/>
        <w:rPr>
          <w:b/>
          <w:i/>
          <w:color w:val="C45911" w:themeColor="accent2" w:themeShade="BF"/>
          <w:shd w:val="clear" w:color="auto" w:fill="FFFFFF"/>
          <w:lang w:val="uk-UA"/>
        </w:rPr>
      </w:pPr>
    </w:p>
    <w:p w:rsidR="009B3EE6" w:rsidRPr="007959DD" w:rsidRDefault="00015041" w:rsidP="007959DD">
      <w:pPr>
        <w:pStyle w:val="ab"/>
        <w:shd w:val="clear" w:color="auto" w:fill="FFFFFF"/>
        <w:spacing w:before="0" w:beforeAutospacing="0" w:after="0" w:afterAutospacing="0" w:line="360" w:lineRule="atLeast"/>
        <w:jc w:val="center"/>
        <w:textAlignment w:val="baseline"/>
        <w:rPr>
          <w:b/>
          <w:bCs/>
          <w:sz w:val="28"/>
          <w:szCs w:val="28"/>
          <w:bdr w:val="none" w:sz="0" w:space="0" w:color="auto" w:frame="1"/>
          <w:shd w:val="clear" w:color="auto" w:fill="FFFFFF"/>
          <w:lang w:val="uk-UA"/>
        </w:rPr>
      </w:pPr>
      <w:r w:rsidRPr="00015041">
        <w:rPr>
          <w:b/>
          <w:bCs/>
          <w:sz w:val="28"/>
          <w:szCs w:val="28"/>
          <w:bdr w:val="none" w:sz="0" w:space="0" w:color="auto" w:frame="1"/>
          <w:shd w:val="clear" w:color="auto" w:fill="FFFFFF"/>
          <w:lang w:val="uk-UA"/>
        </w:rPr>
        <w:t>Г</w:t>
      </w:r>
      <w:r w:rsidR="008932EE" w:rsidRPr="00015041">
        <w:rPr>
          <w:b/>
          <w:bCs/>
          <w:sz w:val="28"/>
          <w:szCs w:val="28"/>
          <w:bdr w:val="none" w:sz="0" w:space="0" w:color="auto" w:frame="1"/>
          <w:shd w:val="clear" w:color="auto" w:fill="FFFFFF"/>
          <w:lang w:val="uk-UA"/>
        </w:rPr>
        <w:t>алузь «</w:t>
      </w:r>
      <w:r w:rsidR="006C0A44" w:rsidRPr="00015041">
        <w:rPr>
          <w:b/>
          <w:bCs/>
          <w:sz w:val="28"/>
          <w:szCs w:val="28"/>
          <w:bdr w:val="none" w:sz="0" w:space="0" w:color="auto" w:frame="1"/>
          <w:shd w:val="clear" w:color="auto" w:fill="FFFFFF"/>
          <w:lang w:val="uk-UA"/>
        </w:rPr>
        <w:t>Освіта</w:t>
      </w:r>
      <w:r w:rsidR="008932EE" w:rsidRPr="00015041">
        <w:rPr>
          <w:b/>
          <w:bCs/>
          <w:sz w:val="28"/>
          <w:szCs w:val="28"/>
          <w:bdr w:val="none" w:sz="0" w:space="0" w:color="auto" w:frame="1"/>
          <w:shd w:val="clear" w:color="auto" w:fill="FFFFFF"/>
          <w:lang w:val="uk-UA"/>
        </w:rPr>
        <w:t>»</w:t>
      </w:r>
    </w:p>
    <w:p w:rsidR="00D71855" w:rsidRPr="00F15289" w:rsidRDefault="004C6287" w:rsidP="00D71855">
      <w:pPr>
        <w:pStyle w:val="ab"/>
        <w:spacing w:before="0" w:beforeAutospacing="0" w:after="0" w:afterAutospacing="0"/>
        <w:ind w:firstLine="851"/>
        <w:jc w:val="both"/>
        <w:rPr>
          <w:rStyle w:val="selected"/>
          <w:sz w:val="27"/>
          <w:szCs w:val="27"/>
          <w:lang w:val="uk-UA"/>
        </w:rPr>
      </w:pPr>
      <w:r w:rsidRPr="00D44D82">
        <w:rPr>
          <w:sz w:val="27"/>
          <w:szCs w:val="27"/>
          <w:lang w:val="uk-UA"/>
        </w:rPr>
        <w:t>Пріоритетом розвитку виконання бюджетних програм у сфері освіти в частині повноважень, які відповідно до Бюджетного кодексу відносяться до місцевого рівня, є створення механізмів стійкого розвитку освітнього простору, утримання закладів освіти, рівного доступу до повноцінної якісної освіти згідно з їх інтересами, нахилами і потребами</w:t>
      </w:r>
      <w:r w:rsidR="003D54E0" w:rsidRPr="00D44D82">
        <w:rPr>
          <w:sz w:val="27"/>
          <w:szCs w:val="27"/>
          <w:lang w:val="uk-UA"/>
        </w:rPr>
        <w:t xml:space="preserve">, </w:t>
      </w:r>
      <w:r w:rsidR="003D54E0" w:rsidRPr="00D44D82">
        <w:rPr>
          <w:rStyle w:val="selected"/>
          <w:sz w:val="27"/>
          <w:szCs w:val="27"/>
          <w:lang w:val="uk-UA"/>
        </w:rPr>
        <w:t>незалежно від місця проживання чи соціального статусу</w:t>
      </w:r>
      <w:r w:rsidRPr="00D44D82">
        <w:rPr>
          <w:sz w:val="27"/>
          <w:szCs w:val="27"/>
          <w:lang w:val="uk-UA"/>
        </w:rPr>
        <w:t>; розвитку освіти як відкритої державно – громадської системи; розбудова безпечної та інклюзивної системи освіти за допомогою наближення освітніх послуг учням з особливими освітніми потребами максимально до місця їх проживання, врахування індивідуальних потреб і можливостей таких здобувачів освіти; забезпечення функціонуванн</w:t>
      </w:r>
      <w:r w:rsidR="008C642A" w:rsidRPr="00D44D82">
        <w:rPr>
          <w:sz w:val="27"/>
          <w:szCs w:val="27"/>
          <w:lang w:val="uk-UA"/>
        </w:rPr>
        <w:t xml:space="preserve">я ефективної та територіально </w:t>
      </w:r>
      <w:r w:rsidRPr="00D44D82">
        <w:rPr>
          <w:sz w:val="27"/>
          <w:szCs w:val="27"/>
          <w:lang w:val="uk-UA"/>
        </w:rPr>
        <w:t>доступної мер</w:t>
      </w:r>
      <w:r w:rsidR="008C642A" w:rsidRPr="00D44D82">
        <w:rPr>
          <w:sz w:val="27"/>
          <w:szCs w:val="27"/>
          <w:lang w:val="uk-UA"/>
        </w:rPr>
        <w:t>ежі закладів освіти</w:t>
      </w:r>
      <w:r w:rsidRPr="00D44D82">
        <w:rPr>
          <w:sz w:val="27"/>
          <w:szCs w:val="27"/>
          <w:lang w:val="uk-UA"/>
        </w:rPr>
        <w:t>; забезп</w:t>
      </w:r>
      <w:r w:rsidR="00D71855">
        <w:rPr>
          <w:sz w:val="27"/>
          <w:szCs w:val="27"/>
          <w:lang w:val="uk-UA"/>
        </w:rPr>
        <w:t xml:space="preserve">ечення доступності </w:t>
      </w:r>
      <w:r w:rsidR="008205AE">
        <w:rPr>
          <w:sz w:val="27"/>
          <w:szCs w:val="27"/>
          <w:lang w:val="uk-UA"/>
        </w:rPr>
        <w:t>позашкільної освіти; забезпечення</w:t>
      </w:r>
      <w:r w:rsidRPr="00D44D82">
        <w:rPr>
          <w:sz w:val="27"/>
          <w:szCs w:val="27"/>
          <w:lang w:val="uk-UA"/>
        </w:rPr>
        <w:t xml:space="preserve"> соціального захисту дітей, педагогічних, інших працівників закладів та установ освіти</w:t>
      </w:r>
      <w:r w:rsidR="00D71855">
        <w:rPr>
          <w:sz w:val="27"/>
          <w:szCs w:val="27"/>
          <w:lang w:val="uk-UA"/>
        </w:rPr>
        <w:t>;</w:t>
      </w:r>
      <w:r w:rsidR="00D71855" w:rsidRPr="00D71855">
        <w:rPr>
          <w:rStyle w:val="selected"/>
          <w:sz w:val="27"/>
          <w:szCs w:val="27"/>
          <w:lang w:val="uk-UA"/>
        </w:rPr>
        <w:t xml:space="preserve"> </w:t>
      </w:r>
      <w:r w:rsidR="00D71855">
        <w:rPr>
          <w:rStyle w:val="selected"/>
          <w:sz w:val="27"/>
          <w:szCs w:val="27"/>
          <w:lang w:val="uk-UA"/>
        </w:rPr>
        <w:t>модернізація</w:t>
      </w:r>
      <w:r w:rsidR="00D71855" w:rsidRPr="00F15289">
        <w:rPr>
          <w:rStyle w:val="selected"/>
          <w:sz w:val="27"/>
          <w:szCs w:val="27"/>
          <w:lang w:val="uk-UA"/>
        </w:rPr>
        <w:t xml:space="preserve"> освітньо</w:t>
      </w:r>
      <w:r w:rsidR="00D71855">
        <w:rPr>
          <w:rStyle w:val="selected"/>
          <w:sz w:val="27"/>
          <w:szCs w:val="27"/>
          <w:lang w:val="uk-UA"/>
        </w:rPr>
        <w:t>ї інфраструктури та впровадження</w:t>
      </w:r>
      <w:r w:rsidR="00D71855" w:rsidRPr="00F15289">
        <w:rPr>
          <w:rStyle w:val="selected"/>
          <w:sz w:val="27"/>
          <w:szCs w:val="27"/>
          <w:lang w:val="uk-UA"/>
        </w:rPr>
        <w:t xml:space="preserve"> інноваційних підходів до навчання.</w:t>
      </w:r>
    </w:p>
    <w:p w:rsidR="004C6287" w:rsidRPr="00D44D82" w:rsidRDefault="004C6287" w:rsidP="007816D4">
      <w:pPr>
        <w:pStyle w:val="ab"/>
        <w:spacing w:before="0" w:beforeAutospacing="0" w:after="0" w:afterAutospacing="0"/>
        <w:ind w:firstLine="851"/>
        <w:jc w:val="both"/>
        <w:rPr>
          <w:rStyle w:val="selected"/>
          <w:sz w:val="27"/>
          <w:szCs w:val="27"/>
          <w:lang w:val="uk-UA"/>
        </w:rPr>
      </w:pPr>
    </w:p>
    <w:p w:rsidR="00CD5E24" w:rsidRPr="00F15289" w:rsidRDefault="003F5399" w:rsidP="00CD5E24">
      <w:pPr>
        <w:pStyle w:val="ab"/>
        <w:spacing w:before="0" w:beforeAutospacing="0" w:after="0" w:afterAutospacing="0"/>
        <w:ind w:firstLine="851"/>
        <w:jc w:val="both"/>
        <w:rPr>
          <w:rStyle w:val="selected"/>
          <w:sz w:val="27"/>
          <w:szCs w:val="27"/>
          <w:lang w:val="uk-UA"/>
        </w:rPr>
      </w:pPr>
      <w:r w:rsidRPr="00F15289">
        <w:rPr>
          <w:rStyle w:val="selected"/>
          <w:sz w:val="27"/>
          <w:szCs w:val="27"/>
          <w:lang w:val="uk-UA"/>
        </w:rPr>
        <w:t>У 2026-2028 роках у сфері освіти передбачено виконання завдань, спрямованих на:</w:t>
      </w:r>
    </w:p>
    <w:p w:rsidR="00024C80" w:rsidRPr="00F15289" w:rsidRDefault="003F5399" w:rsidP="00024C80">
      <w:pPr>
        <w:pStyle w:val="ab"/>
        <w:numPr>
          <w:ilvl w:val="0"/>
          <w:numId w:val="20"/>
        </w:numPr>
        <w:spacing w:before="0" w:beforeAutospacing="0" w:after="0" w:afterAutospacing="0"/>
        <w:ind w:left="0" w:firstLine="1211"/>
        <w:jc w:val="both"/>
        <w:rPr>
          <w:rStyle w:val="selected"/>
          <w:sz w:val="27"/>
          <w:szCs w:val="27"/>
          <w:lang w:val="uk-UA"/>
        </w:rPr>
      </w:pPr>
      <w:r w:rsidRPr="00F15289">
        <w:rPr>
          <w:rStyle w:val="selected"/>
          <w:sz w:val="27"/>
          <w:szCs w:val="27"/>
          <w:lang w:val="uk-UA"/>
        </w:rPr>
        <w:t>підвищення престижності праці</w:t>
      </w:r>
      <w:r w:rsidR="00280710" w:rsidRPr="00F15289">
        <w:rPr>
          <w:rStyle w:val="selected"/>
          <w:sz w:val="27"/>
          <w:szCs w:val="27"/>
          <w:lang w:val="uk-UA"/>
        </w:rPr>
        <w:t xml:space="preserve"> працівників закладів освіти шляхом впровадження різних мотиваційних стимулів;</w:t>
      </w:r>
    </w:p>
    <w:p w:rsidR="00AA610F" w:rsidRPr="00F15289" w:rsidRDefault="00280710" w:rsidP="00AA610F">
      <w:pPr>
        <w:pStyle w:val="ab"/>
        <w:numPr>
          <w:ilvl w:val="0"/>
          <w:numId w:val="20"/>
        </w:numPr>
        <w:spacing w:before="0" w:beforeAutospacing="0" w:after="0" w:afterAutospacing="0"/>
        <w:ind w:left="0" w:firstLine="1211"/>
        <w:jc w:val="both"/>
        <w:rPr>
          <w:rStyle w:val="selected"/>
          <w:sz w:val="27"/>
          <w:szCs w:val="27"/>
          <w:lang w:val="uk-UA"/>
        </w:rPr>
      </w:pPr>
      <w:r w:rsidRPr="00F15289">
        <w:rPr>
          <w:rStyle w:val="selected"/>
          <w:sz w:val="27"/>
          <w:szCs w:val="27"/>
          <w:lang w:val="uk-UA"/>
        </w:rPr>
        <w:t xml:space="preserve">облаштування безпечних умов для проведення освітнього процесу </w:t>
      </w:r>
      <w:r w:rsidR="005D53FF" w:rsidRPr="00F15289">
        <w:rPr>
          <w:rStyle w:val="selected"/>
          <w:sz w:val="27"/>
          <w:szCs w:val="27"/>
          <w:lang w:val="uk-UA"/>
        </w:rPr>
        <w:t xml:space="preserve">у </w:t>
      </w:r>
      <w:r w:rsidR="00A37D1F" w:rsidRPr="00F15289">
        <w:rPr>
          <w:rStyle w:val="selected"/>
          <w:sz w:val="27"/>
          <w:szCs w:val="27"/>
          <w:lang w:val="uk-UA"/>
        </w:rPr>
        <w:t xml:space="preserve">закладах освіти з метою забезпечення доступності і безперервності освіти незалежно від </w:t>
      </w:r>
      <w:r w:rsidR="009177DE" w:rsidRPr="00F15289">
        <w:rPr>
          <w:rStyle w:val="selected"/>
          <w:sz w:val="27"/>
          <w:szCs w:val="27"/>
          <w:lang w:val="uk-UA"/>
        </w:rPr>
        <w:t>без</w:t>
      </w:r>
      <w:r w:rsidR="00A37D1F" w:rsidRPr="00F15289">
        <w:rPr>
          <w:rStyle w:val="selected"/>
          <w:sz w:val="27"/>
          <w:szCs w:val="27"/>
          <w:lang w:val="uk-UA"/>
        </w:rPr>
        <w:t>пекової ситуації;</w:t>
      </w:r>
    </w:p>
    <w:p w:rsidR="00E9191D" w:rsidRPr="00F15289" w:rsidRDefault="004C3BDE" w:rsidP="00AA610F">
      <w:pPr>
        <w:pStyle w:val="ab"/>
        <w:numPr>
          <w:ilvl w:val="0"/>
          <w:numId w:val="20"/>
        </w:numPr>
        <w:spacing w:before="0" w:beforeAutospacing="0" w:after="0" w:afterAutospacing="0"/>
        <w:ind w:left="0" w:firstLine="1211"/>
        <w:jc w:val="both"/>
        <w:rPr>
          <w:rStyle w:val="selected"/>
          <w:sz w:val="27"/>
          <w:szCs w:val="27"/>
          <w:lang w:val="uk-UA"/>
        </w:rPr>
      </w:pPr>
      <w:r w:rsidRPr="00F15289">
        <w:rPr>
          <w:rStyle w:val="selected"/>
          <w:sz w:val="27"/>
          <w:szCs w:val="27"/>
          <w:lang w:val="uk-UA"/>
        </w:rPr>
        <w:t>реалізацію реформи «Нова українська школа»;</w:t>
      </w:r>
    </w:p>
    <w:p w:rsidR="004C3BDE" w:rsidRPr="00F15289" w:rsidRDefault="004C3BDE" w:rsidP="00E9191D">
      <w:pPr>
        <w:pStyle w:val="ab"/>
        <w:numPr>
          <w:ilvl w:val="0"/>
          <w:numId w:val="20"/>
        </w:numPr>
        <w:spacing w:before="0" w:beforeAutospacing="0" w:after="0" w:afterAutospacing="0"/>
        <w:ind w:left="0" w:firstLine="1211"/>
        <w:jc w:val="both"/>
        <w:rPr>
          <w:rStyle w:val="selected"/>
          <w:sz w:val="27"/>
          <w:szCs w:val="27"/>
          <w:lang w:val="uk-UA"/>
        </w:rPr>
      </w:pPr>
      <w:r w:rsidRPr="00F15289">
        <w:rPr>
          <w:rStyle w:val="selected"/>
          <w:sz w:val="27"/>
          <w:szCs w:val="27"/>
          <w:lang w:val="uk-UA"/>
        </w:rPr>
        <w:t>забезпечення умов для формування ефективної мережі закладів освіти із урахуванням інтересів учасників освітнього процесу та потреб</w:t>
      </w:r>
      <w:r w:rsidR="00E9191D" w:rsidRPr="00F15289">
        <w:rPr>
          <w:rStyle w:val="selected"/>
          <w:sz w:val="27"/>
          <w:szCs w:val="27"/>
          <w:lang w:val="uk-UA"/>
        </w:rPr>
        <w:t xml:space="preserve"> територіальної громади;</w:t>
      </w:r>
    </w:p>
    <w:p w:rsidR="004765D3" w:rsidRPr="00F15289" w:rsidRDefault="004765D3" w:rsidP="00E9191D">
      <w:pPr>
        <w:pStyle w:val="ab"/>
        <w:numPr>
          <w:ilvl w:val="0"/>
          <w:numId w:val="20"/>
        </w:numPr>
        <w:spacing w:before="0" w:beforeAutospacing="0" w:after="0" w:afterAutospacing="0"/>
        <w:ind w:left="0" w:firstLine="1211"/>
        <w:jc w:val="both"/>
        <w:rPr>
          <w:rStyle w:val="selected"/>
          <w:sz w:val="27"/>
          <w:szCs w:val="27"/>
          <w:lang w:val="uk-UA"/>
        </w:rPr>
      </w:pPr>
      <w:r w:rsidRPr="00F15289">
        <w:rPr>
          <w:sz w:val="27"/>
          <w:szCs w:val="27"/>
          <w:lang w:val="uk-UA"/>
        </w:rPr>
        <w:t>забезпечення доступу до якісного та безпечного харчування у закладах освіти шляхом розвитку сучасної інфраструктури їдалень (харчоблоків)</w:t>
      </w:r>
      <w:r w:rsidR="00381F26" w:rsidRPr="00F15289">
        <w:rPr>
          <w:sz w:val="27"/>
          <w:szCs w:val="27"/>
          <w:lang w:val="uk-UA"/>
        </w:rPr>
        <w:t>;</w:t>
      </w:r>
    </w:p>
    <w:p w:rsidR="00E9191D" w:rsidRPr="00F15289" w:rsidRDefault="005D53FF" w:rsidP="00646FEA">
      <w:pPr>
        <w:pStyle w:val="ab"/>
        <w:numPr>
          <w:ilvl w:val="0"/>
          <w:numId w:val="20"/>
        </w:numPr>
        <w:spacing w:before="0" w:beforeAutospacing="0" w:after="0" w:afterAutospacing="0"/>
        <w:ind w:left="0" w:firstLine="1211"/>
        <w:jc w:val="both"/>
        <w:rPr>
          <w:rStyle w:val="selected"/>
          <w:sz w:val="27"/>
          <w:szCs w:val="27"/>
          <w:lang w:val="uk-UA"/>
        </w:rPr>
      </w:pPr>
      <w:r w:rsidRPr="00F15289">
        <w:rPr>
          <w:rStyle w:val="selected"/>
          <w:sz w:val="27"/>
          <w:szCs w:val="27"/>
          <w:lang w:val="uk-UA"/>
        </w:rPr>
        <w:t xml:space="preserve">   </w:t>
      </w:r>
      <w:r w:rsidR="00AA610F" w:rsidRPr="00F15289">
        <w:rPr>
          <w:rStyle w:val="selected"/>
          <w:sz w:val="27"/>
          <w:szCs w:val="27"/>
          <w:lang w:val="uk-UA"/>
        </w:rPr>
        <w:t>забезпечення реалізації права</w:t>
      </w:r>
      <w:r w:rsidR="002A5232" w:rsidRPr="00F15289">
        <w:rPr>
          <w:rStyle w:val="selected"/>
          <w:sz w:val="27"/>
          <w:szCs w:val="27"/>
          <w:lang w:val="uk-UA"/>
        </w:rPr>
        <w:t xml:space="preserve"> кожної дитини на повноцінне харчування, зниження рівня захворюваності, підтримку фізичного та психічного здоров</w:t>
      </w:r>
      <w:r w:rsidR="00D72827" w:rsidRPr="00F15289">
        <w:rPr>
          <w:rStyle w:val="selected"/>
          <w:sz w:val="27"/>
          <w:szCs w:val="27"/>
          <w:lang w:val="uk-UA"/>
        </w:rPr>
        <w:t>»</w:t>
      </w:r>
      <w:r w:rsidR="002A5232" w:rsidRPr="00F15289">
        <w:rPr>
          <w:rStyle w:val="selected"/>
          <w:sz w:val="27"/>
          <w:szCs w:val="27"/>
          <w:lang w:val="uk-UA"/>
        </w:rPr>
        <w:t xml:space="preserve">я </w:t>
      </w:r>
      <w:r w:rsidR="00D72827" w:rsidRPr="00F15289">
        <w:rPr>
          <w:rStyle w:val="selected"/>
          <w:sz w:val="27"/>
          <w:szCs w:val="27"/>
          <w:lang w:val="uk-UA"/>
        </w:rPr>
        <w:t xml:space="preserve"> школярів та дітей;</w:t>
      </w:r>
    </w:p>
    <w:p w:rsidR="00646FEA" w:rsidRPr="00F15289" w:rsidRDefault="00331C31" w:rsidP="002F5C3C">
      <w:pPr>
        <w:pStyle w:val="ab"/>
        <w:numPr>
          <w:ilvl w:val="0"/>
          <w:numId w:val="20"/>
        </w:numPr>
        <w:spacing w:before="0" w:beforeAutospacing="0" w:after="0" w:afterAutospacing="0"/>
        <w:ind w:left="0" w:firstLine="1211"/>
        <w:jc w:val="both"/>
        <w:rPr>
          <w:rStyle w:val="selected"/>
          <w:sz w:val="27"/>
          <w:szCs w:val="27"/>
          <w:lang w:val="uk-UA"/>
        </w:rPr>
      </w:pPr>
      <w:r w:rsidRPr="00F15289">
        <w:rPr>
          <w:rStyle w:val="selected"/>
          <w:sz w:val="27"/>
          <w:szCs w:val="27"/>
          <w:lang w:val="uk-UA"/>
        </w:rPr>
        <w:t>забезпечення доступу дітей до дошкільної освіти</w:t>
      </w:r>
      <w:r w:rsidR="002F5C3C">
        <w:rPr>
          <w:rStyle w:val="selected"/>
          <w:sz w:val="27"/>
          <w:szCs w:val="27"/>
          <w:lang w:val="uk-UA"/>
        </w:rPr>
        <w:t xml:space="preserve"> </w:t>
      </w:r>
      <w:r w:rsidR="002F5C3C">
        <w:rPr>
          <w:sz w:val="28"/>
          <w:szCs w:val="28"/>
          <w:lang w:val="uk-UA"/>
        </w:rPr>
        <w:t>з метою повернення батьків, особливо матерів, на ринок праці, стимулювання економічної активності населення, зменшення соціальної напруги;</w:t>
      </w:r>
    </w:p>
    <w:p w:rsidR="0053172A" w:rsidRPr="00F15289" w:rsidRDefault="009C44A3" w:rsidP="009C44A3">
      <w:pPr>
        <w:pStyle w:val="ab"/>
        <w:numPr>
          <w:ilvl w:val="0"/>
          <w:numId w:val="20"/>
        </w:numPr>
        <w:spacing w:before="0" w:beforeAutospacing="0" w:after="0" w:afterAutospacing="0"/>
        <w:ind w:left="0" w:firstLine="1211"/>
        <w:jc w:val="both"/>
        <w:rPr>
          <w:rStyle w:val="selected"/>
          <w:sz w:val="27"/>
          <w:szCs w:val="27"/>
          <w:lang w:val="uk-UA"/>
        </w:rPr>
      </w:pPr>
      <w:r w:rsidRPr="00F15289">
        <w:rPr>
          <w:rStyle w:val="selected"/>
          <w:sz w:val="27"/>
          <w:szCs w:val="27"/>
          <w:lang w:val="uk-UA"/>
        </w:rPr>
        <w:lastRenderedPageBreak/>
        <w:t xml:space="preserve">  </w:t>
      </w:r>
      <w:r w:rsidR="0053172A" w:rsidRPr="00F15289">
        <w:rPr>
          <w:rStyle w:val="selected"/>
          <w:sz w:val="27"/>
          <w:szCs w:val="27"/>
          <w:lang w:val="uk-UA"/>
        </w:rPr>
        <w:t xml:space="preserve">забезпечення доступу учасників </w:t>
      </w:r>
      <w:r w:rsidR="00F96AF2" w:rsidRPr="00F15289">
        <w:rPr>
          <w:rStyle w:val="selected"/>
          <w:sz w:val="27"/>
          <w:szCs w:val="27"/>
          <w:lang w:val="uk-UA"/>
        </w:rPr>
        <w:t xml:space="preserve">освітнього процесу </w:t>
      </w:r>
      <w:r w:rsidR="00D24C9D" w:rsidRPr="00F15289">
        <w:rPr>
          <w:rStyle w:val="selected"/>
          <w:sz w:val="27"/>
          <w:szCs w:val="27"/>
          <w:lang w:val="uk-UA"/>
        </w:rPr>
        <w:t xml:space="preserve">до закладів загальної середньої освіти та дітей </w:t>
      </w:r>
      <w:r w:rsidRPr="00F15289">
        <w:rPr>
          <w:rStyle w:val="selected"/>
          <w:sz w:val="27"/>
          <w:szCs w:val="27"/>
          <w:lang w:val="uk-UA"/>
        </w:rPr>
        <w:t>до закладів дошкільної освіти шляхом перевезення до закладів та у зворотньому напрямку;</w:t>
      </w:r>
      <w:r w:rsidR="00D24C9D" w:rsidRPr="00F15289">
        <w:rPr>
          <w:rStyle w:val="selected"/>
          <w:sz w:val="27"/>
          <w:szCs w:val="27"/>
          <w:lang w:val="uk-UA"/>
        </w:rPr>
        <w:t xml:space="preserve"> </w:t>
      </w:r>
    </w:p>
    <w:p w:rsidR="00C80F8A" w:rsidRPr="00F15289" w:rsidRDefault="00057D0B" w:rsidP="00646FEA">
      <w:pPr>
        <w:pStyle w:val="ab"/>
        <w:numPr>
          <w:ilvl w:val="0"/>
          <w:numId w:val="20"/>
        </w:numPr>
        <w:spacing w:before="0" w:beforeAutospacing="0" w:after="0" w:afterAutospacing="0"/>
        <w:ind w:left="0" w:firstLine="1211"/>
        <w:jc w:val="both"/>
        <w:rPr>
          <w:rStyle w:val="selected"/>
          <w:sz w:val="27"/>
          <w:szCs w:val="27"/>
          <w:lang w:val="uk-UA"/>
        </w:rPr>
      </w:pPr>
      <w:r w:rsidRPr="00F15289">
        <w:rPr>
          <w:rStyle w:val="selected"/>
          <w:sz w:val="27"/>
          <w:szCs w:val="27"/>
          <w:lang w:val="uk-UA"/>
        </w:rPr>
        <w:t xml:space="preserve">  </w:t>
      </w:r>
      <w:r w:rsidR="00C80F8A" w:rsidRPr="00F15289">
        <w:rPr>
          <w:rStyle w:val="selected"/>
          <w:sz w:val="27"/>
          <w:szCs w:val="27"/>
          <w:lang w:val="uk-UA"/>
        </w:rPr>
        <w:t>облаштування кабінетів у закладах освіти для викладання предмета «Захист України», впровадження ефективних освітніх програм для реалізації патріотичного виховання;</w:t>
      </w:r>
    </w:p>
    <w:p w:rsidR="00C80F8A" w:rsidRPr="00F15289" w:rsidRDefault="00F53EB8" w:rsidP="00F53EB8">
      <w:pPr>
        <w:pStyle w:val="ab"/>
        <w:numPr>
          <w:ilvl w:val="0"/>
          <w:numId w:val="20"/>
        </w:numPr>
        <w:spacing w:before="0" w:beforeAutospacing="0" w:after="0" w:afterAutospacing="0"/>
        <w:ind w:left="0" w:firstLine="1211"/>
        <w:jc w:val="both"/>
        <w:rPr>
          <w:rStyle w:val="selected"/>
          <w:sz w:val="27"/>
          <w:szCs w:val="27"/>
          <w:lang w:val="uk-UA"/>
        </w:rPr>
      </w:pPr>
      <w:r w:rsidRPr="00F15289">
        <w:rPr>
          <w:rStyle w:val="selected"/>
          <w:sz w:val="27"/>
          <w:szCs w:val="27"/>
          <w:lang w:val="uk-UA"/>
        </w:rPr>
        <w:t>п</w:t>
      </w:r>
      <w:r w:rsidR="00057D0B" w:rsidRPr="00F15289">
        <w:rPr>
          <w:rStyle w:val="selected"/>
          <w:sz w:val="27"/>
          <w:szCs w:val="27"/>
          <w:lang w:val="uk-UA"/>
        </w:rPr>
        <w:t>ідвищення якості надання освітніх послуг та ефективності використання коштів освітньої субвенції</w:t>
      </w:r>
      <w:r w:rsidRPr="00F15289">
        <w:rPr>
          <w:rStyle w:val="selected"/>
          <w:sz w:val="27"/>
          <w:szCs w:val="27"/>
          <w:lang w:val="uk-UA"/>
        </w:rPr>
        <w:t xml:space="preserve"> шляхом розмежування видатків для різних форм надання освіти;</w:t>
      </w:r>
    </w:p>
    <w:p w:rsidR="00F53EB8" w:rsidRPr="00F15289" w:rsidRDefault="008814B8" w:rsidP="00F839B2">
      <w:pPr>
        <w:pStyle w:val="ab"/>
        <w:numPr>
          <w:ilvl w:val="0"/>
          <w:numId w:val="20"/>
        </w:numPr>
        <w:spacing w:before="0" w:beforeAutospacing="0" w:after="0" w:afterAutospacing="0"/>
        <w:ind w:left="0" w:firstLine="1211"/>
        <w:jc w:val="both"/>
        <w:rPr>
          <w:rStyle w:val="selected"/>
          <w:sz w:val="27"/>
          <w:szCs w:val="27"/>
          <w:lang w:val="uk-UA"/>
        </w:rPr>
      </w:pPr>
      <w:r w:rsidRPr="00F15289">
        <w:rPr>
          <w:rStyle w:val="selected"/>
          <w:sz w:val="27"/>
          <w:szCs w:val="27"/>
          <w:lang w:val="uk-UA"/>
        </w:rPr>
        <w:t>сприяння розвитку фізичної ку</w:t>
      </w:r>
      <w:r w:rsidR="00F839B2" w:rsidRPr="00F15289">
        <w:rPr>
          <w:rStyle w:val="selected"/>
          <w:sz w:val="27"/>
          <w:szCs w:val="27"/>
          <w:lang w:val="uk-UA"/>
        </w:rPr>
        <w:t>льтури та спорту, створення</w:t>
      </w:r>
      <w:r w:rsidRPr="00F15289">
        <w:rPr>
          <w:rStyle w:val="selected"/>
          <w:sz w:val="27"/>
          <w:szCs w:val="27"/>
          <w:lang w:val="uk-UA"/>
        </w:rPr>
        <w:t xml:space="preserve"> можливостей для самореалізації та розвитку потенціалу молоді</w:t>
      </w:r>
      <w:r w:rsidR="00F839B2" w:rsidRPr="00F15289">
        <w:rPr>
          <w:rStyle w:val="selected"/>
          <w:sz w:val="27"/>
          <w:szCs w:val="27"/>
          <w:lang w:val="uk-UA"/>
        </w:rPr>
        <w:t>;</w:t>
      </w:r>
    </w:p>
    <w:p w:rsidR="00F15289" w:rsidRPr="00F15289" w:rsidRDefault="00F15289" w:rsidP="00F15289">
      <w:pPr>
        <w:pStyle w:val="a5"/>
        <w:numPr>
          <w:ilvl w:val="0"/>
          <w:numId w:val="20"/>
        </w:numPr>
        <w:tabs>
          <w:tab w:val="left" w:pos="567"/>
          <w:tab w:val="left" w:pos="993"/>
        </w:tabs>
        <w:ind w:left="0" w:firstLine="1211"/>
        <w:jc w:val="both"/>
        <w:rPr>
          <w:sz w:val="27"/>
          <w:szCs w:val="27"/>
        </w:rPr>
      </w:pPr>
      <w:r w:rsidRPr="00F15289">
        <w:rPr>
          <w:sz w:val="27"/>
          <w:szCs w:val="27"/>
        </w:rPr>
        <w:t>поліпшення розвитку спортивн</w:t>
      </w:r>
      <w:r>
        <w:rPr>
          <w:sz w:val="27"/>
          <w:szCs w:val="27"/>
        </w:rPr>
        <w:t>ої інфраструктури територіальної громади;</w:t>
      </w:r>
    </w:p>
    <w:p w:rsidR="008B5A2B" w:rsidRDefault="008B5A2B" w:rsidP="008B5A2B">
      <w:pPr>
        <w:pStyle w:val="a5"/>
        <w:numPr>
          <w:ilvl w:val="0"/>
          <w:numId w:val="20"/>
        </w:numPr>
        <w:tabs>
          <w:tab w:val="left" w:pos="567"/>
          <w:tab w:val="left" w:pos="993"/>
        </w:tabs>
        <w:ind w:left="0" w:firstLine="1211"/>
        <w:jc w:val="both"/>
        <w:rPr>
          <w:rStyle w:val="hps"/>
          <w:sz w:val="27"/>
          <w:szCs w:val="27"/>
        </w:rPr>
      </w:pPr>
      <w:r w:rsidRPr="008B5A2B">
        <w:rPr>
          <w:sz w:val="27"/>
          <w:szCs w:val="27"/>
        </w:rPr>
        <w:t>участь у районних спортивно-масових змаганнях та участ</w:t>
      </w:r>
      <w:r w:rsidR="00466A6B">
        <w:rPr>
          <w:sz w:val="27"/>
          <w:szCs w:val="27"/>
        </w:rPr>
        <w:t>ь</w:t>
      </w:r>
      <w:r w:rsidRPr="008B5A2B">
        <w:rPr>
          <w:rStyle w:val="hps"/>
          <w:sz w:val="27"/>
          <w:szCs w:val="27"/>
        </w:rPr>
        <w:t xml:space="preserve"> спортсменів</w:t>
      </w:r>
      <w:r w:rsidRPr="008B5A2B">
        <w:rPr>
          <w:sz w:val="27"/>
          <w:szCs w:val="27"/>
        </w:rPr>
        <w:t xml:space="preserve"> </w:t>
      </w:r>
      <w:r w:rsidRPr="008B5A2B">
        <w:rPr>
          <w:rStyle w:val="hps"/>
          <w:sz w:val="27"/>
          <w:szCs w:val="27"/>
        </w:rPr>
        <w:t>в обласних,</w:t>
      </w:r>
      <w:r w:rsidRPr="008B5A2B">
        <w:rPr>
          <w:sz w:val="27"/>
          <w:szCs w:val="27"/>
        </w:rPr>
        <w:t xml:space="preserve"> </w:t>
      </w:r>
      <w:r w:rsidRPr="008B5A2B">
        <w:rPr>
          <w:rStyle w:val="hps"/>
          <w:sz w:val="27"/>
          <w:szCs w:val="27"/>
        </w:rPr>
        <w:t>державних і міжнародних змаганнях з олімпійських та не олімпійських видів спорту;</w:t>
      </w:r>
    </w:p>
    <w:p w:rsidR="00F03D7C" w:rsidRPr="008B5A2B" w:rsidRDefault="00F03D7C" w:rsidP="008B5A2B">
      <w:pPr>
        <w:pStyle w:val="a5"/>
        <w:numPr>
          <w:ilvl w:val="0"/>
          <w:numId w:val="20"/>
        </w:numPr>
        <w:tabs>
          <w:tab w:val="left" w:pos="567"/>
          <w:tab w:val="left" w:pos="993"/>
        </w:tabs>
        <w:ind w:left="0" w:firstLine="1211"/>
        <w:jc w:val="both"/>
        <w:rPr>
          <w:rStyle w:val="hps"/>
          <w:sz w:val="27"/>
          <w:szCs w:val="27"/>
        </w:rPr>
      </w:pPr>
      <w:r>
        <w:rPr>
          <w:rStyle w:val="hps"/>
          <w:sz w:val="27"/>
          <w:szCs w:val="27"/>
        </w:rPr>
        <w:t>забезпечення доступу здобувачів освіти до позашкільної освіти;</w:t>
      </w:r>
    </w:p>
    <w:p w:rsidR="00CD5E24" w:rsidRPr="00987502" w:rsidRDefault="00135FA0" w:rsidP="00987502">
      <w:pPr>
        <w:pStyle w:val="ab"/>
        <w:numPr>
          <w:ilvl w:val="0"/>
          <w:numId w:val="20"/>
        </w:numPr>
        <w:spacing w:before="0" w:beforeAutospacing="0" w:after="0" w:afterAutospacing="0"/>
        <w:ind w:left="0" w:firstLine="1211"/>
        <w:jc w:val="both"/>
        <w:rPr>
          <w:rStyle w:val="selected"/>
          <w:sz w:val="27"/>
          <w:szCs w:val="27"/>
          <w:lang w:val="uk-UA"/>
        </w:rPr>
      </w:pPr>
      <w:r>
        <w:rPr>
          <w:rStyle w:val="selected"/>
          <w:sz w:val="27"/>
          <w:szCs w:val="27"/>
          <w:lang w:val="uk-UA"/>
        </w:rPr>
        <w:t>раціональне та ефективне використання бюджетних коштів</w:t>
      </w:r>
      <w:r w:rsidR="00D31939">
        <w:rPr>
          <w:sz w:val="27"/>
          <w:szCs w:val="27"/>
        </w:rPr>
        <w:t xml:space="preserve"> з </w:t>
      </w:r>
      <w:r w:rsidR="00D31939">
        <w:rPr>
          <w:sz w:val="27"/>
          <w:szCs w:val="27"/>
          <w:lang w:val="uk-UA"/>
        </w:rPr>
        <w:t>урахуванням</w:t>
      </w:r>
      <w:r w:rsidR="00A26766">
        <w:rPr>
          <w:sz w:val="27"/>
          <w:szCs w:val="27"/>
          <w:lang w:val="uk-UA"/>
        </w:rPr>
        <w:t xml:space="preserve"> </w:t>
      </w:r>
      <w:r w:rsidR="00B04056">
        <w:rPr>
          <w:sz w:val="27"/>
          <w:szCs w:val="27"/>
          <w:lang w:val="uk-UA"/>
        </w:rPr>
        <w:t xml:space="preserve">актуальності і </w:t>
      </w:r>
      <w:r w:rsidR="00D31939" w:rsidRPr="00334116">
        <w:rPr>
          <w:sz w:val="27"/>
          <w:szCs w:val="27"/>
        </w:rPr>
        <w:t>пріор</w:t>
      </w:r>
      <w:r w:rsidR="00D31939">
        <w:rPr>
          <w:sz w:val="27"/>
          <w:szCs w:val="27"/>
        </w:rPr>
        <w:t>и</w:t>
      </w:r>
      <w:r w:rsidR="00A26766">
        <w:rPr>
          <w:sz w:val="27"/>
          <w:szCs w:val="27"/>
          <w:lang w:val="uk-UA"/>
        </w:rPr>
        <w:t>тетності</w:t>
      </w:r>
      <w:r w:rsidR="00987502">
        <w:rPr>
          <w:sz w:val="27"/>
          <w:szCs w:val="27"/>
          <w:lang w:val="uk-UA"/>
        </w:rPr>
        <w:t xml:space="preserve"> напрямків у сфері освіти.</w:t>
      </w:r>
    </w:p>
    <w:p w:rsidR="00DC204A" w:rsidRPr="0038279B" w:rsidRDefault="00DB5E0F" w:rsidP="0038279B">
      <w:pPr>
        <w:pStyle w:val="ab"/>
        <w:spacing w:before="0" w:beforeAutospacing="0" w:after="0" w:afterAutospacing="0"/>
        <w:ind w:firstLine="851"/>
        <w:jc w:val="both"/>
        <w:rPr>
          <w:sz w:val="27"/>
          <w:szCs w:val="27"/>
          <w:lang w:val="uk-UA"/>
        </w:rPr>
      </w:pPr>
      <w:r>
        <w:rPr>
          <w:sz w:val="27"/>
          <w:szCs w:val="27"/>
          <w:lang w:val="uk-UA"/>
        </w:rPr>
        <w:t>У Прогнозі на 2026-2028 роки р</w:t>
      </w:r>
      <w:r w:rsidR="00AA40A5" w:rsidRPr="00AA40A5">
        <w:rPr>
          <w:sz w:val="27"/>
          <w:szCs w:val="27"/>
          <w:lang w:val="uk-UA"/>
        </w:rPr>
        <w:t>еалізація освітніх послуг буде здійснюватися через існуючу мережу освітніх закладів</w:t>
      </w:r>
      <w:r>
        <w:rPr>
          <w:sz w:val="27"/>
          <w:szCs w:val="27"/>
          <w:lang w:val="uk-UA"/>
        </w:rPr>
        <w:t>, а саме:</w:t>
      </w:r>
    </w:p>
    <w:p w:rsidR="003316F3" w:rsidRDefault="003316F3" w:rsidP="003316F3">
      <w:pPr>
        <w:pStyle w:val="a20"/>
        <w:shd w:val="clear" w:color="auto" w:fill="FFFFFF"/>
        <w:spacing w:before="0" w:beforeAutospacing="0" w:after="0" w:afterAutospacing="0"/>
        <w:jc w:val="both"/>
        <w:textAlignment w:val="baseline"/>
        <w:rPr>
          <w:color w:val="C45911" w:themeColor="accent2" w:themeShade="BF"/>
          <w:sz w:val="27"/>
          <w:szCs w:val="27"/>
          <w:bdr w:val="none" w:sz="0" w:space="0" w:color="auto" w:frame="1"/>
        </w:rPr>
      </w:pPr>
    </w:p>
    <w:p w:rsidR="003316F3" w:rsidRDefault="003316F3" w:rsidP="003316F3">
      <w:pPr>
        <w:pStyle w:val="a20"/>
        <w:shd w:val="clear" w:color="auto" w:fill="FFFFFF"/>
        <w:spacing w:before="0" w:beforeAutospacing="0" w:after="0" w:afterAutospacing="0"/>
        <w:jc w:val="both"/>
        <w:textAlignment w:val="baseline"/>
        <w:rPr>
          <w:color w:val="C45911" w:themeColor="accent2" w:themeShade="BF"/>
          <w:sz w:val="27"/>
          <w:szCs w:val="27"/>
          <w:bdr w:val="none" w:sz="0" w:space="0" w:color="auto" w:frame="1"/>
        </w:rPr>
      </w:pPr>
      <w:r w:rsidRPr="003316F3">
        <w:rPr>
          <w:noProof/>
          <w:color w:val="C45911" w:themeColor="accent2" w:themeShade="BF"/>
          <w:sz w:val="27"/>
          <w:szCs w:val="27"/>
          <w:bdr w:val="none" w:sz="0" w:space="0" w:color="auto" w:frame="1"/>
          <w:lang w:val="ru-RU" w:eastAsia="ru-RU"/>
        </w:rPr>
        <w:drawing>
          <wp:inline distT="0" distB="0" distL="0" distR="0">
            <wp:extent cx="6115050" cy="3429000"/>
            <wp:effectExtent l="57150" t="19050" r="38100" b="19050"/>
            <wp:docPr id="17" name="Схема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rsidR="0033565A" w:rsidRDefault="0033565A" w:rsidP="00FC241B">
      <w:pPr>
        <w:pStyle w:val="ae"/>
        <w:shd w:val="clear" w:color="auto" w:fill="FFFFFF"/>
        <w:spacing w:after="0" w:line="240" w:lineRule="auto"/>
        <w:ind w:firstLine="708"/>
        <w:jc w:val="both"/>
        <w:textAlignment w:val="baseline"/>
        <w:rPr>
          <w:rFonts w:ascii="Times New Roman" w:hAnsi="Times New Roman" w:cs="Times New Roman"/>
          <w:sz w:val="28"/>
          <w:szCs w:val="28"/>
          <w:lang w:val="uk-UA"/>
        </w:rPr>
      </w:pPr>
    </w:p>
    <w:p w:rsidR="006C0A44" w:rsidRPr="0033565A" w:rsidRDefault="003D412D" w:rsidP="00FC241B">
      <w:pPr>
        <w:pStyle w:val="ae"/>
        <w:shd w:val="clear" w:color="auto" w:fill="FFFFFF"/>
        <w:spacing w:after="0" w:line="240" w:lineRule="auto"/>
        <w:ind w:firstLine="708"/>
        <w:jc w:val="both"/>
        <w:textAlignment w:val="baseline"/>
        <w:rPr>
          <w:rFonts w:ascii="Times New Roman" w:hAnsi="Times New Roman" w:cs="Times New Roman"/>
          <w:sz w:val="27"/>
          <w:szCs w:val="27"/>
          <w:lang w:val="uk-UA"/>
        </w:rPr>
      </w:pPr>
      <w:r w:rsidRPr="0033565A">
        <w:rPr>
          <w:rFonts w:ascii="Times New Roman" w:hAnsi="Times New Roman" w:cs="Times New Roman"/>
          <w:sz w:val="27"/>
          <w:szCs w:val="27"/>
          <w:lang w:val="uk-UA"/>
        </w:rPr>
        <w:t>Прогнозна кількість штатних одиниць</w:t>
      </w:r>
      <w:r w:rsidR="00FC241B" w:rsidRPr="0033565A">
        <w:rPr>
          <w:rFonts w:ascii="Times New Roman" w:hAnsi="Times New Roman" w:cs="Times New Roman"/>
          <w:sz w:val="27"/>
          <w:szCs w:val="27"/>
          <w:lang w:val="uk-UA"/>
        </w:rPr>
        <w:t xml:space="preserve"> по галузі складає</w:t>
      </w:r>
      <w:r w:rsidR="002F3615" w:rsidRPr="0033565A">
        <w:rPr>
          <w:rFonts w:ascii="Times New Roman" w:hAnsi="Times New Roman" w:cs="Times New Roman"/>
          <w:sz w:val="27"/>
          <w:szCs w:val="27"/>
          <w:lang w:val="uk-UA"/>
        </w:rPr>
        <w:t xml:space="preserve"> 260,79</w:t>
      </w:r>
      <w:r w:rsidR="00A4710B" w:rsidRPr="0033565A">
        <w:rPr>
          <w:rFonts w:ascii="Times New Roman" w:hAnsi="Times New Roman" w:cs="Times New Roman"/>
          <w:sz w:val="27"/>
          <w:szCs w:val="27"/>
          <w:lang w:val="uk-UA"/>
        </w:rPr>
        <w:t>.</w:t>
      </w:r>
      <w:bookmarkStart w:id="0" w:name="_GoBack"/>
      <w:bookmarkEnd w:id="0"/>
    </w:p>
    <w:p w:rsidR="00211904" w:rsidRPr="0033565A" w:rsidRDefault="00211904" w:rsidP="00211904">
      <w:pPr>
        <w:pStyle w:val="a5"/>
        <w:ind w:firstLine="708"/>
        <w:jc w:val="both"/>
        <w:rPr>
          <w:sz w:val="27"/>
          <w:szCs w:val="27"/>
        </w:rPr>
      </w:pPr>
      <w:r w:rsidRPr="0033565A">
        <w:rPr>
          <w:sz w:val="27"/>
          <w:szCs w:val="27"/>
        </w:rPr>
        <w:t>Прогнозні граничні показники бюджету територіальної громади на 2026-2028 роки, головним</w:t>
      </w:r>
      <w:r w:rsidRPr="0033565A">
        <w:rPr>
          <w:spacing w:val="1"/>
          <w:sz w:val="27"/>
          <w:szCs w:val="27"/>
        </w:rPr>
        <w:t xml:space="preserve"> </w:t>
      </w:r>
      <w:r w:rsidRPr="0033565A">
        <w:rPr>
          <w:sz w:val="27"/>
          <w:szCs w:val="27"/>
        </w:rPr>
        <w:t>розпорядником</w:t>
      </w:r>
      <w:r w:rsidRPr="0033565A">
        <w:rPr>
          <w:spacing w:val="1"/>
          <w:sz w:val="27"/>
          <w:szCs w:val="27"/>
        </w:rPr>
        <w:t xml:space="preserve"> </w:t>
      </w:r>
      <w:r w:rsidRPr="0033565A">
        <w:rPr>
          <w:sz w:val="27"/>
          <w:szCs w:val="27"/>
        </w:rPr>
        <w:t>бюджетних</w:t>
      </w:r>
      <w:r w:rsidRPr="0033565A">
        <w:rPr>
          <w:spacing w:val="1"/>
          <w:sz w:val="27"/>
          <w:szCs w:val="27"/>
        </w:rPr>
        <w:t xml:space="preserve"> </w:t>
      </w:r>
      <w:r w:rsidRPr="0033565A">
        <w:rPr>
          <w:sz w:val="27"/>
          <w:szCs w:val="27"/>
        </w:rPr>
        <w:t>коштів</w:t>
      </w:r>
      <w:r w:rsidRPr="0033565A">
        <w:rPr>
          <w:spacing w:val="1"/>
          <w:sz w:val="27"/>
          <w:szCs w:val="27"/>
        </w:rPr>
        <w:t xml:space="preserve"> </w:t>
      </w:r>
      <w:r w:rsidRPr="0033565A">
        <w:rPr>
          <w:sz w:val="27"/>
          <w:szCs w:val="27"/>
        </w:rPr>
        <w:t>розподілені</w:t>
      </w:r>
      <w:r w:rsidRPr="0033565A">
        <w:rPr>
          <w:spacing w:val="1"/>
          <w:sz w:val="27"/>
          <w:szCs w:val="27"/>
        </w:rPr>
        <w:t xml:space="preserve"> </w:t>
      </w:r>
      <w:r w:rsidRPr="0033565A">
        <w:rPr>
          <w:sz w:val="27"/>
          <w:szCs w:val="27"/>
        </w:rPr>
        <w:t>на</w:t>
      </w:r>
      <w:r w:rsidRPr="0033565A">
        <w:rPr>
          <w:spacing w:val="1"/>
          <w:sz w:val="27"/>
          <w:szCs w:val="27"/>
        </w:rPr>
        <w:t xml:space="preserve"> </w:t>
      </w:r>
      <w:r w:rsidRPr="0033565A">
        <w:rPr>
          <w:sz w:val="27"/>
          <w:szCs w:val="27"/>
        </w:rPr>
        <w:t>реалізацію</w:t>
      </w:r>
      <w:r w:rsidRPr="0033565A">
        <w:rPr>
          <w:spacing w:val="1"/>
          <w:sz w:val="27"/>
          <w:szCs w:val="27"/>
        </w:rPr>
        <w:t xml:space="preserve"> </w:t>
      </w:r>
      <w:r w:rsidRPr="0033565A">
        <w:rPr>
          <w:sz w:val="27"/>
          <w:szCs w:val="27"/>
        </w:rPr>
        <w:t>наступних</w:t>
      </w:r>
      <w:r w:rsidRPr="0033565A">
        <w:rPr>
          <w:spacing w:val="1"/>
          <w:sz w:val="27"/>
          <w:szCs w:val="27"/>
        </w:rPr>
        <w:t xml:space="preserve"> </w:t>
      </w:r>
      <w:r w:rsidRPr="0033565A">
        <w:rPr>
          <w:sz w:val="27"/>
          <w:szCs w:val="27"/>
        </w:rPr>
        <w:t>бюджетних програм,</w:t>
      </w:r>
      <w:r w:rsidRPr="0033565A">
        <w:rPr>
          <w:spacing w:val="-1"/>
          <w:sz w:val="27"/>
          <w:szCs w:val="27"/>
        </w:rPr>
        <w:t xml:space="preserve"> </w:t>
      </w:r>
      <w:r w:rsidRPr="0033565A">
        <w:rPr>
          <w:sz w:val="27"/>
          <w:szCs w:val="27"/>
        </w:rPr>
        <w:t>а саме:</w:t>
      </w:r>
    </w:p>
    <w:p w:rsidR="00E21489" w:rsidRPr="0002626E" w:rsidRDefault="00E21489" w:rsidP="00211904">
      <w:pPr>
        <w:pStyle w:val="a5"/>
        <w:ind w:firstLine="708"/>
        <w:jc w:val="both"/>
      </w:pPr>
    </w:p>
    <w:tbl>
      <w:tblPr>
        <w:tblW w:w="9796" w:type="dxa"/>
        <w:tblInd w:w="93" w:type="dxa"/>
        <w:tblLayout w:type="fixed"/>
        <w:tblLook w:val="04A0"/>
      </w:tblPr>
      <w:tblGrid>
        <w:gridCol w:w="1081"/>
        <w:gridCol w:w="3473"/>
        <w:gridCol w:w="1273"/>
        <w:gridCol w:w="1276"/>
        <w:gridCol w:w="1371"/>
        <w:gridCol w:w="1322"/>
      </w:tblGrid>
      <w:tr w:rsidR="00211904" w:rsidRPr="00104833" w:rsidTr="002D5DF0">
        <w:trPr>
          <w:trHeight w:val="900"/>
        </w:trPr>
        <w:tc>
          <w:tcPr>
            <w:tcW w:w="10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904" w:rsidRPr="00104833" w:rsidRDefault="00211904"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Код</w:t>
            </w:r>
          </w:p>
        </w:tc>
        <w:tc>
          <w:tcPr>
            <w:tcW w:w="3473" w:type="dxa"/>
            <w:tcBorders>
              <w:top w:val="single" w:sz="4" w:space="0" w:color="auto"/>
              <w:left w:val="nil"/>
              <w:bottom w:val="single" w:sz="4" w:space="0" w:color="auto"/>
              <w:right w:val="single" w:sz="4" w:space="0" w:color="auto"/>
            </w:tcBorders>
            <w:shd w:val="clear" w:color="auto" w:fill="auto"/>
            <w:vAlign w:val="center"/>
            <w:hideMark/>
          </w:tcPr>
          <w:p w:rsidR="00211904" w:rsidRPr="00104833" w:rsidRDefault="00211904"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Показник</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211904" w:rsidRPr="00104833" w:rsidRDefault="00211904" w:rsidP="00104833">
            <w:pPr>
              <w:spacing w:after="0" w:line="240" w:lineRule="auto"/>
              <w:jc w:val="center"/>
              <w:rPr>
                <w:rFonts w:ascii="Times New Roman" w:eastAsia="Times New Roman" w:hAnsi="Times New Roman" w:cs="Times New Roman"/>
                <w:color w:val="000000"/>
                <w:sz w:val="20"/>
                <w:szCs w:val="20"/>
                <w:lang w:val="uk-UA" w:eastAsia="ru-RU"/>
              </w:rPr>
            </w:pPr>
            <w:r w:rsidRPr="00104833">
              <w:rPr>
                <w:rFonts w:ascii="Times New Roman" w:eastAsia="Times New Roman" w:hAnsi="Times New Roman" w:cs="Times New Roman"/>
                <w:color w:val="000000"/>
                <w:sz w:val="20"/>
                <w:szCs w:val="20"/>
                <w:lang w:eastAsia="ru-RU"/>
              </w:rPr>
              <w:t xml:space="preserve">План на </w:t>
            </w:r>
            <w:r w:rsidR="00104833" w:rsidRPr="00104833">
              <w:rPr>
                <w:rFonts w:ascii="Times New Roman" w:eastAsia="Times New Roman" w:hAnsi="Times New Roman" w:cs="Times New Roman"/>
                <w:color w:val="000000"/>
                <w:sz w:val="20"/>
                <w:szCs w:val="20"/>
                <w:lang w:val="uk-UA" w:eastAsia="ru-RU"/>
              </w:rPr>
              <w:t xml:space="preserve">2025 </w:t>
            </w:r>
            <w:proofErr w:type="gramStart"/>
            <w:r w:rsidRPr="00104833">
              <w:rPr>
                <w:rFonts w:ascii="Times New Roman" w:eastAsia="Times New Roman" w:hAnsi="Times New Roman" w:cs="Times New Roman"/>
                <w:color w:val="000000"/>
                <w:sz w:val="20"/>
                <w:szCs w:val="20"/>
                <w:lang w:eastAsia="ru-RU"/>
              </w:rPr>
              <w:t>р</w:t>
            </w:r>
            <w:proofErr w:type="gramEnd"/>
            <w:r w:rsidRPr="00104833">
              <w:rPr>
                <w:rFonts w:ascii="Times New Roman" w:eastAsia="Times New Roman" w:hAnsi="Times New Roman" w:cs="Times New Roman"/>
                <w:color w:val="000000"/>
                <w:sz w:val="20"/>
                <w:szCs w:val="20"/>
                <w:lang w:eastAsia="ru-RU"/>
              </w:rPr>
              <w:t xml:space="preserve">ік </w:t>
            </w:r>
            <w:r w:rsidR="00104833" w:rsidRPr="00104833">
              <w:rPr>
                <w:rFonts w:ascii="Times New Roman" w:eastAsia="Times New Roman" w:hAnsi="Times New Roman" w:cs="Times New Roman"/>
                <w:color w:val="000000"/>
                <w:sz w:val="20"/>
                <w:szCs w:val="20"/>
                <w:lang w:val="uk-UA" w:eastAsia="ru-RU"/>
              </w:rPr>
              <w:t xml:space="preserve">           (зі змінами)</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211904" w:rsidRPr="00104833" w:rsidRDefault="00104833" w:rsidP="00211904">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ПРОГНОЗ </w:t>
            </w:r>
            <w:r w:rsidR="00211904" w:rsidRPr="00104833">
              <w:rPr>
                <w:rFonts w:ascii="Times New Roman" w:eastAsia="Times New Roman" w:hAnsi="Times New Roman" w:cs="Times New Roman"/>
                <w:color w:val="000000"/>
                <w:sz w:val="20"/>
                <w:szCs w:val="20"/>
                <w:lang w:eastAsia="ru-RU"/>
              </w:rPr>
              <w:t xml:space="preserve"> 2026 </w:t>
            </w:r>
            <w:proofErr w:type="gramStart"/>
            <w:r w:rsidR="00211904" w:rsidRPr="00104833">
              <w:rPr>
                <w:rFonts w:ascii="Times New Roman" w:eastAsia="Times New Roman" w:hAnsi="Times New Roman" w:cs="Times New Roman"/>
                <w:color w:val="000000"/>
                <w:sz w:val="20"/>
                <w:szCs w:val="20"/>
                <w:lang w:eastAsia="ru-RU"/>
              </w:rPr>
              <w:t>р</w:t>
            </w:r>
            <w:proofErr w:type="gramEnd"/>
            <w:r w:rsidR="00211904" w:rsidRPr="00104833">
              <w:rPr>
                <w:rFonts w:ascii="Times New Roman" w:eastAsia="Times New Roman" w:hAnsi="Times New Roman" w:cs="Times New Roman"/>
                <w:color w:val="000000"/>
                <w:sz w:val="20"/>
                <w:szCs w:val="20"/>
                <w:lang w:eastAsia="ru-RU"/>
              </w:rPr>
              <w:t>ік</w:t>
            </w:r>
          </w:p>
        </w:tc>
        <w:tc>
          <w:tcPr>
            <w:tcW w:w="1371" w:type="dxa"/>
            <w:tcBorders>
              <w:top w:val="single" w:sz="4" w:space="0" w:color="auto"/>
              <w:left w:val="nil"/>
              <w:bottom w:val="single" w:sz="4" w:space="0" w:color="auto"/>
              <w:right w:val="single" w:sz="4" w:space="0" w:color="auto"/>
            </w:tcBorders>
            <w:shd w:val="clear" w:color="auto" w:fill="auto"/>
            <w:vAlign w:val="center"/>
            <w:hideMark/>
          </w:tcPr>
          <w:p w:rsidR="00211904" w:rsidRPr="00104833" w:rsidRDefault="00104833" w:rsidP="00211904">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ПРОГНОЗ </w:t>
            </w:r>
            <w:r w:rsidR="00211904" w:rsidRPr="00104833">
              <w:rPr>
                <w:rFonts w:ascii="Times New Roman" w:eastAsia="Times New Roman" w:hAnsi="Times New Roman" w:cs="Times New Roman"/>
                <w:color w:val="000000"/>
                <w:sz w:val="20"/>
                <w:szCs w:val="20"/>
                <w:lang w:eastAsia="ru-RU"/>
              </w:rPr>
              <w:t xml:space="preserve">2027 </w:t>
            </w:r>
            <w:proofErr w:type="gramStart"/>
            <w:r w:rsidR="00211904" w:rsidRPr="00104833">
              <w:rPr>
                <w:rFonts w:ascii="Times New Roman" w:eastAsia="Times New Roman" w:hAnsi="Times New Roman" w:cs="Times New Roman"/>
                <w:color w:val="000000"/>
                <w:sz w:val="20"/>
                <w:szCs w:val="20"/>
                <w:lang w:eastAsia="ru-RU"/>
              </w:rPr>
              <w:t>р</w:t>
            </w:r>
            <w:proofErr w:type="gramEnd"/>
            <w:r w:rsidR="00211904" w:rsidRPr="00104833">
              <w:rPr>
                <w:rFonts w:ascii="Times New Roman" w:eastAsia="Times New Roman" w:hAnsi="Times New Roman" w:cs="Times New Roman"/>
                <w:color w:val="000000"/>
                <w:sz w:val="20"/>
                <w:szCs w:val="20"/>
                <w:lang w:eastAsia="ru-RU"/>
              </w:rPr>
              <w:t>ік</w:t>
            </w:r>
          </w:p>
        </w:tc>
        <w:tc>
          <w:tcPr>
            <w:tcW w:w="1322" w:type="dxa"/>
            <w:tcBorders>
              <w:top w:val="single" w:sz="4" w:space="0" w:color="auto"/>
              <w:left w:val="nil"/>
              <w:bottom w:val="single" w:sz="4" w:space="0" w:color="auto"/>
              <w:right w:val="single" w:sz="4" w:space="0" w:color="auto"/>
            </w:tcBorders>
            <w:shd w:val="clear" w:color="auto" w:fill="auto"/>
            <w:vAlign w:val="center"/>
            <w:hideMark/>
          </w:tcPr>
          <w:p w:rsidR="00211904" w:rsidRPr="00104833" w:rsidRDefault="00104833" w:rsidP="00211904">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ПРОГНОЗ </w:t>
            </w:r>
            <w:r w:rsidR="00211904" w:rsidRPr="00104833">
              <w:rPr>
                <w:rFonts w:ascii="Times New Roman" w:eastAsia="Times New Roman" w:hAnsi="Times New Roman" w:cs="Times New Roman"/>
                <w:color w:val="000000"/>
                <w:sz w:val="20"/>
                <w:szCs w:val="20"/>
                <w:lang w:eastAsia="ru-RU"/>
              </w:rPr>
              <w:t xml:space="preserve"> 2028 </w:t>
            </w:r>
            <w:proofErr w:type="gramStart"/>
            <w:r w:rsidR="00211904" w:rsidRPr="00104833">
              <w:rPr>
                <w:rFonts w:ascii="Times New Roman" w:eastAsia="Times New Roman" w:hAnsi="Times New Roman" w:cs="Times New Roman"/>
                <w:color w:val="000000"/>
                <w:sz w:val="20"/>
                <w:szCs w:val="20"/>
                <w:lang w:eastAsia="ru-RU"/>
              </w:rPr>
              <w:t>р</w:t>
            </w:r>
            <w:proofErr w:type="gramEnd"/>
            <w:r w:rsidR="00211904" w:rsidRPr="00104833">
              <w:rPr>
                <w:rFonts w:ascii="Times New Roman" w:eastAsia="Times New Roman" w:hAnsi="Times New Roman" w:cs="Times New Roman"/>
                <w:color w:val="000000"/>
                <w:sz w:val="20"/>
                <w:szCs w:val="20"/>
                <w:lang w:eastAsia="ru-RU"/>
              </w:rPr>
              <w:t>ік</w:t>
            </w:r>
          </w:p>
        </w:tc>
      </w:tr>
      <w:tr w:rsidR="00211904" w:rsidRPr="00211904" w:rsidTr="002D5DF0">
        <w:trPr>
          <w:trHeight w:val="300"/>
        </w:trPr>
        <w:tc>
          <w:tcPr>
            <w:tcW w:w="1081" w:type="dxa"/>
            <w:tcBorders>
              <w:top w:val="nil"/>
              <w:left w:val="single" w:sz="4" w:space="0" w:color="auto"/>
              <w:bottom w:val="single" w:sz="4" w:space="0" w:color="auto"/>
              <w:right w:val="single" w:sz="4" w:space="0" w:color="auto"/>
            </w:tcBorders>
            <w:shd w:val="clear" w:color="auto" w:fill="auto"/>
            <w:vAlign w:val="center"/>
            <w:hideMark/>
          </w:tcPr>
          <w:p w:rsidR="00211904" w:rsidRPr="00211904" w:rsidRDefault="00211904" w:rsidP="00211904">
            <w:pPr>
              <w:spacing w:after="0" w:line="240" w:lineRule="auto"/>
              <w:jc w:val="center"/>
              <w:rPr>
                <w:rFonts w:ascii="Times New Roman" w:eastAsia="Times New Roman" w:hAnsi="Times New Roman" w:cs="Times New Roman"/>
                <w:color w:val="000000"/>
                <w:lang w:eastAsia="ru-RU"/>
              </w:rPr>
            </w:pPr>
            <w:r w:rsidRPr="00211904">
              <w:rPr>
                <w:rFonts w:ascii="Times New Roman" w:eastAsia="Times New Roman" w:hAnsi="Times New Roman" w:cs="Times New Roman"/>
                <w:color w:val="000000"/>
                <w:lang w:eastAsia="ru-RU"/>
              </w:rPr>
              <w:t>1</w:t>
            </w:r>
          </w:p>
        </w:tc>
        <w:tc>
          <w:tcPr>
            <w:tcW w:w="3473" w:type="dxa"/>
            <w:tcBorders>
              <w:top w:val="nil"/>
              <w:left w:val="nil"/>
              <w:bottom w:val="single" w:sz="4" w:space="0" w:color="auto"/>
              <w:right w:val="single" w:sz="4" w:space="0" w:color="auto"/>
            </w:tcBorders>
            <w:shd w:val="clear" w:color="auto" w:fill="auto"/>
            <w:vAlign w:val="center"/>
            <w:hideMark/>
          </w:tcPr>
          <w:p w:rsidR="00211904" w:rsidRPr="00211904" w:rsidRDefault="00211904" w:rsidP="00211904">
            <w:pPr>
              <w:spacing w:after="0" w:line="240" w:lineRule="auto"/>
              <w:jc w:val="center"/>
              <w:rPr>
                <w:rFonts w:ascii="Times New Roman" w:eastAsia="Times New Roman" w:hAnsi="Times New Roman" w:cs="Times New Roman"/>
                <w:color w:val="000000"/>
                <w:lang w:eastAsia="ru-RU"/>
              </w:rPr>
            </w:pPr>
            <w:r w:rsidRPr="00211904">
              <w:rPr>
                <w:rFonts w:ascii="Times New Roman" w:eastAsia="Times New Roman" w:hAnsi="Times New Roman" w:cs="Times New Roman"/>
                <w:color w:val="000000"/>
                <w:lang w:eastAsia="ru-RU"/>
              </w:rPr>
              <w:t>2</w:t>
            </w:r>
          </w:p>
        </w:tc>
        <w:tc>
          <w:tcPr>
            <w:tcW w:w="1273" w:type="dxa"/>
            <w:tcBorders>
              <w:top w:val="nil"/>
              <w:left w:val="nil"/>
              <w:bottom w:val="single" w:sz="4" w:space="0" w:color="auto"/>
              <w:right w:val="single" w:sz="4" w:space="0" w:color="auto"/>
            </w:tcBorders>
            <w:shd w:val="clear" w:color="auto" w:fill="auto"/>
            <w:vAlign w:val="center"/>
            <w:hideMark/>
          </w:tcPr>
          <w:p w:rsidR="00211904" w:rsidRPr="00211904" w:rsidRDefault="00211904" w:rsidP="00211904">
            <w:pPr>
              <w:spacing w:after="0" w:line="240" w:lineRule="auto"/>
              <w:jc w:val="center"/>
              <w:rPr>
                <w:rFonts w:ascii="Times New Roman" w:eastAsia="Times New Roman" w:hAnsi="Times New Roman" w:cs="Times New Roman"/>
                <w:color w:val="000000"/>
                <w:lang w:eastAsia="ru-RU"/>
              </w:rPr>
            </w:pPr>
            <w:r w:rsidRPr="00211904">
              <w:rPr>
                <w:rFonts w:ascii="Times New Roman" w:eastAsia="Times New Roman" w:hAnsi="Times New Roman" w:cs="Times New Roman"/>
                <w:color w:val="000000"/>
                <w:lang w:eastAsia="ru-RU"/>
              </w:rPr>
              <w:t>3</w:t>
            </w:r>
          </w:p>
        </w:tc>
        <w:tc>
          <w:tcPr>
            <w:tcW w:w="1276" w:type="dxa"/>
            <w:tcBorders>
              <w:top w:val="nil"/>
              <w:left w:val="nil"/>
              <w:bottom w:val="single" w:sz="4" w:space="0" w:color="auto"/>
              <w:right w:val="single" w:sz="4" w:space="0" w:color="auto"/>
            </w:tcBorders>
            <w:shd w:val="clear" w:color="auto" w:fill="auto"/>
            <w:vAlign w:val="center"/>
            <w:hideMark/>
          </w:tcPr>
          <w:p w:rsidR="00211904" w:rsidRPr="00211904" w:rsidRDefault="00211904" w:rsidP="00211904">
            <w:pPr>
              <w:spacing w:after="0" w:line="240" w:lineRule="auto"/>
              <w:jc w:val="center"/>
              <w:rPr>
                <w:rFonts w:ascii="Times New Roman" w:eastAsia="Times New Roman" w:hAnsi="Times New Roman" w:cs="Times New Roman"/>
                <w:color w:val="000000"/>
                <w:lang w:eastAsia="ru-RU"/>
              </w:rPr>
            </w:pPr>
            <w:r w:rsidRPr="00211904">
              <w:rPr>
                <w:rFonts w:ascii="Times New Roman" w:eastAsia="Times New Roman" w:hAnsi="Times New Roman" w:cs="Times New Roman"/>
                <w:color w:val="000000"/>
                <w:lang w:eastAsia="ru-RU"/>
              </w:rPr>
              <w:t>4</w:t>
            </w:r>
          </w:p>
        </w:tc>
        <w:tc>
          <w:tcPr>
            <w:tcW w:w="1371" w:type="dxa"/>
            <w:tcBorders>
              <w:top w:val="nil"/>
              <w:left w:val="nil"/>
              <w:bottom w:val="single" w:sz="4" w:space="0" w:color="auto"/>
              <w:right w:val="single" w:sz="4" w:space="0" w:color="auto"/>
            </w:tcBorders>
            <w:shd w:val="clear" w:color="auto" w:fill="auto"/>
            <w:vAlign w:val="center"/>
            <w:hideMark/>
          </w:tcPr>
          <w:p w:rsidR="00211904" w:rsidRPr="00211904" w:rsidRDefault="00211904" w:rsidP="00211904">
            <w:pPr>
              <w:spacing w:after="0" w:line="240" w:lineRule="auto"/>
              <w:jc w:val="center"/>
              <w:rPr>
                <w:rFonts w:ascii="Times New Roman" w:eastAsia="Times New Roman" w:hAnsi="Times New Roman" w:cs="Times New Roman"/>
                <w:color w:val="000000"/>
                <w:lang w:eastAsia="ru-RU"/>
              </w:rPr>
            </w:pPr>
            <w:r w:rsidRPr="00211904">
              <w:rPr>
                <w:rFonts w:ascii="Times New Roman" w:eastAsia="Times New Roman" w:hAnsi="Times New Roman" w:cs="Times New Roman"/>
                <w:color w:val="000000"/>
                <w:lang w:eastAsia="ru-RU"/>
              </w:rPr>
              <w:t>5</w:t>
            </w:r>
          </w:p>
        </w:tc>
        <w:tc>
          <w:tcPr>
            <w:tcW w:w="1322" w:type="dxa"/>
            <w:tcBorders>
              <w:top w:val="nil"/>
              <w:left w:val="nil"/>
              <w:bottom w:val="single" w:sz="4" w:space="0" w:color="auto"/>
              <w:right w:val="single" w:sz="4" w:space="0" w:color="auto"/>
            </w:tcBorders>
            <w:shd w:val="clear" w:color="auto" w:fill="auto"/>
            <w:vAlign w:val="center"/>
            <w:hideMark/>
          </w:tcPr>
          <w:p w:rsidR="00211904" w:rsidRPr="00211904" w:rsidRDefault="00211904" w:rsidP="00211904">
            <w:pPr>
              <w:spacing w:after="0" w:line="240" w:lineRule="auto"/>
              <w:jc w:val="center"/>
              <w:rPr>
                <w:rFonts w:ascii="Times New Roman" w:eastAsia="Times New Roman" w:hAnsi="Times New Roman" w:cs="Times New Roman"/>
                <w:color w:val="000000"/>
                <w:lang w:eastAsia="ru-RU"/>
              </w:rPr>
            </w:pPr>
            <w:r w:rsidRPr="00211904">
              <w:rPr>
                <w:rFonts w:ascii="Times New Roman" w:eastAsia="Times New Roman" w:hAnsi="Times New Roman" w:cs="Times New Roman"/>
                <w:color w:val="000000"/>
                <w:lang w:eastAsia="ru-RU"/>
              </w:rPr>
              <w:t>6</w:t>
            </w:r>
          </w:p>
        </w:tc>
      </w:tr>
      <w:tr w:rsidR="00774628" w:rsidRPr="00211904" w:rsidTr="002D5DF0">
        <w:trPr>
          <w:trHeight w:val="465"/>
        </w:trPr>
        <w:tc>
          <w:tcPr>
            <w:tcW w:w="1081" w:type="dxa"/>
            <w:tcBorders>
              <w:top w:val="nil"/>
              <w:left w:val="single" w:sz="4" w:space="0" w:color="auto"/>
              <w:bottom w:val="single" w:sz="4" w:space="0" w:color="auto"/>
              <w:right w:val="single" w:sz="4" w:space="0" w:color="auto"/>
            </w:tcBorders>
            <w:shd w:val="clear" w:color="000000" w:fill="CCFFFF"/>
            <w:noWrap/>
            <w:vAlign w:val="center"/>
            <w:hideMark/>
          </w:tcPr>
          <w:p w:rsidR="00774628" w:rsidRPr="00104833" w:rsidRDefault="00774628"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lastRenderedPageBreak/>
              <w:t>1010</w:t>
            </w:r>
          </w:p>
        </w:tc>
        <w:tc>
          <w:tcPr>
            <w:tcW w:w="3473" w:type="dxa"/>
            <w:tcBorders>
              <w:top w:val="nil"/>
              <w:left w:val="nil"/>
              <w:bottom w:val="single" w:sz="4" w:space="0" w:color="auto"/>
              <w:right w:val="single" w:sz="4" w:space="0" w:color="auto"/>
            </w:tcBorders>
            <w:shd w:val="clear" w:color="000000" w:fill="CCFFFF"/>
            <w:vAlign w:val="center"/>
            <w:hideMark/>
          </w:tcPr>
          <w:p w:rsidR="00774628" w:rsidRPr="00104833" w:rsidRDefault="00774628" w:rsidP="00211904">
            <w:pPr>
              <w:spacing w:after="0" w:line="240" w:lineRule="auto"/>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Надання дошкільної освіти</w:t>
            </w:r>
          </w:p>
        </w:tc>
        <w:tc>
          <w:tcPr>
            <w:tcW w:w="1273" w:type="dxa"/>
            <w:tcBorders>
              <w:top w:val="nil"/>
              <w:left w:val="nil"/>
              <w:bottom w:val="single" w:sz="4" w:space="0" w:color="auto"/>
              <w:right w:val="single" w:sz="4" w:space="0" w:color="auto"/>
            </w:tcBorders>
            <w:shd w:val="clear" w:color="000000" w:fill="CCFFFF"/>
            <w:noWrap/>
            <w:vAlign w:val="center"/>
            <w:hideMark/>
          </w:tcPr>
          <w:p w:rsidR="00774628" w:rsidRPr="00104833" w:rsidRDefault="00774628"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21 874,09</w:t>
            </w:r>
          </w:p>
        </w:tc>
        <w:tc>
          <w:tcPr>
            <w:tcW w:w="1276" w:type="dxa"/>
            <w:tcBorders>
              <w:top w:val="nil"/>
              <w:left w:val="nil"/>
              <w:bottom w:val="single" w:sz="4" w:space="0" w:color="auto"/>
              <w:right w:val="single" w:sz="4" w:space="0" w:color="auto"/>
            </w:tcBorders>
            <w:shd w:val="clear" w:color="000000" w:fill="CCFFFF"/>
            <w:noWrap/>
            <w:vAlign w:val="center"/>
            <w:hideMark/>
          </w:tcPr>
          <w:p w:rsidR="00774628" w:rsidRPr="00104833" w:rsidRDefault="00774628" w:rsidP="00774628">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26 588,60</w:t>
            </w:r>
          </w:p>
        </w:tc>
        <w:tc>
          <w:tcPr>
            <w:tcW w:w="1371" w:type="dxa"/>
            <w:tcBorders>
              <w:top w:val="nil"/>
              <w:left w:val="nil"/>
              <w:bottom w:val="single" w:sz="4" w:space="0" w:color="auto"/>
              <w:right w:val="single" w:sz="4" w:space="0" w:color="auto"/>
            </w:tcBorders>
            <w:shd w:val="clear" w:color="000000" w:fill="CCFFFF"/>
            <w:noWrap/>
            <w:vAlign w:val="center"/>
            <w:hideMark/>
          </w:tcPr>
          <w:p w:rsidR="00774628" w:rsidRPr="00104833" w:rsidRDefault="00774628" w:rsidP="00BF106C">
            <w:pPr>
              <w:spacing w:after="0" w:line="240" w:lineRule="auto"/>
              <w:jc w:val="center"/>
              <w:rPr>
                <w:rFonts w:ascii="Times New Roman" w:eastAsia="Times New Roman" w:hAnsi="Times New Roman" w:cs="Times New Roman"/>
                <w:b/>
                <w:bCs/>
                <w:color w:val="000000"/>
                <w:sz w:val="20"/>
                <w:szCs w:val="20"/>
                <w:lang w:val="uk-UA" w:eastAsia="ru-RU"/>
              </w:rPr>
            </w:pPr>
            <w:r w:rsidRPr="00104833">
              <w:rPr>
                <w:rFonts w:ascii="Times New Roman" w:eastAsia="Times New Roman" w:hAnsi="Times New Roman" w:cs="Times New Roman"/>
                <w:b/>
                <w:bCs/>
                <w:color w:val="000000"/>
                <w:sz w:val="20"/>
                <w:szCs w:val="20"/>
                <w:lang w:eastAsia="ru-RU"/>
              </w:rPr>
              <w:t>2</w:t>
            </w:r>
            <w:r w:rsidR="00BF106C" w:rsidRPr="00104833">
              <w:rPr>
                <w:rFonts w:ascii="Times New Roman" w:eastAsia="Times New Roman" w:hAnsi="Times New Roman" w:cs="Times New Roman"/>
                <w:b/>
                <w:bCs/>
                <w:color w:val="000000"/>
                <w:sz w:val="20"/>
                <w:szCs w:val="20"/>
                <w:lang w:val="uk-UA" w:eastAsia="ru-RU"/>
              </w:rPr>
              <w:t>6 646,89</w:t>
            </w:r>
          </w:p>
        </w:tc>
        <w:tc>
          <w:tcPr>
            <w:tcW w:w="1322" w:type="dxa"/>
            <w:tcBorders>
              <w:top w:val="nil"/>
              <w:left w:val="nil"/>
              <w:bottom w:val="single" w:sz="4" w:space="0" w:color="auto"/>
              <w:right w:val="single" w:sz="4" w:space="0" w:color="auto"/>
            </w:tcBorders>
            <w:shd w:val="clear" w:color="000000" w:fill="CCFFFF"/>
            <w:noWrap/>
            <w:vAlign w:val="center"/>
            <w:hideMark/>
          </w:tcPr>
          <w:p w:rsidR="00774628" w:rsidRPr="00104833" w:rsidRDefault="00BF106C" w:rsidP="00211904">
            <w:pPr>
              <w:spacing w:after="0" w:line="240" w:lineRule="auto"/>
              <w:jc w:val="center"/>
              <w:rPr>
                <w:rFonts w:ascii="Times New Roman" w:eastAsia="Times New Roman" w:hAnsi="Times New Roman" w:cs="Times New Roman"/>
                <w:b/>
                <w:bCs/>
                <w:color w:val="000000"/>
                <w:sz w:val="20"/>
                <w:szCs w:val="20"/>
                <w:lang w:val="uk-UA" w:eastAsia="ru-RU"/>
              </w:rPr>
            </w:pPr>
            <w:r w:rsidRPr="00104833">
              <w:rPr>
                <w:rFonts w:ascii="Times New Roman" w:eastAsia="Times New Roman" w:hAnsi="Times New Roman" w:cs="Times New Roman"/>
                <w:b/>
                <w:bCs/>
                <w:color w:val="000000"/>
                <w:sz w:val="20"/>
                <w:szCs w:val="20"/>
                <w:lang w:val="uk-UA" w:eastAsia="ru-RU"/>
              </w:rPr>
              <w:t>29 799,14</w:t>
            </w:r>
          </w:p>
        </w:tc>
      </w:tr>
      <w:tr w:rsidR="00774628" w:rsidRPr="00211904" w:rsidTr="002D5DF0">
        <w:trPr>
          <w:trHeight w:val="30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774628" w:rsidRPr="00104833" w:rsidRDefault="00774628"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2111</w:t>
            </w:r>
          </w:p>
        </w:tc>
        <w:tc>
          <w:tcPr>
            <w:tcW w:w="3473" w:type="dxa"/>
            <w:tcBorders>
              <w:top w:val="nil"/>
              <w:left w:val="nil"/>
              <w:bottom w:val="single" w:sz="4" w:space="0" w:color="auto"/>
              <w:right w:val="single" w:sz="4" w:space="0" w:color="auto"/>
            </w:tcBorders>
            <w:shd w:val="clear" w:color="auto" w:fill="auto"/>
            <w:vAlign w:val="center"/>
            <w:hideMark/>
          </w:tcPr>
          <w:p w:rsidR="00774628" w:rsidRPr="00104833" w:rsidRDefault="00774628" w:rsidP="00211904">
            <w:pPr>
              <w:spacing w:after="0" w:line="240" w:lineRule="auto"/>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Заробітна плата</w:t>
            </w:r>
          </w:p>
        </w:tc>
        <w:tc>
          <w:tcPr>
            <w:tcW w:w="1273" w:type="dxa"/>
            <w:tcBorders>
              <w:top w:val="nil"/>
              <w:left w:val="nil"/>
              <w:bottom w:val="single" w:sz="4" w:space="0" w:color="auto"/>
              <w:right w:val="single" w:sz="4" w:space="0" w:color="auto"/>
            </w:tcBorders>
            <w:shd w:val="clear" w:color="auto" w:fill="auto"/>
            <w:noWrap/>
            <w:vAlign w:val="center"/>
            <w:hideMark/>
          </w:tcPr>
          <w:p w:rsidR="00774628" w:rsidRPr="00104833" w:rsidRDefault="00774628"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13 291,89</w:t>
            </w:r>
          </w:p>
        </w:tc>
        <w:tc>
          <w:tcPr>
            <w:tcW w:w="1276" w:type="dxa"/>
            <w:tcBorders>
              <w:top w:val="nil"/>
              <w:left w:val="nil"/>
              <w:bottom w:val="single" w:sz="4" w:space="0" w:color="auto"/>
              <w:right w:val="single" w:sz="4" w:space="0" w:color="auto"/>
            </w:tcBorders>
            <w:shd w:val="clear" w:color="auto" w:fill="auto"/>
            <w:noWrap/>
            <w:vAlign w:val="center"/>
            <w:hideMark/>
          </w:tcPr>
          <w:p w:rsidR="00774628" w:rsidRPr="00104833" w:rsidRDefault="00774628" w:rsidP="00774628">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15 851,90</w:t>
            </w:r>
          </w:p>
        </w:tc>
        <w:tc>
          <w:tcPr>
            <w:tcW w:w="1371" w:type="dxa"/>
            <w:tcBorders>
              <w:top w:val="nil"/>
              <w:left w:val="nil"/>
              <w:bottom w:val="single" w:sz="4" w:space="0" w:color="auto"/>
              <w:right w:val="single" w:sz="4" w:space="0" w:color="auto"/>
            </w:tcBorders>
            <w:shd w:val="clear" w:color="auto" w:fill="auto"/>
            <w:noWrap/>
            <w:vAlign w:val="center"/>
            <w:hideMark/>
          </w:tcPr>
          <w:p w:rsidR="00774628" w:rsidRPr="00104833" w:rsidRDefault="00774628"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17 088,35</w:t>
            </w:r>
          </w:p>
        </w:tc>
        <w:tc>
          <w:tcPr>
            <w:tcW w:w="1322" w:type="dxa"/>
            <w:tcBorders>
              <w:top w:val="nil"/>
              <w:left w:val="nil"/>
              <w:bottom w:val="single" w:sz="4" w:space="0" w:color="auto"/>
              <w:right w:val="single" w:sz="4" w:space="0" w:color="auto"/>
            </w:tcBorders>
            <w:shd w:val="clear" w:color="auto" w:fill="auto"/>
            <w:noWrap/>
            <w:vAlign w:val="center"/>
            <w:hideMark/>
          </w:tcPr>
          <w:p w:rsidR="00774628" w:rsidRPr="00104833" w:rsidRDefault="00774628"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18 421,24</w:t>
            </w:r>
          </w:p>
        </w:tc>
      </w:tr>
      <w:tr w:rsidR="00774628" w:rsidRPr="00211904" w:rsidTr="002D5DF0">
        <w:trPr>
          <w:trHeight w:val="30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774628" w:rsidRPr="00104833" w:rsidRDefault="00774628"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2120</w:t>
            </w:r>
          </w:p>
        </w:tc>
        <w:tc>
          <w:tcPr>
            <w:tcW w:w="3473" w:type="dxa"/>
            <w:tcBorders>
              <w:top w:val="nil"/>
              <w:left w:val="nil"/>
              <w:bottom w:val="single" w:sz="4" w:space="0" w:color="auto"/>
              <w:right w:val="single" w:sz="4" w:space="0" w:color="auto"/>
            </w:tcBorders>
            <w:shd w:val="clear" w:color="auto" w:fill="auto"/>
            <w:vAlign w:val="center"/>
            <w:hideMark/>
          </w:tcPr>
          <w:p w:rsidR="00774628" w:rsidRPr="00104833" w:rsidRDefault="00774628" w:rsidP="00211904">
            <w:pPr>
              <w:spacing w:after="0" w:line="240" w:lineRule="auto"/>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Нарахування на оплату праці</w:t>
            </w:r>
          </w:p>
        </w:tc>
        <w:tc>
          <w:tcPr>
            <w:tcW w:w="1273" w:type="dxa"/>
            <w:tcBorders>
              <w:top w:val="nil"/>
              <w:left w:val="nil"/>
              <w:bottom w:val="single" w:sz="4" w:space="0" w:color="auto"/>
              <w:right w:val="single" w:sz="4" w:space="0" w:color="auto"/>
            </w:tcBorders>
            <w:shd w:val="clear" w:color="auto" w:fill="auto"/>
            <w:noWrap/>
            <w:vAlign w:val="center"/>
            <w:hideMark/>
          </w:tcPr>
          <w:p w:rsidR="00774628" w:rsidRPr="00104833" w:rsidRDefault="00774628"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2 924,12</w:t>
            </w:r>
          </w:p>
        </w:tc>
        <w:tc>
          <w:tcPr>
            <w:tcW w:w="1276" w:type="dxa"/>
            <w:tcBorders>
              <w:top w:val="nil"/>
              <w:left w:val="nil"/>
              <w:bottom w:val="single" w:sz="4" w:space="0" w:color="auto"/>
              <w:right w:val="single" w:sz="4" w:space="0" w:color="auto"/>
            </w:tcBorders>
            <w:shd w:val="clear" w:color="auto" w:fill="auto"/>
            <w:noWrap/>
            <w:vAlign w:val="center"/>
            <w:hideMark/>
          </w:tcPr>
          <w:p w:rsidR="00774628" w:rsidRPr="00104833" w:rsidRDefault="00774628" w:rsidP="00774628">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3 554,60</w:t>
            </w:r>
          </w:p>
        </w:tc>
        <w:tc>
          <w:tcPr>
            <w:tcW w:w="1371" w:type="dxa"/>
            <w:tcBorders>
              <w:top w:val="nil"/>
              <w:left w:val="nil"/>
              <w:bottom w:val="single" w:sz="4" w:space="0" w:color="auto"/>
              <w:right w:val="single" w:sz="4" w:space="0" w:color="auto"/>
            </w:tcBorders>
            <w:shd w:val="clear" w:color="auto" w:fill="auto"/>
            <w:noWrap/>
            <w:vAlign w:val="center"/>
            <w:hideMark/>
          </w:tcPr>
          <w:p w:rsidR="00774628" w:rsidRPr="00104833" w:rsidRDefault="00774628"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3 759,44</w:t>
            </w:r>
          </w:p>
        </w:tc>
        <w:tc>
          <w:tcPr>
            <w:tcW w:w="1322" w:type="dxa"/>
            <w:tcBorders>
              <w:top w:val="nil"/>
              <w:left w:val="nil"/>
              <w:bottom w:val="single" w:sz="4" w:space="0" w:color="auto"/>
              <w:right w:val="single" w:sz="4" w:space="0" w:color="auto"/>
            </w:tcBorders>
            <w:shd w:val="clear" w:color="auto" w:fill="auto"/>
            <w:noWrap/>
            <w:vAlign w:val="center"/>
            <w:hideMark/>
          </w:tcPr>
          <w:p w:rsidR="00774628" w:rsidRPr="00104833" w:rsidRDefault="00774628"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4 052,67</w:t>
            </w:r>
          </w:p>
        </w:tc>
      </w:tr>
      <w:tr w:rsidR="00774628" w:rsidRPr="00211904" w:rsidTr="002D5DF0">
        <w:trPr>
          <w:trHeight w:val="30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774628" w:rsidRPr="00104833" w:rsidRDefault="00774628"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2210</w:t>
            </w:r>
          </w:p>
        </w:tc>
        <w:tc>
          <w:tcPr>
            <w:tcW w:w="3473" w:type="dxa"/>
            <w:tcBorders>
              <w:top w:val="nil"/>
              <w:left w:val="nil"/>
              <w:bottom w:val="single" w:sz="4" w:space="0" w:color="auto"/>
              <w:right w:val="single" w:sz="4" w:space="0" w:color="auto"/>
            </w:tcBorders>
            <w:shd w:val="clear" w:color="auto" w:fill="auto"/>
            <w:vAlign w:val="center"/>
            <w:hideMark/>
          </w:tcPr>
          <w:p w:rsidR="00774628" w:rsidRPr="00104833" w:rsidRDefault="00774628" w:rsidP="00211904">
            <w:pPr>
              <w:spacing w:after="0" w:line="240" w:lineRule="auto"/>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 xml:space="preserve">Предмети, </w:t>
            </w:r>
            <w:proofErr w:type="gramStart"/>
            <w:r w:rsidRPr="00104833">
              <w:rPr>
                <w:rFonts w:ascii="Times New Roman" w:eastAsia="Times New Roman" w:hAnsi="Times New Roman" w:cs="Times New Roman"/>
                <w:color w:val="000000"/>
                <w:sz w:val="20"/>
                <w:szCs w:val="20"/>
                <w:lang w:eastAsia="ru-RU"/>
              </w:rPr>
              <w:t>матер</w:t>
            </w:r>
            <w:proofErr w:type="gramEnd"/>
            <w:r w:rsidRPr="00104833">
              <w:rPr>
                <w:rFonts w:ascii="Times New Roman" w:eastAsia="Times New Roman" w:hAnsi="Times New Roman" w:cs="Times New Roman"/>
                <w:color w:val="000000"/>
                <w:sz w:val="20"/>
                <w:szCs w:val="20"/>
                <w:lang w:eastAsia="ru-RU"/>
              </w:rPr>
              <w:t>іали, обладнання та інвентар</w:t>
            </w:r>
          </w:p>
        </w:tc>
        <w:tc>
          <w:tcPr>
            <w:tcW w:w="1273" w:type="dxa"/>
            <w:tcBorders>
              <w:top w:val="nil"/>
              <w:left w:val="nil"/>
              <w:bottom w:val="single" w:sz="4" w:space="0" w:color="auto"/>
              <w:right w:val="single" w:sz="4" w:space="0" w:color="auto"/>
            </w:tcBorders>
            <w:shd w:val="clear" w:color="auto" w:fill="auto"/>
            <w:noWrap/>
            <w:vAlign w:val="center"/>
            <w:hideMark/>
          </w:tcPr>
          <w:p w:rsidR="00774628" w:rsidRPr="00104833" w:rsidRDefault="00774628"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169,80</w:t>
            </w:r>
          </w:p>
        </w:tc>
        <w:tc>
          <w:tcPr>
            <w:tcW w:w="1276" w:type="dxa"/>
            <w:tcBorders>
              <w:top w:val="nil"/>
              <w:left w:val="nil"/>
              <w:bottom w:val="single" w:sz="4" w:space="0" w:color="auto"/>
              <w:right w:val="single" w:sz="4" w:space="0" w:color="auto"/>
            </w:tcBorders>
            <w:shd w:val="clear" w:color="auto" w:fill="auto"/>
            <w:noWrap/>
            <w:vAlign w:val="center"/>
            <w:hideMark/>
          </w:tcPr>
          <w:p w:rsidR="00774628" w:rsidRPr="00104833" w:rsidRDefault="00774628" w:rsidP="00774628">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500,00</w:t>
            </w:r>
          </w:p>
        </w:tc>
        <w:tc>
          <w:tcPr>
            <w:tcW w:w="1371" w:type="dxa"/>
            <w:tcBorders>
              <w:top w:val="nil"/>
              <w:left w:val="nil"/>
              <w:bottom w:val="single" w:sz="4" w:space="0" w:color="auto"/>
              <w:right w:val="single" w:sz="4" w:space="0" w:color="auto"/>
            </w:tcBorders>
            <w:shd w:val="clear" w:color="auto" w:fill="auto"/>
            <w:noWrap/>
            <w:vAlign w:val="center"/>
            <w:hideMark/>
          </w:tcPr>
          <w:p w:rsidR="00774628" w:rsidRPr="00104833" w:rsidRDefault="00774628" w:rsidP="00211904">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539,00</w:t>
            </w:r>
          </w:p>
        </w:tc>
        <w:tc>
          <w:tcPr>
            <w:tcW w:w="1322" w:type="dxa"/>
            <w:tcBorders>
              <w:top w:val="nil"/>
              <w:left w:val="nil"/>
              <w:bottom w:val="single" w:sz="4" w:space="0" w:color="auto"/>
              <w:right w:val="single" w:sz="4" w:space="0" w:color="auto"/>
            </w:tcBorders>
            <w:shd w:val="clear" w:color="auto" w:fill="auto"/>
            <w:noWrap/>
            <w:vAlign w:val="center"/>
            <w:hideMark/>
          </w:tcPr>
          <w:p w:rsidR="00774628" w:rsidRPr="00104833" w:rsidRDefault="00774628" w:rsidP="00211904">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581,04</w:t>
            </w:r>
          </w:p>
        </w:tc>
      </w:tr>
      <w:tr w:rsidR="00774628" w:rsidRPr="00211904" w:rsidTr="002D5DF0">
        <w:trPr>
          <w:trHeight w:val="30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774628" w:rsidRPr="00104833" w:rsidRDefault="00774628"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2230</w:t>
            </w:r>
          </w:p>
        </w:tc>
        <w:tc>
          <w:tcPr>
            <w:tcW w:w="3473" w:type="dxa"/>
            <w:tcBorders>
              <w:top w:val="nil"/>
              <w:left w:val="nil"/>
              <w:bottom w:val="single" w:sz="4" w:space="0" w:color="auto"/>
              <w:right w:val="single" w:sz="4" w:space="0" w:color="auto"/>
            </w:tcBorders>
            <w:shd w:val="clear" w:color="auto" w:fill="auto"/>
            <w:vAlign w:val="center"/>
            <w:hideMark/>
          </w:tcPr>
          <w:p w:rsidR="00774628" w:rsidRPr="00104833" w:rsidRDefault="00774628" w:rsidP="00211904">
            <w:pPr>
              <w:spacing w:after="0" w:line="240" w:lineRule="auto"/>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Продукти харчування</w:t>
            </w:r>
          </w:p>
        </w:tc>
        <w:tc>
          <w:tcPr>
            <w:tcW w:w="1273" w:type="dxa"/>
            <w:tcBorders>
              <w:top w:val="nil"/>
              <w:left w:val="nil"/>
              <w:bottom w:val="single" w:sz="4" w:space="0" w:color="auto"/>
              <w:right w:val="single" w:sz="4" w:space="0" w:color="auto"/>
            </w:tcBorders>
            <w:shd w:val="clear" w:color="auto" w:fill="auto"/>
            <w:noWrap/>
            <w:vAlign w:val="center"/>
            <w:hideMark/>
          </w:tcPr>
          <w:p w:rsidR="00774628" w:rsidRPr="00104833" w:rsidRDefault="00774628"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814,27</w:t>
            </w:r>
          </w:p>
        </w:tc>
        <w:tc>
          <w:tcPr>
            <w:tcW w:w="1276" w:type="dxa"/>
            <w:tcBorders>
              <w:top w:val="nil"/>
              <w:left w:val="nil"/>
              <w:bottom w:val="single" w:sz="4" w:space="0" w:color="auto"/>
              <w:right w:val="single" w:sz="4" w:space="0" w:color="auto"/>
            </w:tcBorders>
            <w:shd w:val="clear" w:color="auto" w:fill="auto"/>
            <w:noWrap/>
            <w:vAlign w:val="center"/>
            <w:hideMark/>
          </w:tcPr>
          <w:p w:rsidR="00774628" w:rsidRPr="00104833" w:rsidRDefault="00774628" w:rsidP="00774628">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2 000,00</w:t>
            </w:r>
          </w:p>
        </w:tc>
        <w:tc>
          <w:tcPr>
            <w:tcW w:w="1371" w:type="dxa"/>
            <w:tcBorders>
              <w:top w:val="nil"/>
              <w:left w:val="nil"/>
              <w:bottom w:val="single" w:sz="4" w:space="0" w:color="auto"/>
              <w:right w:val="single" w:sz="4" w:space="0" w:color="auto"/>
            </w:tcBorders>
            <w:shd w:val="clear" w:color="auto" w:fill="auto"/>
            <w:noWrap/>
            <w:vAlign w:val="center"/>
            <w:hideMark/>
          </w:tcPr>
          <w:p w:rsidR="00774628" w:rsidRPr="00104833" w:rsidRDefault="00774628" w:rsidP="00211904">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539,00</w:t>
            </w:r>
          </w:p>
        </w:tc>
        <w:tc>
          <w:tcPr>
            <w:tcW w:w="1322" w:type="dxa"/>
            <w:tcBorders>
              <w:top w:val="nil"/>
              <w:left w:val="nil"/>
              <w:bottom w:val="single" w:sz="4" w:space="0" w:color="auto"/>
              <w:right w:val="single" w:sz="4" w:space="0" w:color="auto"/>
            </w:tcBorders>
            <w:shd w:val="clear" w:color="auto" w:fill="auto"/>
            <w:noWrap/>
            <w:vAlign w:val="center"/>
            <w:hideMark/>
          </w:tcPr>
          <w:p w:rsidR="00774628" w:rsidRPr="00104833" w:rsidRDefault="00774628" w:rsidP="00211904">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981,04</w:t>
            </w:r>
          </w:p>
        </w:tc>
      </w:tr>
      <w:tr w:rsidR="00774628" w:rsidRPr="00211904" w:rsidTr="002D5DF0">
        <w:trPr>
          <w:trHeight w:val="30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774628" w:rsidRPr="00104833" w:rsidRDefault="00774628"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2240</w:t>
            </w:r>
          </w:p>
        </w:tc>
        <w:tc>
          <w:tcPr>
            <w:tcW w:w="3473" w:type="dxa"/>
            <w:tcBorders>
              <w:top w:val="nil"/>
              <w:left w:val="nil"/>
              <w:bottom w:val="single" w:sz="4" w:space="0" w:color="auto"/>
              <w:right w:val="single" w:sz="4" w:space="0" w:color="auto"/>
            </w:tcBorders>
            <w:shd w:val="clear" w:color="auto" w:fill="auto"/>
            <w:vAlign w:val="center"/>
            <w:hideMark/>
          </w:tcPr>
          <w:p w:rsidR="00774628" w:rsidRPr="00104833" w:rsidRDefault="00774628" w:rsidP="00211904">
            <w:pPr>
              <w:spacing w:after="0" w:line="240" w:lineRule="auto"/>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Оплата послуг (крім комунальних)</w:t>
            </w:r>
          </w:p>
        </w:tc>
        <w:tc>
          <w:tcPr>
            <w:tcW w:w="1273" w:type="dxa"/>
            <w:tcBorders>
              <w:top w:val="nil"/>
              <w:left w:val="nil"/>
              <w:bottom w:val="single" w:sz="4" w:space="0" w:color="auto"/>
              <w:right w:val="single" w:sz="4" w:space="0" w:color="auto"/>
            </w:tcBorders>
            <w:shd w:val="clear" w:color="auto" w:fill="auto"/>
            <w:noWrap/>
            <w:vAlign w:val="center"/>
            <w:hideMark/>
          </w:tcPr>
          <w:p w:rsidR="00774628" w:rsidRPr="00104833" w:rsidRDefault="00774628"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459,61</w:t>
            </w:r>
          </w:p>
        </w:tc>
        <w:tc>
          <w:tcPr>
            <w:tcW w:w="1276" w:type="dxa"/>
            <w:tcBorders>
              <w:top w:val="nil"/>
              <w:left w:val="nil"/>
              <w:bottom w:val="single" w:sz="4" w:space="0" w:color="auto"/>
              <w:right w:val="single" w:sz="4" w:space="0" w:color="auto"/>
            </w:tcBorders>
            <w:shd w:val="clear" w:color="auto" w:fill="auto"/>
            <w:noWrap/>
            <w:vAlign w:val="center"/>
            <w:hideMark/>
          </w:tcPr>
          <w:p w:rsidR="00774628" w:rsidRPr="00104833" w:rsidRDefault="00774628" w:rsidP="00774628">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500,00</w:t>
            </w:r>
          </w:p>
        </w:tc>
        <w:tc>
          <w:tcPr>
            <w:tcW w:w="1371" w:type="dxa"/>
            <w:tcBorders>
              <w:top w:val="nil"/>
              <w:left w:val="nil"/>
              <w:bottom w:val="single" w:sz="4" w:space="0" w:color="auto"/>
              <w:right w:val="single" w:sz="4" w:space="0" w:color="auto"/>
            </w:tcBorders>
            <w:shd w:val="clear" w:color="auto" w:fill="auto"/>
            <w:noWrap/>
            <w:vAlign w:val="center"/>
            <w:hideMark/>
          </w:tcPr>
          <w:p w:rsidR="00774628" w:rsidRPr="00104833" w:rsidRDefault="00774628" w:rsidP="00211904">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539,00</w:t>
            </w:r>
          </w:p>
        </w:tc>
        <w:tc>
          <w:tcPr>
            <w:tcW w:w="1322" w:type="dxa"/>
            <w:tcBorders>
              <w:top w:val="nil"/>
              <w:left w:val="nil"/>
              <w:bottom w:val="single" w:sz="4" w:space="0" w:color="auto"/>
              <w:right w:val="single" w:sz="4" w:space="0" w:color="auto"/>
            </w:tcBorders>
            <w:shd w:val="clear" w:color="auto" w:fill="auto"/>
            <w:noWrap/>
            <w:vAlign w:val="center"/>
            <w:hideMark/>
          </w:tcPr>
          <w:p w:rsidR="00774628" w:rsidRPr="00104833" w:rsidRDefault="00774628" w:rsidP="00211904">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581,04</w:t>
            </w:r>
          </w:p>
        </w:tc>
      </w:tr>
      <w:tr w:rsidR="00774628" w:rsidRPr="00211904" w:rsidTr="002D5DF0">
        <w:trPr>
          <w:trHeight w:val="57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774628" w:rsidRPr="00104833" w:rsidRDefault="00774628"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2270</w:t>
            </w:r>
          </w:p>
        </w:tc>
        <w:tc>
          <w:tcPr>
            <w:tcW w:w="3473" w:type="dxa"/>
            <w:tcBorders>
              <w:top w:val="nil"/>
              <w:left w:val="nil"/>
              <w:bottom w:val="single" w:sz="4" w:space="0" w:color="auto"/>
              <w:right w:val="single" w:sz="4" w:space="0" w:color="auto"/>
            </w:tcBorders>
            <w:shd w:val="clear" w:color="auto" w:fill="auto"/>
            <w:vAlign w:val="center"/>
            <w:hideMark/>
          </w:tcPr>
          <w:p w:rsidR="00774628" w:rsidRPr="00104833" w:rsidRDefault="00774628" w:rsidP="00211904">
            <w:pPr>
              <w:spacing w:after="0" w:line="240" w:lineRule="auto"/>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Оплата комунальних послуг та енергоносії</w:t>
            </w:r>
            <w:proofErr w:type="gramStart"/>
            <w:r w:rsidRPr="00104833">
              <w:rPr>
                <w:rFonts w:ascii="Times New Roman" w:eastAsia="Times New Roman" w:hAnsi="Times New Roman" w:cs="Times New Roman"/>
                <w:b/>
                <w:bCs/>
                <w:color w:val="000000"/>
                <w:sz w:val="20"/>
                <w:szCs w:val="20"/>
                <w:lang w:eastAsia="ru-RU"/>
              </w:rPr>
              <w:t>в</w:t>
            </w:r>
            <w:proofErr w:type="gramEnd"/>
          </w:p>
        </w:tc>
        <w:tc>
          <w:tcPr>
            <w:tcW w:w="1273" w:type="dxa"/>
            <w:tcBorders>
              <w:top w:val="nil"/>
              <w:left w:val="nil"/>
              <w:bottom w:val="single" w:sz="4" w:space="0" w:color="auto"/>
              <w:right w:val="single" w:sz="4" w:space="0" w:color="auto"/>
            </w:tcBorders>
            <w:shd w:val="clear" w:color="auto" w:fill="auto"/>
            <w:noWrap/>
            <w:vAlign w:val="center"/>
            <w:hideMark/>
          </w:tcPr>
          <w:p w:rsidR="00774628" w:rsidRPr="00104833" w:rsidRDefault="00774628"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4 214,40</w:t>
            </w:r>
          </w:p>
        </w:tc>
        <w:tc>
          <w:tcPr>
            <w:tcW w:w="1276" w:type="dxa"/>
            <w:tcBorders>
              <w:top w:val="nil"/>
              <w:left w:val="nil"/>
              <w:bottom w:val="single" w:sz="4" w:space="0" w:color="auto"/>
              <w:right w:val="single" w:sz="4" w:space="0" w:color="auto"/>
            </w:tcBorders>
            <w:shd w:val="clear" w:color="auto" w:fill="auto"/>
            <w:noWrap/>
            <w:vAlign w:val="center"/>
            <w:hideMark/>
          </w:tcPr>
          <w:p w:rsidR="00774628" w:rsidRPr="00104833" w:rsidRDefault="00774628" w:rsidP="00774628">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4 182,10</w:t>
            </w:r>
          </w:p>
        </w:tc>
        <w:tc>
          <w:tcPr>
            <w:tcW w:w="1371" w:type="dxa"/>
            <w:tcBorders>
              <w:top w:val="nil"/>
              <w:left w:val="nil"/>
              <w:bottom w:val="single" w:sz="4" w:space="0" w:color="auto"/>
              <w:right w:val="single" w:sz="4" w:space="0" w:color="auto"/>
            </w:tcBorders>
            <w:shd w:val="clear" w:color="auto" w:fill="auto"/>
            <w:noWrap/>
            <w:vAlign w:val="center"/>
            <w:hideMark/>
          </w:tcPr>
          <w:p w:rsidR="00774628" w:rsidRPr="00104833" w:rsidRDefault="00774628" w:rsidP="00980305">
            <w:pPr>
              <w:spacing w:after="0" w:line="240" w:lineRule="auto"/>
              <w:jc w:val="center"/>
              <w:rPr>
                <w:rFonts w:ascii="Times New Roman" w:eastAsia="Times New Roman" w:hAnsi="Times New Roman" w:cs="Times New Roman"/>
                <w:b/>
                <w:bCs/>
                <w:color w:val="000000"/>
                <w:sz w:val="20"/>
                <w:szCs w:val="20"/>
                <w:lang w:val="uk-UA" w:eastAsia="ru-RU"/>
              </w:rPr>
            </w:pPr>
            <w:r w:rsidRPr="00104833">
              <w:rPr>
                <w:rFonts w:ascii="Times New Roman" w:eastAsia="Times New Roman" w:hAnsi="Times New Roman" w:cs="Times New Roman"/>
                <w:b/>
                <w:bCs/>
                <w:color w:val="000000"/>
                <w:sz w:val="20"/>
                <w:szCs w:val="20"/>
                <w:lang w:eastAsia="ru-RU"/>
              </w:rPr>
              <w:t>4</w:t>
            </w:r>
            <w:r w:rsidR="00980305" w:rsidRPr="00104833">
              <w:rPr>
                <w:rFonts w:ascii="Times New Roman" w:eastAsia="Times New Roman" w:hAnsi="Times New Roman" w:cs="Times New Roman"/>
                <w:b/>
                <w:bCs/>
                <w:color w:val="000000"/>
                <w:sz w:val="20"/>
                <w:szCs w:val="20"/>
                <w:lang w:eastAsia="ru-RU"/>
              </w:rPr>
              <w:t> </w:t>
            </w:r>
            <w:r w:rsidR="00980305" w:rsidRPr="00104833">
              <w:rPr>
                <w:rFonts w:ascii="Times New Roman" w:eastAsia="Times New Roman" w:hAnsi="Times New Roman" w:cs="Times New Roman"/>
                <w:b/>
                <w:bCs/>
                <w:color w:val="000000"/>
                <w:sz w:val="20"/>
                <w:szCs w:val="20"/>
                <w:lang w:val="uk-UA" w:eastAsia="ru-RU"/>
              </w:rPr>
              <w:t>182,1</w:t>
            </w:r>
          </w:p>
        </w:tc>
        <w:tc>
          <w:tcPr>
            <w:tcW w:w="1322" w:type="dxa"/>
            <w:tcBorders>
              <w:top w:val="nil"/>
              <w:left w:val="nil"/>
              <w:bottom w:val="single" w:sz="4" w:space="0" w:color="auto"/>
              <w:right w:val="single" w:sz="4" w:space="0" w:color="auto"/>
            </w:tcBorders>
            <w:shd w:val="clear" w:color="auto" w:fill="auto"/>
            <w:noWrap/>
            <w:vAlign w:val="center"/>
            <w:hideMark/>
          </w:tcPr>
          <w:p w:rsidR="00774628" w:rsidRPr="00104833" w:rsidRDefault="00774628" w:rsidP="00980305">
            <w:pPr>
              <w:spacing w:after="0" w:line="240" w:lineRule="auto"/>
              <w:jc w:val="center"/>
              <w:rPr>
                <w:rFonts w:ascii="Times New Roman" w:eastAsia="Times New Roman" w:hAnsi="Times New Roman" w:cs="Times New Roman"/>
                <w:b/>
                <w:bCs/>
                <w:color w:val="000000"/>
                <w:sz w:val="20"/>
                <w:szCs w:val="20"/>
                <w:lang w:val="uk-UA" w:eastAsia="ru-RU"/>
              </w:rPr>
            </w:pPr>
            <w:r w:rsidRPr="00104833">
              <w:rPr>
                <w:rFonts w:ascii="Times New Roman" w:eastAsia="Times New Roman" w:hAnsi="Times New Roman" w:cs="Times New Roman"/>
                <w:b/>
                <w:bCs/>
                <w:color w:val="000000"/>
                <w:sz w:val="20"/>
                <w:szCs w:val="20"/>
                <w:lang w:eastAsia="ru-RU"/>
              </w:rPr>
              <w:t>5</w:t>
            </w:r>
            <w:r w:rsidR="00980305" w:rsidRPr="00104833">
              <w:rPr>
                <w:rFonts w:ascii="Times New Roman" w:eastAsia="Times New Roman" w:hAnsi="Times New Roman" w:cs="Times New Roman"/>
                <w:b/>
                <w:bCs/>
                <w:color w:val="000000"/>
                <w:sz w:val="20"/>
                <w:szCs w:val="20"/>
                <w:lang w:eastAsia="ru-RU"/>
              </w:rPr>
              <w:t> </w:t>
            </w:r>
            <w:r w:rsidR="00980305" w:rsidRPr="00104833">
              <w:rPr>
                <w:rFonts w:ascii="Times New Roman" w:eastAsia="Times New Roman" w:hAnsi="Times New Roman" w:cs="Times New Roman"/>
                <w:b/>
                <w:bCs/>
                <w:color w:val="000000"/>
                <w:sz w:val="20"/>
                <w:szCs w:val="20"/>
                <w:lang w:val="uk-UA" w:eastAsia="ru-RU"/>
              </w:rPr>
              <w:t>182,1</w:t>
            </w:r>
          </w:p>
        </w:tc>
      </w:tr>
      <w:tr w:rsidR="00774628" w:rsidRPr="00211904" w:rsidTr="002D5DF0">
        <w:trPr>
          <w:trHeight w:val="30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774628" w:rsidRPr="00104833" w:rsidRDefault="00774628"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2271</w:t>
            </w:r>
          </w:p>
        </w:tc>
        <w:tc>
          <w:tcPr>
            <w:tcW w:w="3473" w:type="dxa"/>
            <w:tcBorders>
              <w:top w:val="nil"/>
              <w:left w:val="nil"/>
              <w:bottom w:val="single" w:sz="4" w:space="0" w:color="auto"/>
              <w:right w:val="single" w:sz="4" w:space="0" w:color="auto"/>
            </w:tcBorders>
            <w:shd w:val="clear" w:color="auto" w:fill="auto"/>
            <w:vAlign w:val="center"/>
            <w:hideMark/>
          </w:tcPr>
          <w:p w:rsidR="00774628" w:rsidRPr="00104833" w:rsidRDefault="00774628" w:rsidP="00211904">
            <w:pPr>
              <w:spacing w:after="0" w:line="240" w:lineRule="auto"/>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Оплата теплопостачання</w:t>
            </w:r>
          </w:p>
        </w:tc>
        <w:tc>
          <w:tcPr>
            <w:tcW w:w="1273" w:type="dxa"/>
            <w:tcBorders>
              <w:top w:val="nil"/>
              <w:left w:val="nil"/>
              <w:bottom w:val="single" w:sz="4" w:space="0" w:color="auto"/>
              <w:right w:val="single" w:sz="4" w:space="0" w:color="auto"/>
            </w:tcBorders>
            <w:shd w:val="clear" w:color="auto" w:fill="auto"/>
            <w:noWrap/>
            <w:vAlign w:val="center"/>
            <w:hideMark/>
          </w:tcPr>
          <w:p w:rsidR="00774628" w:rsidRPr="00104833" w:rsidRDefault="00774628"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2 944,00</w:t>
            </w:r>
          </w:p>
        </w:tc>
        <w:tc>
          <w:tcPr>
            <w:tcW w:w="1276" w:type="dxa"/>
            <w:tcBorders>
              <w:top w:val="nil"/>
              <w:left w:val="nil"/>
              <w:bottom w:val="single" w:sz="4" w:space="0" w:color="auto"/>
              <w:right w:val="single" w:sz="4" w:space="0" w:color="auto"/>
            </w:tcBorders>
            <w:shd w:val="clear" w:color="auto" w:fill="auto"/>
            <w:noWrap/>
            <w:vAlign w:val="center"/>
            <w:hideMark/>
          </w:tcPr>
          <w:p w:rsidR="00774628" w:rsidRPr="00104833" w:rsidRDefault="00774628" w:rsidP="00774628">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3 200,00</w:t>
            </w:r>
          </w:p>
        </w:tc>
        <w:tc>
          <w:tcPr>
            <w:tcW w:w="1371" w:type="dxa"/>
            <w:tcBorders>
              <w:top w:val="nil"/>
              <w:left w:val="nil"/>
              <w:bottom w:val="single" w:sz="4" w:space="0" w:color="auto"/>
              <w:right w:val="single" w:sz="4" w:space="0" w:color="auto"/>
            </w:tcBorders>
            <w:shd w:val="clear" w:color="auto" w:fill="auto"/>
            <w:noWrap/>
            <w:vAlign w:val="center"/>
            <w:hideMark/>
          </w:tcPr>
          <w:p w:rsidR="00774628" w:rsidRPr="00104833" w:rsidRDefault="00774628" w:rsidP="00980305">
            <w:pPr>
              <w:spacing w:after="0" w:line="240" w:lineRule="auto"/>
              <w:jc w:val="center"/>
              <w:rPr>
                <w:rFonts w:ascii="Times New Roman" w:eastAsia="Times New Roman" w:hAnsi="Times New Roman" w:cs="Times New Roman"/>
                <w:bCs/>
                <w:color w:val="000000"/>
                <w:sz w:val="20"/>
                <w:szCs w:val="20"/>
                <w:lang w:val="uk-UA" w:eastAsia="ru-RU"/>
              </w:rPr>
            </w:pPr>
            <w:r w:rsidRPr="00104833">
              <w:rPr>
                <w:rFonts w:ascii="Times New Roman" w:eastAsia="Times New Roman" w:hAnsi="Times New Roman" w:cs="Times New Roman"/>
                <w:bCs/>
                <w:color w:val="000000"/>
                <w:sz w:val="20"/>
                <w:szCs w:val="20"/>
                <w:lang w:eastAsia="ru-RU"/>
              </w:rPr>
              <w:t>3</w:t>
            </w:r>
            <w:r w:rsidR="00980305" w:rsidRPr="00104833">
              <w:rPr>
                <w:rFonts w:ascii="Times New Roman" w:eastAsia="Times New Roman" w:hAnsi="Times New Roman" w:cs="Times New Roman"/>
                <w:bCs/>
                <w:color w:val="000000"/>
                <w:sz w:val="20"/>
                <w:szCs w:val="20"/>
                <w:lang w:eastAsia="ru-RU"/>
              </w:rPr>
              <w:t> </w:t>
            </w:r>
            <w:r w:rsidR="00980305" w:rsidRPr="00104833">
              <w:rPr>
                <w:rFonts w:ascii="Times New Roman" w:eastAsia="Times New Roman" w:hAnsi="Times New Roman" w:cs="Times New Roman"/>
                <w:bCs/>
                <w:color w:val="000000"/>
                <w:sz w:val="20"/>
                <w:szCs w:val="20"/>
                <w:lang w:val="uk-UA" w:eastAsia="ru-RU"/>
              </w:rPr>
              <w:t>200,0</w:t>
            </w:r>
          </w:p>
        </w:tc>
        <w:tc>
          <w:tcPr>
            <w:tcW w:w="1322" w:type="dxa"/>
            <w:tcBorders>
              <w:top w:val="nil"/>
              <w:left w:val="nil"/>
              <w:bottom w:val="single" w:sz="4" w:space="0" w:color="auto"/>
              <w:right w:val="single" w:sz="4" w:space="0" w:color="auto"/>
            </w:tcBorders>
            <w:shd w:val="clear" w:color="auto" w:fill="auto"/>
            <w:noWrap/>
            <w:vAlign w:val="center"/>
            <w:hideMark/>
          </w:tcPr>
          <w:p w:rsidR="00774628" w:rsidRPr="00104833" w:rsidRDefault="00774628" w:rsidP="00980305">
            <w:pPr>
              <w:spacing w:after="0" w:line="240" w:lineRule="auto"/>
              <w:jc w:val="center"/>
              <w:rPr>
                <w:rFonts w:ascii="Times New Roman" w:eastAsia="Times New Roman" w:hAnsi="Times New Roman" w:cs="Times New Roman"/>
                <w:bCs/>
                <w:color w:val="000000"/>
                <w:sz w:val="20"/>
                <w:szCs w:val="20"/>
                <w:lang w:val="uk-UA" w:eastAsia="ru-RU"/>
              </w:rPr>
            </w:pPr>
            <w:r w:rsidRPr="00104833">
              <w:rPr>
                <w:rFonts w:ascii="Times New Roman" w:eastAsia="Times New Roman" w:hAnsi="Times New Roman" w:cs="Times New Roman"/>
                <w:bCs/>
                <w:color w:val="000000"/>
                <w:sz w:val="20"/>
                <w:szCs w:val="20"/>
                <w:lang w:eastAsia="ru-RU"/>
              </w:rPr>
              <w:t>4</w:t>
            </w:r>
            <w:r w:rsidR="00980305" w:rsidRPr="00104833">
              <w:rPr>
                <w:rFonts w:ascii="Times New Roman" w:eastAsia="Times New Roman" w:hAnsi="Times New Roman" w:cs="Times New Roman"/>
                <w:bCs/>
                <w:color w:val="000000"/>
                <w:sz w:val="20"/>
                <w:szCs w:val="20"/>
                <w:lang w:val="uk-UA" w:eastAsia="ru-RU"/>
              </w:rPr>
              <w:t> 200,0</w:t>
            </w:r>
          </w:p>
        </w:tc>
      </w:tr>
      <w:tr w:rsidR="00774628" w:rsidRPr="00211904" w:rsidTr="002D5DF0">
        <w:trPr>
          <w:trHeight w:val="30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774628" w:rsidRPr="00104833" w:rsidRDefault="00774628"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2272</w:t>
            </w:r>
          </w:p>
        </w:tc>
        <w:tc>
          <w:tcPr>
            <w:tcW w:w="3473" w:type="dxa"/>
            <w:tcBorders>
              <w:top w:val="nil"/>
              <w:left w:val="nil"/>
              <w:bottom w:val="single" w:sz="4" w:space="0" w:color="auto"/>
              <w:right w:val="single" w:sz="4" w:space="0" w:color="auto"/>
            </w:tcBorders>
            <w:shd w:val="clear" w:color="auto" w:fill="auto"/>
            <w:vAlign w:val="center"/>
            <w:hideMark/>
          </w:tcPr>
          <w:p w:rsidR="00774628" w:rsidRPr="00104833" w:rsidRDefault="00774628" w:rsidP="00211904">
            <w:pPr>
              <w:spacing w:after="0" w:line="240" w:lineRule="auto"/>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Оплата водопостачання та водовідведення</w:t>
            </w:r>
          </w:p>
        </w:tc>
        <w:tc>
          <w:tcPr>
            <w:tcW w:w="1273" w:type="dxa"/>
            <w:tcBorders>
              <w:top w:val="nil"/>
              <w:left w:val="nil"/>
              <w:bottom w:val="single" w:sz="4" w:space="0" w:color="auto"/>
              <w:right w:val="single" w:sz="4" w:space="0" w:color="auto"/>
            </w:tcBorders>
            <w:shd w:val="clear" w:color="auto" w:fill="auto"/>
            <w:noWrap/>
            <w:vAlign w:val="center"/>
            <w:hideMark/>
          </w:tcPr>
          <w:p w:rsidR="00774628" w:rsidRPr="00104833" w:rsidRDefault="00774628"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189,50</w:t>
            </w:r>
          </w:p>
        </w:tc>
        <w:tc>
          <w:tcPr>
            <w:tcW w:w="1276" w:type="dxa"/>
            <w:tcBorders>
              <w:top w:val="nil"/>
              <w:left w:val="nil"/>
              <w:bottom w:val="single" w:sz="4" w:space="0" w:color="auto"/>
              <w:right w:val="single" w:sz="4" w:space="0" w:color="auto"/>
            </w:tcBorders>
            <w:shd w:val="clear" w:color="auto" w:fill="auto"/>
            <w:noWrap/>
            <w:vAlign w:val="center"/>
            <w:hideMark/>
          </w:tcPr>
          <w:p w:rsidR="00774628" w:rsidRPr="00104833" w:rsidRDefault="00774628" w:rsidP="00774628">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100,00</w:t>
            </w:r>
          </w:p>
        </w:tc>
        <w:tc>
          <w:tcPr>
            <w:tcW w:w="1371" w:type="dxa"/>
            <w:tcBorders>
              <w:top w:val="nil"/>
              <w:left w:val="nil"/>
              <w:bottom w:val="single" w:sz="4" w:space="0" w:color="auto"/>
              <w:right w:val="single" w:sz="4" w:space="0" w:color="auto"/>
            </w:tcBorders>
            <w:shd w:val="clear" w:color="auto" w:fill="auto"/>
            <w:noWrap/>
            <w:vAlign w:val="center"/>
            <w:hideMark/>
          </w:tcPr>
          <w:p w:rsidR="00774628" w:rsidRPr="00104833" w:rsidRDefault="00774628" w:rsidP="00211904">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107,80</w:t>
            </w:r>
          </w:p>
        </w:tc>
        <w:tc>
          <w:tcPr>
            <w:tcW w:w="1322" w:type="dxa"/>
            <w:tcBorders>
              <w:top w:val="nil"/>
              <w:left w:val="nil"/>
              <w:bottom w:val="single" w:sz="4" w:space="0" w:color="auto"/>
              <w:right w:val="single" w:sz="4" w:space="0" w:color="auto"/>
            </w:tcBorders>
            <w:shd w:val="clear" w:color="auto" w:fill="auto"/>
            <w:noWrap/>
            <w:vAlign w:val="center"/>
            <w:hideMark/>
          </w:tcPr>
          <w:p w:rsidR="00774628" w:rsidRPr="00104833" w:rsidRDefault="00774628" w:rsidP="00211904">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116,21</w:t>
            </w:r>
          </w:p>
        </w:tc>
      </w:tr>
      <w:tr w:rsidR="00774628" w:rsidRPr="00211904" w:rsidTr="002D5DF0">
        <w:trPr>
          <w:trHeight w:val="30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774628" w:rsidRPr="00104833" w:rsidRDefault="00774628"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2273</w:t>
            </w:r>
          </w:p>
        </w:tc>
        <w:tc>
          <w:tcPr>
            <w:tcW w:w="3473" w:type="dxa"/>
            <w:tcBorders>
              <w:top w:val="nil"/>
              <w:left w:val="nil"/>
              <w:bottom w:val="single" w:sz="4" w:space="0" w:color="auto"/>
              <w:right w:val="single" w:sz="4" w:space="0" w:color="auto"/>
            </w:tcBorders>
            <w:shd w:val="clear" w:color="auto" w:fill="auto"/>
            <w:vAlign w:val="center"/>
            <w:hideMark/>
          </w:tcPr>
          <w:p w:rsidR="00774628" w:rsidRPr="00104833" w:rsidRDefault="00774628" w:rsidP="00211904">
            <w:pPr>
              <w:spacing w:after="0" w:line="240" w:lineRule="auto"/>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Оплата електроенергії</w:t>
            </w:r>
          </w:p>
        </w:tc>
        <w:tc>
          <w:tcPr>
            <w:tcW w:w="1273" w:type="dxa"/>
            <w:tcBorders>
              <w:top w:val="nil"/>
              <w:left w:val="nil"/>
              <w:bottom w:val="single" w:sz="4" w:space="0" w:color="auto"/>
              <w:right w:val="single" w:sz="4" w:space="0" w:color="auto"/>
            </w:tcBorders>
            <w:shd w:val="clear" w:color="auto" w:fill="auto"/>
            <w:noWrap/>
            <w:vAlign w:val="center"/>
            <w:hideMark/>
          </w:tcPr>
          <w:p w:rsidR="00774628" w:rsidRPr="00104833" w:rsidRDefault="00774628"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1 047,10</w:t>
            </w:r>
          </w:p>
        </w:tc>
        <w:tc>
          <w:tcPr>
            <w:tcW w:w="1276" w:type="dxa"/>
            <w:tcBorders>
              <w:top w:val="nil"/>
              <w:left w:val="nil"/>
              <w:bottom w:val="single" w:sz="4" w:space="0" w:color="auto"/>
              <w:right w:val="single" w:sz="4" w:space="0" w:color="auto"/>
            </w:tcBorders>
            <w:shd w:val="clear" w:color="auto" w:fill="auto"/>
            <w:noWrap/>
            <w:vAlign w:val="center"/>
            <w:hideMark/>
          </w:tcPr>
          <w:p w:rsidR="00774628" w:rsidRPr="00104833" w:rsidRDefault="00774628" w:rsidP="00774628">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847,10</w:t>
            </w:r>
          </w:p>
        </w:tc>
        <w:tc>
          <w:tcPr>
            <w:tcW w:w="1371" w:type="dxa"/>
            <w:tcBorders>
              <w:top w:val="nil"/>
              <w:left w:val="nil"/>
              <w:bottom w:val="single" w:sz="4" w:space="0" w:color="auto"/>
              <w:right w:val="single" w:sz="4" w:space="0" w:color="auto"/>
            </w:tcBorders>
            <w:shd w:val="clear" w:color="auto" w:fill="auto"/>
            <w:noWrap/>
            <w:vAlign w:val="center"/>
            <w:hideMark/>
          </w:tcPr>
          <w:p w:rsidR="00774628" w:rsidRPr="00104833" w:rsidRDefault="00774628" w:rsidP="00211904">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913,17</w:t>
            </w:r>
          </w:p>
        </w:tc>
        <w:tc>
          <w:tcPr>
            <w:tcW w:w="1322" w:type="dxa"/>
            <w:tcBorders>
              <w:top w:val="nil"/>
              <w:left w:val="nil"/>
              <w:bottom w:val="single" w:sz="4" w:space="0" w:color="auto"/>
              <w:right w:val="single" w:sz="4" w:space="0" w:color="auto"/>
            </w:tcBorders>
            <w:shd w:val="clear" w:color="auto" w:fill="auto"/>
            <w:noWrap/>
            <w:vAlign w:val="center"/>
            <w:hideMark/>
          </w:tcPr>
          <w:p w:rsidR="00774628" w:rsidRPr="00104833" w:rsidRDefault="00774628" w:rsidP="00211904">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984,40</w:t>
            </w:r>
          </w:p>
        </w:tc>
      </w:tr>
      <w:tr w:rsidR="00774628" w:rsidRPr="00211904" w:rsidTr="008C1619">
        <w:trPr>
          <w:trHeight w:val="60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774628" w:rsidRPr="00104833" w:rsidRDefault="00774628"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2275</w:t>
            </w:r>
          </w:p>
        </w:tc>
        <w:tc>
          <w:tcPr>
            <w:tcW w:w="3473" w:type="dxa"/>
            <w:tcBorders>
              <w:top w:val="nil"/>
              <w:left w:val="nil"/>
              <w:bottom w:val="single" w:sz="4" w:space="0" w:color="auto"/>
              <w:right w:val="single" w:sz="4" w:space="0" w:color="auto"/>
            </w:tcBorders>
            <w:shd w:val="clear" w:color="auto" w:fill="auto"/>
            <w:vAlign w:val="center"/>
            <w:hideMark/>
          </w:tcPr>
          <w:p w:rsidR="00774628" w:rsidRPr="00104833" w:rsidRDefault="00774628" w:rsidP="00211904">
            <w:pPr>
              <w:spacing w:after="0" w:line="240" w:lineRule="auto"/>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Оплата інших енергоносії</w:t>
            </w:r>
            <w:proofErr w:type="gramStart"/>
            <w:r w:rsidRPr="00104833">
              <w:rPr>
                <w:rFonts w:ascii="Times New Roman" w:eastAsia="Times New Roman" w:hAnsi="Times New Roman" w:cs="Times New Roman"/>
                <w:color w:val="000000"/>
                <w:sz w:val="20"/>
                <w:szCs w:val="20"/>
                <w:lang w:eastAsia="ru-RU"/>
              </w:rPr>
              <w:t>в</w:t>
            </w:r>
            <w:proofErr w:type="gramEnd"/>
            <w:r w:rsidRPr="00104833">
              <w:rPr>
                <w:rFonts w:ascii="Times New Roman" w:eastAsia="Times New Roman" w:hAnsi="Times New Roman" w:cs="Times New Roman"/>
                <w:color w:val="000000"/>
                <w:sz w:val="20"/>
                <w:szCs w:val="20"/>
                <w:lang w:eastAsia="ru-RU"/>
              </w:rPr>
              <w:t xml:space="preserve"> та інших комунальних послуг</w:t>
            </w:r>
          </w:p>
        </w:tc>
        <w:tc>
          <w:tcPr>
            <w:tcW w:w="1273" w:type="dxa"/>
            <w:tcBorders>
              <w:top w:val="nil"/>
              <w:left w:val="nil"/>
              <w:bottom w:val="single" w:sz="4" w:space="0" w:color="auto"/>
              <w:right w:val="single" w:sz="4" w:space="0" w:color="auto"/>
            </w:tcBorders>
            <w:shd w:val="clear" w:color="auto" w:fill="auto"/>
            <w:noWrap/>
            <w:vAlign w:val="center"/>
            <w:hideMark/>
          </w:tcPr>
          <w:p w:rsidR="00774628" w:rsidRPr="00104833" w:rsidRDefault="00774628"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33,80</w:t>
            </w:r>
          </w:p>
        </w:tc>
        <w:tc>
          <w:tcPr>
            <w:tcW w:w="1276" w:type="dxa"/>
            <w:tcBorders>
              <w:top w:val="nil"/>
              <w:left w:val="nil"/>
              <w:bottom w:val="single" w:sz="4" w:space="0" w:color="auto"/>
              <w:right w:val="single" w:sz="4" w:space="0" w:color="auto"/>
            </w:tcBorders>
            <w:shd w:val="clear" w:color="auto" w:fill="auto"/>
            <w:noWrap/>
            <w:vAlign w:val="center"/>
            <w:hideMark/>
          </w:tcPr>
          <w:p w:rsidR="00774628" w:rsidRPr="00104833" w:rsidRDefault="00774628" w:rsidP="00774628">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35,00</w:t>
            </w:r>
          </w:p>
        </w:tc>
        <w:tc>
          <w:tcPr>
            <w:tcW w:w="1371" w:type="dxa"/>
            <w:tcBorders>
              <w:top w:val="nil"/>
              <w:left w:val="nil"/>
              <w:bottom w:val="single" w:sz="4" w:space="0" w:color="auto"/>
              <w:right w:val="single" w:sz="4" w:space="0" w:color="auto"/>
            </w:tcBorders>
            <w:shd w:val="clear" w:color="auto" w:fill="auto"/>
            <w:noWrap/>
            <w:vAlign w:val="center"/>
            <w:hideMark/>
          </w:tcPr>
          <w:p w:rsidR="00774628" w:rsidRPr="00104833" w:rsidRDefault="00774628" w:rsidP="00211904">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37,73</w:t>
            </w:r>
          </w:p>
        </w:tc>
        <w:tc>
          <w:tcPr>
            <w:tcW w:w="1322" w:type="dxa"/>
            <w:tcBorders>
              <w:top w:val="nil"/>
              <w:left w:val="nil"/>
              <w:bottom w:val="single" w:sz="4" w:space="0" w:color="auto"/>
              <w:right w:val="single" w:sz="4" w:space="0" w:color="auto"/>
            </w:tcBorders>
            <w:shd w:val="clear" w:color="auto" w:fill="auto"/>
            <w:noWrap/>
            <w:vAlign w:val="center"/>
            <w:hideMark/>
          </w:tcPr>
          <w:p w:rsidR="00774628" w:rsidRPr="00104833" w:rsidRDefault="00774628" w:rsidP="00211904">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40,67</w:t>
            </w:r>
          </w:p>
        </w:tc>
      </w:tr>
      <w:tr w:rsidR="00D61F75" w:rsidRPr="00211904" w:rsidTr="008C1619">
        <w:trPr>
          <w:trHeight w:val="1035"/>
        </w:trPr>
        <w:tc>
          <w:tcPr>
            <w:tcW w:w="1081"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D61F75" w:rsidRPr="00104833" w:rsidRDefault="00D61F75"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1021</w:t>
            </w:r>
          </w:p>
        </w:tc>
        <w:tc>
          <w:tcPr>
            <w:tcW w:w="3473" w:type="dxa"/>
            <w:tcBorders>
              <w:top w:val="single" w:sz="4" w:space="0" w:color="auto"/>
              <w:left w:val="nil"/>
              <w:bottom w:val="single" w:sz="4" w:space="0" w:color="auto"/>
              <w:right w:val="single" w:sz="4" w:space="0" w:color="auto"/>
            </w:tcBorders>
            <w:shd w:val="clear" w:color="000000" w:fill="CCFFFF"/>
            <w:vAlign w:val="center"/>
            <w:hideMark/>
          </w:tcPr>
          <w:p w:rsidR="00D61F75" w:rsidRPr="00104833" w:rsidRDefault="00D61F75" w:rsidP="00211904">
            <w:pPr>
              <w:spacing w:after="0" w:line="240" w:lineRule="auto"/>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 xml:space="preserve">Надання загальної середньої освіти закладами загальної середньої освіти за рахунок коштів </w:t>
            </w:r>
            <w:proofErr w:type="gramStart"/>
            <w:r w:rsidRPr="00104833">
              <w:rPr>
                <w:rFonts w:ascii="Times New Roman" w:eastAsia="Times New Roman" w:hAnsi="Times New Roman" w:cs="Times New Roman"/>
                <w:b/>
                <w:bCs/>
                <w:color w:val="000000"/>
                <w:sz w:val="20"/>
                <w:szCs w:val="20"/>
                <w:lang w:eastAsia="ru-RU"/>
              </w:rPr>
              <w:t>м</w:t>
            </w:r>
            <w:proofErr w:type="gramEnd"/>
            <w:r w:rsidRPr="00104833">
              <w:rPr>
                <w:rFonts w:ascii="Times New Roman" w:eastAsia="Times New Roman" w:hAnsi="Times New Roman" w:cs="Times New Roman"/>
                <w:b/>
                <w:bCs/>
                <w:color w:val="000000"/>
                <w:sz w:val="20"/>
                <w:szCs w:val="20"/>
                <w:lang w:eastAsia="ru-RU"/>
              </w:rPr>
              <w:t>ісцевого бюджету</w:t>
            </w:r>
          </w:p>
        </w:tc>
        <w:tc>
          <w:tcPr>
            <w:tcW w:w="1273" w:type="dxa"/>
            <w:tcBorders>
              <w:top w:val="single" w:sz="4" w:space="0" w:color="auto"/>
              <w:left w:val="nil"/>
              <w:bottom w:val="single" w:sz="4" w:space="0" w:color="auto"/>
              <w:right w:val="single" w:sz="4" w:space="0" w:color="auto"/>
            </w:tcBorders>
            <w:shd w:val="clear" w:color="000000" w:fill="CCFFFF"/>
            <w:noWrap/>
            <w:vAlign w:val="center"/>
            <w:hideMark/>
          </w:tcPr>
          <w:p w:rsidR="00D61F75" w:rsidRPr="00104833" w:rsidRDefault="00D61F75"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28 970,25</w:t>
            </w:r>
          </w:p>
        </w:tc>
        <w:tc>
          <w:tcPr>
            <w:tcW w:w="1276" w:type="dxa"/>
            <w:tcBorders>
              <w:top w:val="single" w:sz="4" w:space="0" w:color="auto"/>
              <w:left w:val="nil"/>
              <w:bottom w:val="single" w:sz="4" w:space="0" w:color="auto"/>
              <w:right w:val="single" w:sz="4" w:space="0" w:color="auto"/>
            </w:tcBorders>
            <w:shd w:val="clear" w:color="000000" w:fill="CCFFFF"/>
            <w:noWrap/>
            <w:vAlign w:val="center"/>
            <w:hideMark/>
          </w:tcPr>
          <w:p w:rsidR="00D61F75" w:rsidRPr="00104833" w:rsidRDefault="00D61F75" w:rsidP="00D61F75">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31 906,40</w:t>
            </w:r>
          </w:p>
        </w:tc>
        <w:tc>
          <w:tcPr>
            <w:tcW w:w="1371" w:type="dxa"/>
            <w:tcBorders>
              <w:top w:val="single" w:sz="4" w:space="0" w:color="auto"/>
              <w:left w:val="nil"/>
              <w:bottom w:val="single" w:sz="4" w:space="0" w:color="auto"/>
              <w:right w:val="single" w:sz="4" w:space="0" w:color="auto"/>
            </w:tcBorders>
            <w:shd w:val="clear" w:color="000000" w:fill="CCFFFF"/>
            <w:noWrap/>
            <w:vAlign w:val="center"/>
            <w:hideMark/>
          </w:tcPr>
          <w:p w:rsidR="00D61F75" w:rsidRPr="00104833" w:rsidRDefault="00720B72" w:rsidP="00211904">
            <w:pPr>
              <w:spacing w:after="0" w:line="240" w:lineRule="auto"/>
              <w:jc w:val="center"/>
              <w:rPr>
                <w:rFonts w:ascii="Times New Roman" w:eastAsia="Times New Roman" w:hAnsi="Times New Roman" w:cs="Times New Roman"/>
                <w:b/>
                <w:bCs/>
                <w:color w:val="000000"/>
                <w:sz w:val="20"/>
                <w:szCs w:val="20"/>
                <w:lang w:val="uk-UA" w:eastAsia="ru-RU"/>
              </w:rPr>
            </w:pPr>
            <w:r w:rsidRPr="00104833">
              <w:rPr>
                <w:rFonts w:ascii="Times New Roman" w:eastAsia="Times New Roman" w:hAnsi="Times New Roman" w:cs="Times New Roman"/>
                <w:b/>
                <w:bCs/>
                <w:color w:val="000000"/>
                <w:sz w:val="20"/>
                <w:szCs w:val="20"/>
                <w:lang w:val="uk-UA" w:eastAsia="ru-RU"/>
              </w:rPr>
              <w:t>33 459,63</w:t>
            </w:r>
          </w:p>
        </w:tc>
        <w:tc>
          <w:tcPr>
            <w:tcW w:w="1322" w:type="dxa"/>
            <w:tcBorders>
              <w:top w:val="single" w:sz="4" w:space="0" w:color="auto"/>
              <w:left w:val="nil"/>
              <w:bottom w:val="single" w:sz="4" w:space="0" w:color="auto"/>
              <w:right w:val="single" w:sz="4" w:space="0" w:color="auto"/>
            </w:tcBorders>
            <w:shd w:val="clear" w:color="000000" w:fill="CCFFFF"/>
            <w:noWrap/>
            <w:vAlign w:val="center"/>
            <w:hideMark/>
          </w:tcPr>
          <w:p w:rsidR="00D61F75" w:rsidRPr="00104833" w:rsidRDefault="00720B72" w:rsidP="007776A6">
            <w:pPr>
              <w:spacing w:after="0" w:line="240" w:lineRule="auto"/>
              <w:jc w:val="center"/>
              <w:rPr>
                <w:rFonts w:ascii="Times New Roman" w:eastAsia="Times New Roman" w:hAnsi="Times New Roman" w:cs="Times New Roman"/>
                <w:b/>
                <w:bCs/>
                <w:color w:val="000000"/>
                <w:sz w:val="20"/>
                <w:szCs w:val="20"/>
                <w:lang w:val="uk-UA" w:eastAsia="ru-RU"/>
              </w:rPr>
            </w:pPr>
            <w:r w:rsidRPr="00104833">
              <w:rPr>
                <w:rFonts w:ascii="Times New Roman" w:eastAsia="Times New Roman" w:hAnsi="Times New Roman" w:cs="Times New Roman"/>
                <w:b/>
                <w:bCs/>
                <w:color w:val="000000"/>
                <w:sz w:val="20"/>
                <w:szCs w:val="20"/>
                <w:lang w:val="uk-UA" w:eastAsia="ru-RU"/>
              </w:rPr>
              <w:t>37</w:t>
            </w:r>
            <w:r w:rsidR="007776A6" w:rsidRPr="00104833">
              <w:rPr>
                <w:rFonts w:ascii="Times New Roman" w:eastAsia="Times New Roman" w:hAnsi="Times New Roman" w:cs="Times New Roman"/>
                <w:b/>
                <w:bCs/>
                <w:color w:val="000000"/>
                <w:sz w:val="20"/>
                <w:szCs w:val="20"/>
                <w:lang w:val="uk-UA" w:eastAsia="ru-RU"/>
              </w:rPr>
              <w:t xml:space="preserve"> </w:t>
            </w:r>
            <w:r w:rsidRPr="00104833">
              <w:rPr>
                <w:rFonts w:ascii="Times New Roman" w:eastAsia="Times New Roman" w:hAnsi="Times New Roman" w:cs="Times New Roman"/>
                <w:b/>
                <w:bCs/>
                <w:color w:val="000000"/>
                <w:sz w:val="20"/>
                <w:szCs w:val="20"/>
                <w:lang w:val="uk-UA" w:eastAsia="ru-RU"/>
              </w:rPr>
              <w:t>306,1</w:t>
            </w:r>
            <w:r w:rsidR="007776A6" w:rsidRPr="00104833">
              <w:rPr>
                <w:rFonts w:ascii="Times New Roman" w:eastAsia="Times New Roman" w:hAnsi="Times New Roman" w:cs="Times New Roman"/>
                <w:b/>
                <w:bCs/>
                <w:color w:val="000000"/>
                <w:sz w:val="20"/>
                <w:szCs w:val="20"/>
                <w:lang w:val="uk-UA" w:eastAsia="ru-RU"/>
              </w:rPr>
              <w:t>3</w:t>
            </w:r>
          </w:p>
        </w:tc>
      </w:tr>
      <w:tr w:rsidR="00D61F75" w:rsidRPr="00211904" w:rsidTr="002D5DF0">
        <w:trPr>
          <w:trHeight w:val="30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D61F75" w:rsidRPr="00104833" w:rsidRDefault="00D61F75"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2111</w:t>
            </w:r>
          </w:p>
        </w:tc>
        <w:tc>
          <w:tcPr>
            <w:tcW w:w="3473" w:type="dxa"/>
            <w:tcBorders>
              <w:top w:val="nil"/>
              <w:left w:val="nil"/>
              <w:bottom w:val="single" w:sz="4" w:space="0" w:color="auto"/>
              <w:right w:val="single" w:sz="4" w:space="0" w:color="auto"/>
            </w:tcBorders>
            <w:shd w:val="clear" w:color="auto" w:fill="auto"/>
            <w:vAlign w:val="center"/>
            <w:hideMark/>
          </w:tcPr>
          <w:p w:rsidR="00D61F75" w:rsidRPr="00104833" w:rsidRDefault="00D61F75" w:rsidP="00211904">
            <w:pPr>
              <w:spacing w:after="0" w:line="240" w:lineRule="auto"/>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Заробітна плата</w:t>
            </w:r>
          </w:p>
        </w:tc>
        <w:tc>
          <w:tcPr>
            <w:tcW w:w="1273" w:type="dxa"/>
            <w:tcBorders>
              <w:top w:val="nil"/>
              <w:left w:val="nil"/>
              <w:bottom w:val="single" w:sz="4" w:space="0" w:color="auto"/>
              <w:right w:val="single" w:sz="4" w:space="0" w:color="auto"/>
            </w:tcBorders>
            <w:shd w:val="clear" w:color="auto" w:fill="auto"/>
            <w:noWrap/>
            <w:vAlign w:val="center"/>
            <w:hideMark/>
          </w:tcPr>
          <w:p w:rsidR="00D61F75" w:rsidRPr="00104833" w:rsidRDefault="00D61F75"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10 939,32</w:t>
            </w:r>
          </w:p>
        </w:tc>
        <w:tc>
          <w:tcPr>
            <w:tcW w:w="1276" w:type="dxa"/>
            <w:tcBorders>
              <w:top w:val="nil"/>
              <w:left w:val="nil"/>
              <w:bottom w:val="single" w:sz="4" w:space="0" w:color="auto"/>
              <w:right w:val="single" w:sz="4" w:space="0" w:color="auto"/>
            </w:tcBorders>
            <w:shd w:val="clear" w:color="auto" w:fill="auto"/>
            <w:noWrap/>
            <w:vAlign w:val="center"/>
            <w:hideMark/>
          </w:tcPr>
          <w:p w:rsidR="00D61F75" w:rsidRPr="00104833" w:rsidRDefault="00D61F75" w:rsidP="00D61F75">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13 078,10</w:t>
            </w:r>
          </w:p>
        </w:tc>
        <w:tc>
          <w:tcPr>
            <w:tcW w:w="1371" w:type="dxa"/>
            <w:tcBorders>
              <w:top w:val="nil"/>
              <w:left w:val="nil"/>
              <w:bottom w:val="single" w:sz="4" w:space="0" w:color="auto"/>
              <w:right w:val="single" w:sz="4" w:space="0" w:color="auto"/>
            </w:tcBorders>
            <w:shd w:val="clear" w:color="auto" w:fill="auto"/>
            <w:noWrap/>
            <w:vAlign w:val="center"/>
            <w:hideMark/>
          </w:tcPr>
          <w:p w:rsidR="00D61F75" w:rsidRPr="00104833" w:rsidRDefault="00D61F75"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14 098,19</w:t>
            </w:r>
          </w:p>
        </w:tc>
        <w:tc>
          <w:tcPr>
            <w:tcW w:w="1322" w:type="dxa"/>
            <w:tcBorders>
              <w:top w:val="nil"/>
              <w:left w:val="nil"/>
              <w:bottom w:val="single" w:sz="4" w:space="0" w:color="auto"/>
              <w:right w:val="single" w:sz="4" w:space="0" w:color="auto"/>
            </w:tcBorders>
            <w:shd w:val="clear" w:color="auto" w:fill="auto"/>
            <w:noWrap/>
            <w:vAlign w:val="center"/>
            <w:hideMark/>
          </w:tcPr>
          <w:p w:rsidR="00D61F75" w:rsidRPr="00104833" w:rsidRDefault="00D61F75" w:rsidP="007E48AF">
            <w:pPr>
              <w:spacing w:after="0" w:line="240" w:lineRule="auto"/>
              <w:jc w:val="center"/>
              <w:rPr>
                <w:rFonts w:ascii="Times New Roman" w:eastAsia="Times New Roman" w:hAnsi="Times New Roman" w:cs="Times New Roman"/>
                <w:b/>
                <w:bCs/>
                <w:color w:val="000000"/>
                <w:sz w:val="20"/>
                <w:szCs w:val="20"/>
                <w:lang w:val="uk-UA" w:eastAsia="ru-RU"/>
              </w:rPr>
            </w:pPr>
            <w:r w:rsidRPr="00104833">
              <w:rPr>
                <w:rFonts w:ascii="Times New Roman" w:eastAsia="Times New Roman" w:hAnsi="Times New Roman" w:cs="Times New Roman"/>
                <w:b/>
                <w:bCs/>
                <w:color w:val="000000"/>
                <w:sz w:val="20"/>
                <w:szCs w:val="20"/>
                <w:lang w:eastAsia="ru-RU"/>
              </w:rPr>
              <w:t>15 197,</w:t>
            </w:r>
            <w:r w:rsidR="007E48AF" w:rsidRPr="00104833">
              <w:rPr>
                <w:rFonts w:ascii="Times New Roman" w:eastAsia="Times New Roman" w:hAnsi="Times New Roman" w:cs="Times New Roman"/>
                <w:b/>
                <w:bCs/>
                <w:color w:val="000000"/>
                <w:sz w:val="20"/>
                <w:szCs w:val="20"/>
                <w:lang w:val="uk-UA" w:eastAsia="ru-RU"/>
              </w:rPr>
              <w:t>58</w:t>
            </w:r>
          </w:p>
        </w:tc>
      </w:tr>
      <w:tr w:rsidR="00D61F75" w:rsidRPr="00211904" w:rsidTr="002D5DF0">
        <w:trPr>
          <w:trHeight w:val="30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D61F75" w:rsidRPr="00104833" w:rsidRDefault="00D61F75"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2120</w:t>
            </w:r>
          </w:p>
        </w:tc>
        <w:tc>
          <w:tcPr>
            <w:tcW w:w="3473" w:type="dxa"/>
            <w:tcBorders>
              <w:top w:val="nil"/>
              <w:left w:val="nil"/>
              <w:bottom w:val="single" w:sz="4" w:space="0" w:color="auto"/>
              <w:right w:val="single" w:sz="4" w:space="0" w:color="auto"/>
            </w:tcBorders>
            <w:shd w:val="clear" w:color="auto" w:fill="auto"/>
            <w:vAlign w:val="center"/>
            <w:hideMark/>
          </w:tcPr>
          <w:p w:rsidR="00D61F75" w:rsidRPr="00104833" w:rsidRDefault="00D61F75" w:rsidP="00211904">
            <w:pPr>
              <w:spacing w:after="0" w:line="240" w:lineRule="auto"/>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Нарахування на оплату праці</w:t>
            </w:r>
          </w:p>
        </w:tc>
        <w:tc>
          <w:tcPr>
            <w:tcW w:w="1273" w:type="dxa"/>
            <w:tcBorders>
              <w:top w:val="nil"/>
              <w:left w:val="nil"/>
              <w:bottom w:val="single" w:sz="4" w:space="0" w:color="auto"/>
              <w:right w:val="single" w:sz="4" w:space="0" w:color="auto"/>
            </w:tcBorders>
            <w:shd w:val="clear" w:color="auto" w:fill="auto"/>
            <w:noWrap/>
            <w:vAlign w:val="center"/>
            <w:hideMark/>
          </w:tcPr>
          <w:p w:rsidR="00D61F75" w:rsidRPr="00104833" w:rsidRDefault="00D61F75"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2 461,11</w:t>
            </w:r>
          </w:p>
        </w:tc>
        <w:tc>
          <w:tcPr>
            <w:tcW w:w="1276" w:type="dxa"/>
            <w:tcBorders>
              <w:top w:val="nil"/>
              <w:left w:val="nil"/>
              <w:bottom w:val="single" w:sz="4" w:space="0" w:color="auto"/>
              <w:right w:val="single" w:sz="4" w:space="0" w:color="auto"/>
            </w:tcBorders>
            <w:shd w:val="clear" w:color="auto" w:fill="auto"/>
            <w:noWrap/>
            <w:vAlign w:val="center"/>
            <w:hideMark/>
          </w:tcPr>
          <w:p w:rsidR="00D61F75" w:rsidRPr="00104833" w:rsidRDefault="00D61F75" w:rsidP="00D61F75">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2 941,60</w:t>
            </w:r>
          </w:p>
        </w:tc>
        <w:tc>
          <w:tcPr>
            <w:tcW w:w="1371" w:type="dxa"/>
            <w:tcBorders>
              <w:top w:val="nil"/>
              <w:left w:val="nil"/>
              <w:bottom w:val="single" w:sz="4" w:space="0" w:color="auto"/>
              <w:right w:val="single" w:sz="4" w:space="0" w:color="auto"/>
            </w:tcBorders>
            <w:shd w:val="clear" w:color="auto" w:fill="auto"/>
            <w:noWrap/>
            <w:vAlign w:val="center"/>
            <w:hideMark/>
          </w:tcPr>
          <w:p w:rsidR="00D61F75" w:rsidRPr="00104833" w:rsidRDefault="00D61F75"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3 101,60</w:t>
            </w:r>
          </w:p>
        </w:tc>
        <w:tc>
          <w:tcPr>
            <w:tcW w:w="1322" w:type="dxa"/>
            <w:tcBorders>
              <w:top w:val="nil"/>
              <w:left w:val="nil"/>
              <w:bottom w:val="single" w:sz="4" w:space="0" w:color="auto"/>
              <w:right w:val="single" w:sz="4" w:space="0" w:color="auto"/>
            </w:tcBorders>
            <w:shd w:val="clear" w:color="auto" w:fill="auto"/>
            <w:noWrap/>
            <w:vAlign w:val="center"/>
            <w:hideMark/>
          </w:tcPr>
          <w:p w:rsidR="00D61F75" w:rsidRPr="00104833" w:rsidRDefault="00D61F75"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3 343,53</w:t>
            </w:r>
          </w:p>
        </w:tc>
      </w:tr>
      <w:tr w:rsidR="00D61F75" w:rsidRPr="00211904" w:rsidTr="002D5DF0">
        <w:trPr>
          <w:trHeight w:val="30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D61F75" w:rsidRPr="00104833" w:rsidRDefault="00D61F75"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2210</w:t>
            </w:r>
          </w:p>
        </w:tc>
        <w:tc>
          <w:tcPr>
            <w:tcW w:w="3473" w:type="dxa"/>
            <w:tcBorders>
              <w:top w:val="nil"/>
              <w:left w:val="nil"/>
              <w:bottom w:val="single" w:sz="4" w:space="0" w:color="auto"/>
              <w:right w:val="single" w:sz="4" w:space="0" w:color="auto"/>
            </w:tcBorders>
            <w:shd w:val="clear" w:color="auto" w:fill="auto"/>
            <w:vAlign w:val="center"/>
            <w:hideMark/>
          </w:tcPr>
          <w:p w:rsidR="00D61F75" w:rsidRPr="00104833" w:rsidRDefault="00D61F75" w:rsidP="00211904">
            <w:pPr>
              <w:spacing w:after="0" w:line="240" w:lineRule="auto"/>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 xml:space="preserve">Предмети, </w:t>
            </w:r>
            <w:proofErr w:type="gramStart"/>
            <w:r w:rsidRPr="00104833">
              <w:rPr>
                <w:rFonts w:ascii="Times New Roman" w:eastAsia="Times New Roman" w:hAnsi="Times New Roman" w:cs="Times New Roman"/>
                <w:color w:val="000000"/>
                <w:sz w:val="20"/>
                <w:szCs w:val="20"/>
                <w:lang w:eastAsia="ru-RU"/>
              </w:rPr>
              <w:t>матер</w:t>
            </w:r>
            <w:proofErr w:type="gramEnd"/>
            <w:r w:rsidRPr="00104833">
              <w:rPr>
                <w:rFonts w:ascii="Times New Roman" w:eastAsia="Times New Roman" w:hAnsi="Times New Roman" w:cs="Times New Roman"/>
                <w:color w:val="000000"/>
                <w:sz w:val="20"/>
                <w:szCs w:val="20"/>
                <w:lang w:eastAsia="ru-RU"/>
              </w:rPr>
              <w:t>іали, обладнання та інвентар</w:t>
            </w:r>
          </w:p>
        </w:tc>
        <w:tc>
          <w:tcPr>
            <w:tcW w:w="1273" w:type="dxa"/>
            <w:tcBorders>
              <w:top w:val="nil"/>
              <w:left w:val="nil"/>
              <w:bottom w:val="single" w:sz="4" w:space="0" w:color="auto"/>
              <w:right w:val="single" w:sz="4" w:space="0" w:color="auto"/>
            </w:tcBorders>
            <w:shd w:val="clear" w:color="auto" w:fill="auto"/>
            <w:noWrap/>
            <w:vAlign w:val="center"/>
            <w:hideMark/>
          </w:tcPr>
          <w:p w:rsidR="00D61F75" w:rsidRPr="00104833" w:rsidRDefault="00D61F75"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954,92</w:t>
            </w:r>
          </w:p>
        </w:tc>
        <w:tc>
          <w:tcPr>
            <w:tcW w:w="1276" w:type="dxa"/>
            <w:tcBorders>
              <w:top w:val="nil"/>
              <w:left w:val="nil"/>
              <w:bottom w:val="single" w:sz="4" w:space="0" w:color="auto"/>
              <w:right w:val="single" w:sz="4" w:space="0" w:color="auto"/>
            </w:tcBorders>
            <w:shd w:val="clear" w:color="auto" w:fill="auto"/>
            <w:noWrap/>
            <w:vAlign w:val="center"/>
            <w:hideMark/>
          </w:tcPr>
          <w:p w:rsidR="00D61F75" w:rsidRPr="00104833" w:rsidRDefault="00D61F75" w:rsidP="00D61F75">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1 430,00</w:t>
            </w:r>
          </w:p>
        </w:tc>
        <w:tc>
          <w:tcPr>
            <w:tcW w:w="1371" w:type="dxa"/>
            <w:tcBorders>
              <w:top w:val="nil"/>
              <w:left w:val="nil"/>
              <w:bottom w:val="single" w:sz="4" w:space="0" w:color="auto"/>
              <w:right w:val="single" w:sz="4" w:space="0" w:color="auto"/>
            </w:tcBorders>
            <w:shd w:val="clear" w:color="auto" w:fill="auto"/>
            <w:noWrap/>
            <w:vAlign w:val="center"/>
            <w:hideMark/>
          </w:tcPr>
          <w:p w:rsidR="00D61F75" w:rsidRPr="00104833" w:rsidRDefault="00D61F75" w:rsidP="00211904">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1 379,84</w:t>
            </w:r>
          </w:p>
        </w:tc>
        <w:tc>
          <w:tcPr>
            <w:tcW w:w="1322" w:type="dxa"/>
            <w:tcBorders>
              <w:top w:val="nil"/>
              <w:left w:val="nil"/>
              <w:bottom w:val="single" w:sz="4" w:space="0" w:color="auto"/>
              <w:right w:val="single" w:sz="4" w:space="0" w:color="auto"/>
            </w:tcBorders>
            <w:shd w:val="clear" w:color="auto" w:fill="auto"/>
            <w:noWrap/>
            <w:vAlign w:val="center"/>
            <w:hideMark/>
          </w:tcPr>
          <w:p w:rsidR="00D61F75" w:rsidRPr="00104833" w:rsidRDefault="00D61F75" w:rsidP="00211904">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1 487,47</w:t>
            </w:r>
          </w:p>
        </w:tc>
      </w:tr>
      <w:tr w:rsidR="00D61F75" w:rsidRPr="00211904" w:rsidTr="002D5DF0">
        <w:trPr>
          <w:trHeight w:val="30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D61F75" w:rsidRPr="00104833" w:rsidRDefault="00D61F75"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2230</w:t>
            </w:r>
          </w:p>
        </w:tc>
        <w:tc>
          <w:tcPr>
            <w:tcW w:w="3473" w:type="dxa"/>
            <w:tcBorders>
              <w:top w:val="nil"/>
              <w:left w:val="nil"/>
              <w:bottom w:val="single" w:sz="4" w:space="0" w:color="auto"/>
              <w:right w:val="single" w:sz="4" w:space="0" w:color="auto"/>
            </w:tcBorders>
            <w:shd w:val="clear" w:color="auto" w:fill="auto"/>
            <w:vAlign w:val="center"/>
            <w:hideMark/>
          </w:tcPr>
          <w:p w:rsidR="00D61F75" w:rsidRPr="00104833" w:rsidRDefault="00D61F75" w:rsidP="00211904">
            <w:pPr>
              <w:spacing w:after="0" w:line="240" w:lineRule="auto"/>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Продукти харчування</w:t>
            </w:r>
          </w:p>
        </w:tc>
        <w:tc>
          <w:tcPr>
            <w:tcW w:w="1273" w:type="dxa"/>
            <w:tcBorders>
              <w:top w:val="nil"/>
              <w:left w:val="nil"/>
              <w:bottom w:val="single" w:sz="4" w:space="0" w:color="auto"/>
              <w:right w:val="single" w:sz="4" w:space="0" w:color="auto"/>
            </w:tcBorders>
            <w:shd w:val="clear" w:color="auto" w:fill="auto"/>
            <w:noWrap/>
            <w:vAlign w:val="center"/>
            <w:hideMark/>
          </w:tcPr>
          <w:p w:rsidR="00D61F75" w:rsidRPr="00104833" w:rsidRDefault="00D61F75"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900,00</w:t>
            </w:r>
          </w:p>
        </w:tc>
        <w:tc>
          <w:tcPr>
            <w:tcW w:w="1276" w:type="dxa"/>
            <w:tcBorders>
              <w:top w:val="nil"/>
              <w:left w:val="nil"/>
              <w:bottom w:val="single" w:sz="4" w:space="0" w:color="auto"/>
              <w:right w:val="single" w:sz="4" w:space="0" w:color="auto"/>
            </w:tcBorders>
            <w:shd w:val="clear" w:color="auto" w:fill="auto"/>
            <w:noWrap/>
            <w:vAlign w:val="center"/>
            <w:hideMark/>
          </w:tcPr>
          <w:p w:rsidR="00D61F75" w:rsidRPr="00104833" w:rsidRDefault="00D61F75" w:rsidP="00D61F75">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907,00</w:t>
            </w:r>
          </w:p>
        </w:tc>
        <w:tc>
          <w:tcPr>
            <w:tcW w:w="1371" w:type="dxa"/>
            <w:tcBorders>
              <w:top w:val="nil"/>
              <w:left w:val="nil"/>
              <w:bottom w:val="single" w:sz="4" w:space="0" w:color="auto"/>
              <w:right w:val="single" w:sz="4" w:space="0" w:color="auto"/>
            </w:tcBorders>
            <w:shd w:val="clear" w:color="auto" w:fill="auto"/>
            <w:noWrap/>
            <w:vAlign w:val="center"/>
            <w:hideMark/>
          </w:tcPr>
          <w:p w:rsidR="00D61F75" w:rsidRPr="00104833" w:rsidRDefault="00D61F75" w:rsidP="00211904">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539,00</w:t>
            </w:r>
          </w:p>
        </w:tc>
        <w:tc>
          <w:tcPr>
            <w:tcW w:w="1322" w:type="dxa"/>
            <w:tcBorders>
              <w:top w:val="nil"/>
              <w:left w:val="nil"/>
              <w:bottom w:val="single" w:sz="4" w:space="0" w:color="auto"/>
              <w:right w:val="single" w:sz="4" w:space="0" w:color="auto"/>
            </w:tcBorders>
            <w:shd w:val="clear" w:color="auto" w:fill="auto"/>
            <w:noWrap/>
            <w:vAlign w:val="center"/>
            <w:hideMark/>
          </w:tcPr>
          <w:p w:rsidR="00D61F75" w:rsidRPr="00104833" w:rsidRDefault="00D61F75" w:rsidP="00211904">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1 069,72</w:t>
            </w:r>
          </w:p>
        </w:tc>
      </w:tr>
      <w:tr w:rsidR="00D61F75" w:rsidRPr="00211904" w:rsidTr="002D5DF0">
        <w:trPr>
          <w:trHeight w:val="30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D61F75" w:rsidRPr="00104833" w:rsidRDefault="00D61F75"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2240</w:t>
            </w:r>
          </w:p>
        </w:tc>
        <w:tc>
          <w:tcPr>
            <w:tcW w:w="3473" w:type="dxa"/>
            <w:tcBorders>
              <w:top w:val="nil"/>
              <w:left w:val="nil"/>
              <w:bottom w:val="single" w:sz="4" w:space="0" w:color="auto"/>
              <w:right w:val="single" w:sz="4" w:space="0" w:color="auto"/>
            </w:tcBorders>
            <w:shd w:val="clear" w:color="auto" w:fill="auto"/>
            <w:vAlign w:val="center"/>
            <w:hideMark/>
          </w:tcPr>
          <w:p w:rsidR="00D61F75" w:rsidRPr="00104833" w:rsidRDefault="00D61F75" w:rsidP="00211904">
            <w:pPr>
              <w:spacing w:after="0" w:line="240" w:lineRule="auto"/>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Оплата послуг (крім комунальних)</w:t>
            </w:r>
          </w:p>
        </w:tc>
        <w:tc>
          <w:tcPr>
            <w:tcW w:w="1273" w:type="dxa"/>
            <w:tcBorders>
              <w:top w:val="nil"/>
              <w:left w:val="nil"/>
              <w:bottom w:val="single" w:sz="4" w:space="0" w:color="auto"/>
              <w:right w:val="single" w:sz="4" w:space="0" w:color="auto"/>
            </w:tcBorders>
            <w:shd w:val="clear" w:color="auto" w:fill="auto"/>
            <w:noWrap/>
            <w:vAlign w:val="center"/>
            <w:hideMark/>
          </w:tcPr>
          <w:p w:rsidR="00D61F75" w:rsidRPr="00104833" w:rsidRDefault="00D61F75"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2 024,80</w:t>
            </w:r>
          </w:p>
        </w:tc>
        <w:tc>
          <w:tcPr>
            <w:tcW w:w="1276" w:type="dxa"/>
            <w:tcBorders>
              <w:top w:val="nil"/>
              <w:left w:val="nil"/>
              <w:bottom w:val="single" w:sz="4" w:space="0" w:color="auto"/>
              <w:right w:val="single" w:sz="4" w:space="0" w:color="auto"/>
            </w:tcBorders>
            <w:shd w:val="clear" w:color="auto" w:fill="auto"/>
            <w:noWrap/>
            <w:vAlign w:val="center"/>
            <w:hideMark/>
          </w:tcPr>
          <w:p w:rsidR="00D61F75" w:rsidRPr="00104833" w:rsidRDefault="00D61F75" w:rsidP="00D61F75">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1 000,00</w:t>
            </w:r>
          </w:p>
        </w:tc>
        <w:tc>
          <w:tcPr>
            <w:tcW w:w="1371" w:type="dxa"/>
            <w:tcBorders>
              <w:top w:val="nil"/>
              <w:left w:val="nil"/>
              <w:bottom w:val="single" w:sz="4" w:space="0" w:color="auto"/>
              <w:right w:val="single" w:sz="4" w:space="0" w:color="auto"/>
            </w:tcBorders>
            <w:shd w:val="clear" w:color="auto" w:fill="auto"/>
            <w:noWrap/>
            <w:vAlign w:val="center"/>
            <w:hideMark/>
          </w:tcPr>
          <w:p w:rsidR="00D61F75" w:rsidRPr="00104833" w:rsidRDefault="00D61F75" w:rsidP="00211904">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1 239,70</w:t>
            </w:r>
          </w:p>
        </w:tc>
        <w:tc>
          <w:tcPr>
            <w:tcW w:w="1322" w:type="dxa"/>
            <w:tcBorders>
              <w:top w:val="nil"/>
              <w:left w:val="nil"/>
              <w:bottom w:val="single" w:sz="4" w:space="0" w:color="auto"/>
              <w:right w:val="single" w:sz="4" w:space="0" w:color="auto"/>
            </w:tcBorders>
            <w:shd w:val="clear" w:color="auto" w:fill="auto"/>
            <w:noWrap/>
            <w:vAlign w:val="center"/>
            <w:hideMark/>
          </w:tcPr>
          <w:p w:rsidR="00D61F75" w:rsidRPr="00104833" w:rsidRDefault="00D61F75" w:rsidP="00211904">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1 336,40</w:t>
            </w:r>
          </w:p>
        </w:tc>
      </w:tr>
      <w:tr w:rsidR="00D61F75" w:rsidRPr="00211904" w:rsidTr="002D5DF0">
        <w:trPr>
          <w:trHeight w:val="39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D61F75" w:rsidRPr="00104833" w:rsidRDefault="00D61F75"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2270</w:t>
            </w:r>
          </w:p>
        </w:tc>
        <w:tc>
          <w:tcPr>
            <w:tcW w:w="3473" w:type="dxa"/>
            <w:tcBorders>
              <w:top w:val="nil"/>
              <w:left w:val="nil"/>
              <w:bottom w:val="single" w:sz="4" w:space="0" w:color="auto"/>
              <w:right w:val="single" w:sz="4" w:space="0" w:color="auto"/>
            </w:tcBorders>
            <w:shd w:val="clear" w:color="auto" w:fill="auto"/>
            <w:vAlign w:val="center"/>
            <w:hideMark/>
          </w:tcPr>
          <w:p w:rsidR="00D61F75" w:rsidRPr="00104833" w:rsidRDefault="00D61F75" w:rsidP="00211904">
            <w:pPr>
              <w:spacing w:after="0" w:line="240" w:lineRule="auto"/>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Оплата комунальних послуг та енергоносії</w:t>
            </w:r>
            <w:proofErr w:type="gramStart"/>
            <w:r w:rsidRPr="00104833">
              <w:rPr>
                <w:rFonts w:ascii="Times New Roman" w:eastAsia="Times New Roman" w:hAnsi="Times New Roman" w:cs="Times New Roman"/>
                <w:b/>
                <w:bCs/>
                <w:color w:val="000000"/>
                <w:sz w:val="20"/>
                <w:szCs w:val="20"/>
                <w:lang w:eastAsia="ru-RU"/>
              </w:rPr>
              <w:t>в</w:t>
            </w:r>
            <w:proofErr w:type="gramEnd"/>
          </w:p>
        </w:tc>
        <w:tc>
          <w:tcPr>
            <w:tcW w:w="1273" w:type="dxa"/>
            <w:tcBorders>
              <w:top w:val="nil"/>
              <w:left w:val="nil"/>
              <w:bottom w:val="single" w:sz="4" w:space="0" w:color="auto"/>
              <w:right w:val="single" w:sz="4" w:space="0" w:color="auto"/>
            </w:tcBorders>
            <w:shd w:val="clear" w:color="auto" w:fill="auto"/>
            <w:noWrap/>
            <w:vAlign w:val="center"/>
            <w:hideMark/>
          </w:tcPr>
          <w:p w:rsidR="00D61F75" w:rsidRPr="00104833" w:rsidRDefault="00D61F75"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11 690,10</w:t>
            </w:r>
          </w:p>
        </w:tc>
        <w:tc>
          <w:tcPr>
            <w:tcW w:w="1276" w:type="dxa"/>
            <w:tcBorders>
              <w:top w:val="nil"/>
              <w:left w:val="nil"/>
              <w:bottom w:val="single" w:sz="4" w:space="0" w:color="auto"/>
              <w:right w:val="single" w:sz="4" w:space="0" w:color="auto"/>
            </w:tcBorders>
            <w:shd w:val="clear" w:color="auto" w:fill="auto"/>
            <w:noWrap/>
            <w:vAlign w:val="center"/>
            <w:hideMark/>
          </w:tcPr>
          <w:p w:rsidR="00D61F75" w:rsidRPr="00104833" w:rsidRDefault="00D61F75" w:rsidP="00D61F75">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12 549,70</w:t>
            </w:r>
          </w:p>
        </w:tc>
        <w:tc>
          <w:tcPr>
            <w:tcW w:w="1371" w:type="dxa"/>
            <w:tcBorders>
              <w:top w:val="nil"/>
              <w:left w:val="nil"/>
              <w:bottom w:val="single" w:sz="4" w:space="0" w:color="auto"/>
              <w:right w:val="single" w:sz="4" w:space="0" w:color="auto"/>
            </w:tcBorders>
            <w:shd w:val="clear" w:color="auto" w:fill="auto"/>
            <w:noWrap/>
            <w:vAlign w:val="center"/>
            <w:hideMark/>
          </w:tcPr>
          <w:p w:rsidR="00D61F75" w:rsidRPr="00104833" w:rsidRDefault="007E48AF" w:rsidP="00211904">
            <w:pPr>
              <w:spacing w:after="0" w:line="240" w:lineRule="auto"/>
              <w:jc w:val="center"/>
              <w:rPr>
                <w:rFonts w:ascii="Times New Roman" w:eastAsia="Times New Roman" w:hAnsi="Times New Roman" w:cs="Times New Roman"/>
                <w:b/>
                <w:bCs/>
                <w:color w:val="000000"/>
                <w:sz w:val="20"/>
                <w:szCs w:val="20"/>
                <w:lang w:val="uk-UA" w:eastAsia="ru-RU"/>
              </w:rPr>
            </w:pPr>
            <w:r w:rsidRPr="00104833">
              <w:rPr>
                <w:rFonts w:ascii="Times New Roman" w:eastAsia="Times New Roman" w:hAnsi="Times New Roman" w:cs="Times New Roman"/>
                <w:b/>
                <w:bCs/>
                <w:color w:val="000000"/>
                <w:sz w:val="20"/>
                <w:szCs w:val="20"/>
                <w:lang w:val="uk-UA" w:eastAsia="ru-RU"/>
              </w:rPr>
              <w:t>13 101,30</w:t>
            </w:r>
          </w:p>
        </w:tc>
        <w:tc>
          <w:tcPr>
            <w:tcW w:w="1322" w:type="dxa"/>
            <w:tcBorders>
              <w:top w:val="nil"/>
              <w:left w:val="nil"/>
              <w:bottom w:val="single" w:sz="4" w:space="0" w:color="auto"/>
              <w:right w:val="single" w:sz="4" w:space="0" w:color="auto"/>
            </w:tcBorders>
            <w:shd w:val="clear" w:color="auto" w:fill="auto"/>
            <w:noWrap/>
            <w:vAlign w:val="center"/>
            <w:hideMark/>
          </w:tcPr>
          <w:p w:rsidR="00D61F75" w:rsidRPr="00104833" w:rsidRDefault="007E48AF" w:rsidP="00211904">
            <w:pPr>
              <w:spacing w:after="0" w:line="240" w:lineRule="auto"/>
              <w:jc w:val="center"/>
              <w:rPr>
                <w:rFonts w:ascii="Times New Roman" w:eastAsia="Times New Roman" w:hAnsi="Times New Roman" w:cs="Times New Roman"/>
                <w:b/>
                <w:bCs/>
                <w:color w:val="000000"/>
                <w:sz w:val="20"/>
                <w:szCs w:val="20"/>
                <w:lang w:val="uk-UA" w:eastAsia="ru-RU"/>
              </w:rPr>
            </w:pPr>
            <w:r w:rsidRPr="00104833">
              <w:rPr>
                <w:rFonts w:ascii="Times New Roman" w:eastAsia="Times New Roman" w:hAnsi="Times New Roman" w:cs="Times New Roman"/>
                <w:b/>
                <w:bCs/>
                <w:color w:val="000000"/>
                <w:sz w:val="20"/>
                <w:szCs w:val="20"/>
                <w:lang w:val="uk-UA" w:eastAsia="ru-RU"/>
              </w:rPr>
              <w:t>14 871,44</w:t>
            </w:r>
          </w:p>
        </w:tc>
      </w:tr>
      <w:tr w:rsidR="00D61F75" w:rsidRPr="00211904" w:rsidTr="002D5DF0">
        <w:trPr>
          <w:trHeight w:val="30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D61F75" w:rsidRPr="00104833" w:rsidRDefault="00D61F75"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2271</w:t>
            </w:r>
          </w:p>
        </w:tc>
        <w:tc>
          <w:tcPr>
            <w:tcW w:w="3473" w:type="dxa"/>
            <w:tcBorders>
              <w:top w:val="nil"/>
              <w:left w:val="nil"/>
              <w:bottom w:val="single" w:sz="4" w:space="0" w:color="auto"/>
              <w:right w:val="single" w:sz="4" w:space="0" w:color="auto"/>
            </w:tcBorders>
            <w:shd w:val="clear" w:color="auto" w:fill="auto"/>
            <w:vAlign w:val="center"/>
            <w:hideMark/>
          </w:tcPr>
          <w:p w:rsidR="00D61F75" w:rsidRPr="00104833" w:rsidRDefault="00D61F75" w:rsidP="00211904">
            <w:pPr>
              <w:spacing w:after="0" w:line="240" w:lineRule="auto"/>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Оплата теплопостачання</w:t>
            </w:r>
          </w:p>
        </w:tc>
        <w:tc>
          <w:tcPr>
            <w:tcW w:w="1273" w:type="dxa"/>
            <w:tcBorders>
              <w:top w:val="nil"/>
              <w:left w:val="nil"/>
              <w:bottom w:val="single" w:sz="4" w:space="0" w:color="auto"/>
              <w:right w:val="single" w:sz="4" w:space="0" w:color="auto"/>
            </w:tcBorders>
            <w:shd w:val="clear" w:color="auto" w:fill="auto"/>
            <w:noWrap/>
            <w:vAlign w:val="center"/>
            <w:hideMark/>
          </w:tcPr>
          <w:p w:rsidR="00D61F75" w:rsidRPr="00104833" w:rsidRDefault="00D61F75"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9 684,10</w:t>
            </w:r>
          </w:p>
        </w:tc>
        <w:tc>
          <w:tcPr>
            <w:tcW w:w="1276" w:type="dxa"/>
            <w:tcBorders>
              <w:top w:val="nil"/>
              <w:left w:val="nil"/>
              <w:bottom w:val="single" w:sz="4" w:space="0" w:color="auto"/>
              <w:right w:val="single" w:sz="4" w:space="0" w:color="auto"/>
            </w:tcBorders>
            <w:shd w:val="clear" w:color="auto" w:fill="auto"/>
            <w:noWrap/>
            <w:vAlign w:val="center"/>
            <w:hideMark/>
          </w:tcPr>
          <w:p w:rsidR="00D61F75" w:rsidRPr="00104833" w:rsidRDefault="00D61F75" w:rsidP="00D61F75">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10 559,70</w:t>
            </w:r>
          </w:p>
        </w:tc>
        <w:tc>
          <w:tcPr>
            <w:tcW w:w="1371" w:type="dxa"/>
            <w:tcBorders>
              <w:top w:val="nil"/>
              <w:left w:val="nil"/>
              <w:bottom w:val="single" w:sz="4" w:space="0" w:color="auto"/>
              <w:right w:val="single" w:sz="4" w:space="0" w:color="auto"/>
            </w:tcBorders>
            <w:shd w:val="clear" w:color="auto" w:fill="auto"/>
            <w:noWrap/>
            <w:vAlign w:val="center"/>
            <w:hideMark/>
          </w:tcPr>
          <w:p w:rsidR="00D61F75" w:rsidRPr="00104833" w:rsidRDefault="007E48AF" w:rsidP="00211904">
            <w:pPr>
              <w:spacing w:after="0" w:line="240" w:lineRule="auto"/>
              <w:jc w:val="center"/>
              <w:rPr>
                <w:rFonts w:ascii="Times New Roman" w:eastAsia="Times New Roman" w:hAnsi="Times New Roman" w:cs="Times New Roman"/>
                <w:bCs/>
                <w:color w:val="000000"/>
                <w:sz w:val="20"/>
                <w:szCs w:val="20"/>
                <w:lang w:val="uk-UA" w:eastAsia="ru-RU"/>
              </w:rPr>
            </w:pPr>
            <w:r w:rsidRPr="00104833">
              <w:rPr>
                <w:rFonts w:ascii="Times New Roman" w:eastAsia="Times New Roman" w:hAnsi="Times New Roman" w:cs="Times New Roman"/>
                <w:bCs/>
                <w:color w:val="000000"/>
                <w:sz w:val="20"/>
                <w:szCs w:val="20"/>
                <w:lang w:val="uk-UA" w:eastAsia="ru-RU"/>
              </w:rPr>
              <w:t>11 111,30</w:t>
            </w:r>
          </w:p>
        </w:tc>
        <w:tc>
          <w:tcPr>
            <w:tcW w:w="1322" w:type="dxa"/>
            <w:tcBorders>
              <w:top w:val="nil"/>
              <w:left w:val="nil"/>
              <w:bottom w:val="single" w:sz="4" w:space="0" w:color="auto"/>
              <w:right w:val="single" w:sz="4" w:space="0" w:color="auto"/>
            </w:tcBorders>
            <w:shd w:val="clear" w:color="auto" w:fill="auto"/>
            <w:noWrap/>
            <w:vAlign w:val="center"/>
            <w:hideMark/>
          </w:tcPr>
          <w:p w:rsidR="00D61F75" w:rsidRPr="00104833" w:rsidRDefault="007E48AF" w:rsidP="00211904">
            <w:pPr>
              <w:spacing w:after="0" w:line="240" w:lineRule="auto"/>
              <w:jc w:val="center"/>
              <w:rPr>
                <w:rFonts w:ascii="Times New Roman" w:eastAsia="Times New Roman" w:hAnsi="Times New Roman" w:cs="Times New Roman"/>
                <w:bCs/>
                <w:color w:val="000000"/>
                <w:sz w:val="20"/>
                <w:szCs w:val="20"/>
                <w:lang w:val="uk-UA" w:eastAsia="ru-RU"/>
              </w:rPr>
            </w:pPr>
            <w:r w:rsidRPr="00104833">
              <w:rPr>
                <w:rFonts w:ascii="Times New Roman" w:eastAsia="Times New Roman" w:hAnsi="Times New Roman" w:cs="Times New Roman"/>
                <w:bCs/>
                <w:color w:val="000000"/>
                <w:sz w:val="20"/>
                <w:szCs w:val="20"/>
                <w:lang w:val="uk-UA" w:eastAsia="ru-RU"/>
              </w:rPr>
              <w:t>12 881,44</w:t>
            </w:r>
          </w:p>
        </w:tc>
      </w:tr>
      <w:tr w:rsidR="00D61F75" w:rsidRPr="00211904" w:rsidTr="002D5DF0">
        <w:trPr>
          <w:trHeight w:val="30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D61F75" w:rsidRPr="00104833" w:rsidRDefault="00D61F75"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2272</w:t>
            </w:r>
          </w:p>
        </w:tc>
        <w:tc>
          <w:tcPr>
            <w:tcW w:w="3473" w:type="dxa"/>
            <w:tcBorders>
              <w:top w:val="nil"/>
              <w:left w:val="nil"/>
              <w:bottom w:val="single" w:sz="4" w:space="0" w:color="auto"/>
              <w:right w:val="single" w:sz="4" w:space="0" w:color="auto"/>
            </w:tcBorders>
            <w:shd w:val="clear" w:color="auto" w:fill="auto"/>
            <w:vAlign w:val="center"/>
            <w:hideMark/>
          </w:tcPr>
          <w:p w:rsidR="00D61F75" w:rsidRPr="00104833" w:rsidRDefault="00D61F75" w:rsidP="00211904">
            <w:pPr>
              <w:spacing w:after="0" w:line="240" w:lineRule="auto"/>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Оплата водопостачання та водовідведення</w:t>
            </w:r>
          </w:p>
        </w:tc>
        <w:tc>
          <w:tcPr>
            <w:tcW w:w="1273" w:type="dxa"/>
            <w:tcBorders>
              <w:top w:val="nil"/>
              <w:left w:val="nil"/>
              <w:bottom w:val="single" w:sz="4" w:space="0" w:color="auto"/>
              <w:right w:val="single" w:sz="4" w:space="0" w:color="auto"/>
            </w:tcBorders>
            <w:shd w:val="clear" w:color="auto" w:fill="auto"/>
            <w:noWrap/>
            <w:vAlign w:val="center"/>
            <w:hideMark/>
          </w:tcPr>
          <w:p w:rsidR="00D61F75" w:rsidRPr="00104833" w:rsidRDefault="00D61F75"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211,20</w:t>
            </w:r>
          </w:p>
        </w:tc>
        <w:tc>
          <w:tcPr>
            <w:tcW w:w="1276" w:type="dxa"/>
            <w:tcBorders>
              <w:top w:val="nil"/>
              <w:left w:val="nil"/>
              <w:bottom w:val="single" w:sz="4" w:space="0" w:color="auto"/>
              <w:right w:val="single" w:sz="4" w:space="0" w:color="auto"/>
            </w:tcBorders>
            <w:shd w:val="clear" w:color="auto" w:fill="auto"/>
            <w:noWrap/>
            <w:vAlign w:val="center"/>
            <w:hideMark/>
          </w:tcPr>
          <w:p w:rsidR="00D61F75" w:rsidRPr="00104833" w:rsidRDefault="00D61F75" w:rsidP="00D61F75">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220,00</w:t>
            </w:r>
          </w:p>
        </w:tc>
        <w:tc>
          <w:tcPr>
            <w:tcW w:w="1371" w:type="dxa"/>
            <w:tcBorders>
              <w:top w:val="nil"/>
              <w:left w:val="nil"/>
              <w:bottom w:val="single" w:sz="4" w:space="0" w:color="auto"/>
              <w:right w:val="single" w:sz="4" w:space="0" w:color="auto"/>
            </w:tcBorders>
            <w:shd w:val="clear" w:color="auto" w:fill="auto"/>
            <w:noWrap/>
            <w:vAlign w:val="center"/>
            <w:hideMark/>
          </w:tcPr>
          <w:p w:rsidR="00D61F75" w:rsidRPr="00104833" w:rsidRDefault="00EA36CD" w:rsidP="00211904">
            <w:pPr>
              <w:spacing w:after="0" w:line="240" w:lineRule="auto"/>
              <w:jc w:val="center"/>
              <w:rPr>
                <w:rFonts w:ascii="Times New Roman" w:eastAsia="Times New Roman" w:hAnsi="Times New Roman" w:cs="Times New Roman"/>
                <w:bCs/>
                <w:color w:val="000000"/>
                <w:sz w:val="20"/>
                <w:szCs w:val="20"/>
                <w:lang w:val="uk-UA" w:eastAsia="ru-RU"/>
              </w:rPr>
            </w:pPr>
            <w:r w:rsidRPr="00104833">
              <w:rPr>
                <w:rFonts w:ascii="Times New Roman" w:eastAsia="Times New Roman" w:hAnsi="Times New Roman" w:cs="Times New Roman"/>
                <w:bCs/>
                <w:color w:val="000000"/>
                <w:sz w:val="20"/>
                <w:szCs w:val="20"/>
                <w:lang w:val="uk-UA" w:eastAsia="ru-RU"/>
              </w:rPr>
              <w:t>220,00</w:t>
            </w:r>
          </w:p>
        </w:tc>
        <w:tc>
          <w:tcPr>
            <w:tcW w:w="1322" w:type="dxa"/>
            <w:tcBorders>
              <w:top w:val="nil"/>
              <w:left w:val="nil"/>
              <w:bottom w:val="single" w:sz="4" w:space="0" w:color="auto"/>
              <w:right w:val="single" w:sz="4" w:space="0" w:color="auto"/>
            </w:tcBorders>
            <w:shd w:val="clear" w:color="auto" w:fill="auto"/>
            <w:noWrap/>
            <w:vAlign w:val="center"/>
            <w:hideMark/>
          </w:tcPr>
          <w:p w:rsidR="00D61F75" w:rsidRPr="00104833" w:rsidRDefault="00EA36CD" w:rsidP="00211904">
            <w:pPr>
              <w:spacing w:after="0" w:line="240" w:lineRule="auto"/>
              <w:jc w:val="center"/>
              <w:rPr>
                <w:rFonts w:ascii="Times New Roman" w:eastAsia="Times New Roman" w:hAnsi="Times New Roman" w:cs="Times New Roman"/>
                <w:bCs/>
                <w:color w:val="000000"/>
                <w:sz w:val="20"/>
                <w:szCs w:val="20"/>
                <w:lang w:val="uk-UA" w:eastAsia="ru-RU"/>
              </w:rPr>
            </w:pPr>
            <w:r w:rsidRPr="00104833">
              <w:rPr>
                <w:rFonts w:ascii="Times New Roman" w:eastAsia="Times New Roman" w:hAnsi="Times New Roman" w:cs="Times New Roman"/>
                <w:bCs/>
                <w:color w:val="000000"/>
                <w:sz w:val="20"/>
                <w:szCs w:val="20"/>
                <w:lang w:val="uk-UA" w:eastAsia="ru-RU"/>
              </w:rPr>
              <w:t>220,00</w:t>
            </w:r>
          </w:p>
        </w:tc>
      </w:tr>
      <w:tr w:rsidR="00D61F75" w:rsidRPr="00211904" w:rsidTr="002D5DF0">
        <w:trPr>
          <w:trHeight w:val="30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D61F75" w:rsidRPr="00104833" w:rsidRDefault="00D61F75"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2273</w:t>
            </w:r>
          </w:p>
        </w:tc>
        <w:tc>
          <w:tcPr>
            <w:tcW w:w="3473" w:type="dxa"/>
            <w:tcBorders>
              <w:top w:val="nil"/>
              <w:left w:val="nil"/>
              <w:bottom w:val="single" w:sz="4" w:space="0" w:color="auto"/>
              <w:right w:val="single" w:sz="4" w:space="0" w:color="auto"/>
            </w:tcBorders>
            <w:shd w:val="clear" w:color="auto" w:fill="auto"/>
            <w:vAlign w:val="center"/>
            <w:hideMark/>
          </w:tcPr>
          <w:p w:rsidR="00D61F75" w:rsidRPr="00104833" w:rsidRDefault="00D61F75" w:rsidP="00211904">
            <w:pPr>
              <w:spacing w:after="0" w:line="240" w:lineRule="auto"/>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Оплата електроенергії</w:t>
            </w:r>
          </w:p>
        </w:tc>
        <w:tc>
          <w:tcPr>
            <w:tcW w:w="1273" w:type="dxa"/>
            <w:tcBorders>
              <w:top w:val="nil"/>
              <w:left w:val="nil"/>
              <w:bottom w:val="single" w:sz="4" w:space="0" w:color="auto"/>
              <w:right w:val="single" w:sz="4" w:space="0" w:color="auto"/>
            </w:tcBorders>
            <w:shd w:val="clear" w:color="auto" w:fill="auto"/>
            <w:noWrap/>
            <w:vAlign w:val="center"/>
            <w:hideMark/>
          </w:tcPr>
          <w:p w:rsidR="00D61F75" w:rsidRPr="00104833" w:rsidRDefault="00D61F75"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1 735,80</w:t>
            </w:r>
          </w:p>
        </w:tc>
        <w:tc>
          <w:tcPr>
            <w:tcW w:w="1276" w:type="dxa"/>
            <w:tcBorders>
              <w:top w:val="nil"/>
              <w:left w:val="nil"/>
              <w:bottom w:val="single" w:sz="4" w:space="0" w:color="auto"/>
              <w:right w:val="single" w:sz="4" w:space="0" w:color="auto"/>
            </w:tcBorders>
            <w:shd w:val="clear" w:color="auto" w:fill="auto"/>
            <w:noWrap/>
            <w:vAlign w:val="center"/>
            <w:hideMark/>
          </w:tcPr>
          <w:p w:rsidR="00D61F75" w:rsidRPr="00104833" w:rsidRDefault="00D61F75" w:rsidP="00D61F75">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1 700,00</w:t>
            </w:r>
          </w:p>
        </w:tc>
        <w:tc>
          <w:tcPr>
            <w:tcW w:w="1371" w:type="dxa"/>
            <w:tcBorders>
              <w:top w:val="nil"/>
              <w:left w:val="nil"/>
              <w:bottom w:val="single" w:sz="4" w:space="0" w:color="auto"/>
              <w:right w:val="single" w:sz="4" w:space="0" w:color="auto"/>
            </w:tcBorders>
            <w:shd w:val="clear" w:color="auto" w:fill="auto"/>
            <w:noWrap/>
            <w:vAlign w:val="center"/>
            <w:hideMark/>
          </w:tcPr>
          <w:p w:rsidR="00D61F75" w:rsidRPr="00104833" w:rsidRDefault="00EA36CD" w:rsidP="00211904">
            <w:pPr>
              <w:spacing w:after="0" w:line="240" w:lineRule="auto"/>
              <w:jc w:val="center"/>
              <w:rPr>
                <w:rFonts w:ascii="Times New Roman" w:eastAsia="Times New Roman" w:hAnsi="Times New Roman" w:cs="Times New Roman"/>
                <w:bCs/>
                <w:color w:val="000000"/>
                <w:sz w:val="20"/>
                <w:szCs w:val="20"/>
                <w:lang w:val="uk-UA" w:eastAsia="ru-RU"/>
              </w:rPr>
            </w:pPr>
            <w:r w:rsidRPr="00104833">
              <w:rPr>
                <w:rFonts w:ascii="Times New Roman" w:eastAsia="Times New Roman" w:hAnsi="Times New Roman" w:cs="Times New Roman"/>
                <w:bCs/>
                <w:color w:val="000000"/>
                <w:sz w:val="20"/>
                <w:szCs w:val="20"/>
                <w:lang w:val="uk-UA" w:eastAsia="ru-RU"/>
              </w:rPr>
              <w:t>1 700,00</w:t>
            </w:r>
          </w:p>
        </w:tc>
        <w:tc>
          <w:tcPr>
            <w:tcW w:w="1322" w:type="dxa"/>
            <w:tcBorders>
              <w:top w:val="nil"/>
              <w:left w:val="nil"/>
              <w:bottom w:val="single" w:sz="4" w:space="0" w:color="auto"/>
              <w:right w:val="single" w:sz="4" w:space="0" w:color="auto"/>
            </w:tcBorders>
            <w:shd w:val="clear" w:color="auto" w:fill="auto"/>
            <w:noWrap/>
            <w:vAlign w:val="center"/>
            <w:hideMark/>
          </w:tcPr>
          <w:p w:rsidR="00D61F75" w:rsidRPr="00104833" w:rsidRDefault="00EA36CD" w:rsidP="00211904">
            <w:pPr>
              <w:spacing w:after="0" w:line="240" w:lineRule="auto"/>
              <w:jc w:val="center"/>
              <w:rPr>
                <w:rFonts w:ascii="Times New Roman" w:eastAsia="Times New Roman" w:hAnsi="Times New Roman" w:cs="Times New Roman"/>
                <w:bCs/>
                <w:color w:val="000000"/>
                <w:sz w:val="20"/>
                <w:szCs w:val="20"/>
                <w:lang w:val="uk-UA" w:eastAsia="ru-RU"/>
              </w:rPr>
            </w:pPr>
            <w:r w:rsidRPr="00104833">
              <w:rPr>
                <w:rFonts w:ascii="Times New Roman" w:eastAsia="Times New Roman" w:hAnsi="Times New Roman" w:cs="Times New Roman"/>
                <w:bCs/>
                <w:color w:val="000000"/>
                <w:sz w:val="20"/>
                <w:szCs w:val="20"/>
                <w:lang w:val="uk-UA" w:eastAsia="ru-RU"/>
              </w:rPr>
              <w:t>1 700,00</w:t>
            </w:r>
          </w:p>
        </w:tc>
      </w:tr>
      <w:tr w:rsidR="00D61F75" w:rsidRPr="00211904" w:rsidTr="0039636E">
        <w:trPr>
          <w:trHeight w:val="891"/>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D61F75" w:rsidRPr="00104833" w:rsidRDefault="00D61F75"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2275</w:t>
            </w:r>
          </w:p>
        </w:tc>
        <w:tc>
          <w:tcPr>
            <w:tcW w:w="3473" w:type="dxa"/>
            <w:tcBorders>
              <w:top w:val="nil"/>
              <w:left w:val="nil"/>
              <w:bottom w:val="single" w:sz="4" w:space="0" w:color="auto"/>
              <w:right w:val="single" w:sz="4" w:space="0" w:color="auto"/>
            </w:tcBorders>
            <w:shd w:val="clear" w:color="auto" w:fill="auto"/>
            <w:vAlign w:val="center"/>
            <w:hideMark/>
          </w:tcPr>
          <w:p w:rsidR="00D61F75" w:rsidRPr="00104833" w:rsidRDefault="00D61F75" w:rsidP="00211904">
            <w:pPr>
              <w:spacing w:after="0" w:line="240" w:lineRule="auto"/>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Оплата інших енергоносії</w:t>
            </w:r>
            <w:proofErr w:type="gramStart"/>
            <w:r w:rsidRPr="00104833">
              <w:rPr>
                <w:rFonts w:ascii="Times New Roman" w:eastAsia="Times New Roman" w:hAnsi="Times New Roman" w:cs="Times New Roman"/>
                <w:color w:val="000000"/>
                <w:sz w:val="20"/>
                <w:szCs w:val="20"/>
                <w:lang w:eastAsia="ru-RU"/>
              </w:rPr>
              <w:t>в</w:t>
            </w:r>
            <w:proofErr w:type="gramEnd"/>
            <w:r w:rsidRPr="00104833">
              <w:rPr>
                <w:rFonts w:ascii="Times New Roman" w:eastAsia="Times New Roman" w:hAnsi="Times New Roman" w:cs="Times New Roman"/>
                <w:color w:val="000000"/>
                <w:sz w:val="20"/>
                <w:szCs w:val="20"/>
                <w:lang w:eastAsia="ru-RU"/>
              </w:rPr>
              <w:t xml:space="preserve"> та інших комунальних послуг</w:t>
            </w:r>
          </w:p>
        </w:tc>
        <w:tc>
          <w:tcPr>
            <w:tcW w:w="1273" w:type="dxa"/>
            <w:tcBorders>
              <w:top w:val="nil"/>
              <w:left w:val="nil"/>
              <w:bottom w:val="single" w:sz="4" w:space="0" w:color="auto"/>
              <w:right w:val="single" w:sz="4" w:space="0" w:color="auto"/>
            </w:tcBorders>
            <w:shd w:val="clear" w:color="auto" w:fill="auto"/>
            <w:noWrap/>
            <w:vAlign w:val="center"/>
            <w:hideMark/>
          </w:tcPr>
          <w:p w:rsidR="00D61F75" w:rsidRPr="00104833" w:rsidRDefault="00D61F75"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59,00</w:t>
            </w:r>
          </w:p>
        </w:tc>
        <w:tc>
          <w:tcPr>
            <w:tcW w:w="1276" w:type="dxa"/>
            <w:tcBorders>
              <w:top w:val="nil"/>
              <w:left w:val="nil"/>
              <w:bottom w:val="single" w:sz="4" w:space="0" w:color="auto"/>
              <w:right w:val="single" w:sz="4" w:space="0" w:color="auto"/>
            </w:tcBorders>
            <w:shd w:val="clear" w:color="auto" w:fill="auto"/>
            <w:noWrap/>
            <w:vAlign w:val="center"/>
            <w:hideMark/>
          </w:tcPr>
          <w:p w:rsidR="00D61F75" w:rsidRPr="00104833" w:rsidRDefault="00D61F75" w:rsidP="00D61F75">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70,00</w:t>
            </w:r>
          </w:p>
        </w:tc>
        <w:tc>
          <w:tcPr>
            <w:tcW w:w="1371" w:type="dxa"/>
            <w:tcBorders>
              <w:top w:val="nil"/>
              <w:left w:val="nil"/>
              <w:bottom w:val="single" w:sz="4" w:space="0" w:color="auto"/>
              <w:right w:val="single" w:sz="4" w:space="0" w:color="auto"/>
            </w:tcBorders>
            <w:shd w:val="clear" w:color="auto" w:fill="auto"/>
            <w:noWrap/>
            <w:vAlign w:val="center"/>
            <w:hideMark/>
          </w:tcPr>
          <w:p w:rsidR="00D61F75" w:rsidRPr="00104833" w:rsidRDefault="00EA36CD" w:rsidP="00211904">
            <w:pPr>
              <w:spacing w:after="0" w:line="240" w:lineRule="auto"/>
              <w:jc w:val="center"/>
              <w:rPr>
                <w:rFonts w:ascii="Times New Roman" w:eastAsia="Times New Roman" w:hAnsi="Times New Roman" w:cs="Times New Roman"/>
                <w:bCs/>
                <w:color w:val="000000"/>
                <w:sz w:val="20"/>
                <w:szCs w:val="20"/>
                <w:lang w:val="uk-UA" w:eastAsia="ru-RU"/>
              </w:rPr>
            </w:pPr>
            <w:r w:rsidRPr="00104833">
              <w:rPr>
                <w:rFonts w:ascii="Times New Roman" w:eastAsia="Times New Roman" w:hAnsi="Times New Roman" w:cs="Times New Roman"/>
                <w:bCs/>
                <w:color w:val="000000"/>
                <w:sz w:val="20"/>
                <w:szCs w:val="20"/>
                <w:lang w:val="uk-UA" w:eastAsia="ru-RU"/>
              </w:rPr>
              <w:t>70,00</w:t>
            </w:r>
          </w:p>
        </w:tc>
        <w:tc>
          <w:tcPr>
            <w:tcW w:w="1322" w:type="dxa"/>
            <w:tcBorders>
              <w:top w:val="nil"/>
              <w:left w:val="nil"/>
              <w:bottom w:val="single" w:sz="4" w:space="0" w:color="auto"/>
              <w:right w:val="single" w:sz="4" w:space="0" w:color="auto"/>
            </w:tcBorders>
            <w:shd w:val="clear" w:color="auto" w:fill="auto"/>
            <w:noWrap/>
            <w:vAlign w:val="center"/>
            <w:hideMark/>
          </w:tcPr>
          <w:p w:rsidR="00D61F75" w:rsidRPr="00104833" w:rsidRDefault="00EA36CD" w:rsidP="00211904">
            <w:pPr>
              <w:spacing w:after="0" w:line="240" w:lineRule="auto"/>
              <w:jc w:val="center"/>
              <w:rPr>
                <w:rFonts w:ascii="Times New Roman" w:eastAsia="Times New Roman" w:hAnsi="Times New Roman" w:cs="Times New Roman"/>
                <w:bCs/>
                <w:color w:val="000000"/>
                <w:sz w:val="20"/>
                <w:szCs w:val="20"/>
                <w:lang w:val="uk-UA" w:eastAsia="ru-RU"/>
              </w:rPr>
            </w:pPr>
            <w:r w:rsidRPr="00104833">
              <w:rPr>
                <w:rFonts w:ascii="Times New Roman" w:eastAsia="Times New Roman" w:hAnsi="Times New Roman" w:cs="Times New Roman"/>
                <w:bCs/>
                <w:color w:val="000000"/>
                <w:sz w:val="20"/>
                <w:szCs w:val="20"/>
                <w:lang w:val="uk-UA" w:eastAsia="ru-RU"/>
              </w:rPr>
              <w:t>70,00</w:t>
            </w:r>
          </w:p>
        </w:tc>
      </w:tr>
      <w:tr w:rsidR="00211904" w:rsidRPr="00211904" w:rsidTr="0039636E">
        <w:trPr>
          <w:trHeight w:val="855"/>
        </w:trPr>
        <w:tc>
          <w:tcPr>
            <w:tcW w:w="1081" w:type="dxa"/>
            <w:tcBorders>
              <w:top w:val="nil"/>
              <w:left w:val="single" w:sz="4" w:space="0" w:color="auto"/>
              <w:bottom w:val="single" w:sz="4" w:space="0" w:color="auto"/>
              <w:right w:val="single" w:sz="4" w:space="0" w:color="auto"/>
            </w:tcBorders>
            <w:shd w:val="clear" w:color="000000" w:fill="CCFFFF"/>
            <w:noWrap/>
            <w:vAlign w:val="center"/>
            <w:hideMark/>
          </w:tcPr>
          <w:p w:rsidR="00211904" w:rsidRPr="00104833" w:rsidRDefault="00211904"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1070</w:t>
            </w:r>
          </w:p>
        </w:tc>
        <w:tc>
          <w:tcPr>
            <w:tcW w:w="3473" w:type="dxa"/>
            <w:tcBorders>
              <w:top w:val="nil"/>
              <w:left w:val="nil"/>
              <w:bottom w:val="single" w:sz="4" w:space="0" w:color="auto"/>
              <w:right w:val="single" w:sz="4" w:space="0" w:color="auto"/>
            </w:tcBorders>
            <w:shd w:val="clear" w:color="000000" w:fill="CCFFFF"/>
            <w:vAlign w:val="center"/>
            <w:hideMark/>
          </w:tcPr>
          <w:p w:rsidR="00211904" w:rsidRPr="00104833" w:rsidRDefault="00211904" w:rsidP="00211904">
            <w:pPr>
              <w:spacing w:after="0" w:line="240" w:lineRule="auto"/>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Надання позашкільної освіти закладами позашкільної освіти, заходи із позашкільної роботи з дітьми</w:t>
            </w:r>
          </w:p>
        </w:tc>
        <w:tc>
          <w:tcPr>
            <w:tcW w:w="1273" w:type="dxa"/>
            <w:tcBorders>
              <w:top w:val="nil"/>
              <w:left w:val="nil"/>
              <w:bottom w:val="single" w:sz="4" w:space="0" w:color="auto"/>
              <w:right w:val="single" w:sz="4" w:space="0" w:color="auto"/>
            </w:tcBorders>
            <w:shd w:val="clear" w:color="000000" w:fill="CCFFFF"/>
            <w:noWrap/>
            <w:vAlign w:val="center"/>
            <w:hideMark/>
          </w:tcPr>
          <w:p w:rsidR="00211904" w:rsidRPr="00104833" w:rsidRDefault="00211904"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593,91</w:t>
            </w:r>
          </w:p>
        </w:tc>
        <w:tc>
          <w:tcPr>
            <w:tcW w:w="1276" w:type="dxa"/>
            <w:tcBorders>
              <w:top w:val="nil"/>
              <w:left w:val="nil"/>
              <w:bottom w:val="single" w:sz="4" w:space="0" w:color="auto"/>
              <w:right w:val="single" w:sz="4" w:space="0" w:color="auto"/>
            </w:tcBorders>
            <w:shd w:val="clear" w:color="000000" w:fill="CCFFFF"/>
            <w:noWrap/>
            <w:vAlign w:val="center"/>
            <w:hideMark/>
          </w:tcPr>
          <w:p w:rsidR="00211904" w:rsidRPr="00104833" w:rsidRDefault="00211904"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801,00</w:t>
            </w:r>
          </w:p>
        </w:tc>
        <w:tc>
          <w:tcPr>
            <w:tcW w:w="1371" w:type="dxa"/>
            <w:tcBorders>
              <w:top w:val="nil"/>
              <w:left w:val="nil"/>
              <w:bottom w:val="single" w:sz="4" w:space="0" w:color="auto"/>
              <w:right w:val="single" w:sz="4" w:space="0" w:color="auto"/>
            </w:tcBorders>
            <w:shd w:val="clear" w:color="000000" w:fill="CCFFFF"/>
            <w:noWrap/>
            <w:vAlign w:val="center"/>
            <w:hideMark/>
          </w:tcPr>
          <w:p w:rsidR="00211904" w:rsidRPr="00104833" w:rsidRDefault="00211904"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863,45</w:t>
            </w:r>
          </w:p>
        </w:tc>
        <w:tc>
          <w:tcPr>
            <w:tcW w:w="1322" w:type="dxa"/>
            <w:tcBorders>
              <w:top w:val="nil"/>
              <w:left w:val="nil"/>
              <w:bottom w:val="single" w:sz="4" w:space="0" w:color="auto"/>
              <w:right w:val="single" w:sz="4" w:space="0" w:color="auto"/>
            </w:tcBorders>
            <w:shd w:val="clear" w:color="000000" w:fill="CCFFFF"/>
            <w:noWrap/>
            <w:vAlign w:val="center"/>
            <w:hideMark/>
          </w:tcPr>
          <w:p w:rsidR="00211904" w:rsidRPr="00104833" w:rsidRDefault="00211904"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930,80</w:t>
            </w:r>
          </w:p>
        </w:tc>
      </w:tr>
      <w:tr w:rsidR="00211904" w:rsidRPr="00211904" w:rsidTr="0039636E">
        <w:trPr>
          <w:trHeight w:val="546"/>
        </w:trPr>
        <w:tc>
          <w:tcPr>
            <w:tcW w:w="10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04" w:rsidRPr="00104833" w:rsidRDefault="00211904"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2111</w:t>
            </w:r>
          </w:p>
        </w:tc>
        <w:tc>
          <w:tcPr>
            <w:tcW w:w="34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904" w:rsidRPr="00104833" w:rsidRDefault="00211904" w:rsidP="00211904">
            <w:pPr>
              <w:spacing w:after="0" w:line="240" w:lineRule="auto"/>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Заробітна плата</w:t>
            </w: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04" w:rsidRPr="00104833" w:rsidRDefault="00211904"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475,66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04" w:rsidRPr="00104833" w:rsidRDefault="00211904"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604,90</w:t>
            </w:r>
          </w:p>
        </w:tc>
        <w:tc>
          <w:tcPr>
            <w:tcW w:w="13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04" w:rsidRPr="00104833" w:rsidRDefault="00211904"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652,08</w:t>
            </w:r>
          </w:p>
        </w:tc>
        <w:tc>
          <w:tcPr>
            <w:tcW w:w="13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904" w:rsidRPr="00104833" w:rsidRDefault="00211904"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702,94</w:t>
            </w:r>
          </w:p>
        </w:tc>
      </w:tr>
      <w:tr w:rsidR="003D648D" w:rsidRPr="00211904" w:rsidTr="00766403">
        <w:trPr>
          <w:trHeight w:val="616"/>
        </w:trPr>
        <w:tc>
          <w:tcPr>
            <w:tcW w:w="10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648D" w:rsidRPr="00104833" w:rsidRDefault="003D648D" w:rsidP="003D648D">
            <w:pPr>
              <w:spacing w:after="0" w:line="240" w:lineRule="auto"/>
              <w:jc w:val="center"/>
              <w:rPr>
                <w:rFonts w:ascii="Times New Roman" w:eastAsia="Times New Roman" w:hAnsi="Times New Roman" w:cs="Times New Roman"/>
                <w:b/>
                <w:bCs/>
                <w:color w:val="000000"/>
                <w:sz w:val="20"/>
                <w:szCs w:val="20"/>
                <w:lang w:val="uk-UA" w:eastAsia="ru-RU"/>
              </w:rPr>
            </w:pPr>
          </w:p>
          <w:p w:rsidR="003D648D" w:rsidRPr="00104833" w:rsidRDefault="003D648D" w:rsidP="00766403">
            <w:pPr>
              <w:spacing w:after="0" w:line="240" w:lineRule="auto"/>
              <w:jc w:val="center"/>
              <w:rPr>
                <w:rFonts w:ascii="Times New Roman" w:eastAsia="Times New Roman" w:hAnsi="Times New Roman" w:cs="Times New Roman"/>
                <w:b/>
                <w:bCs/>
                <w:color w:val="000000"/>
                <w:sz w:val="20"/>
                <w:szCs w:val="20"/>
                <w:lang w:val="uk-UA" w:eastAsia="ru-RU"/>
              </w:rPr>
            </w:pPr>
            <w:r w:rsidRPr="00104833">
              <w:rPr>
                <w:rFonts w:ascii="Times New Roman" w:eastAsia="Times New Roman" w:hAnsi="Times New Roman" w:cs="Times New Roman"/>
                <w:b/>
                <w:bCs/>
                <w:color w:val="000000"/>
                <w:sz w:val="20"/>
                <w:szCs w:val="20"/>
                <w:lang w:val="uk-UA" w:eastAsia="ru-RU"/>
              </w:rPr>
              <w:t>2120</w:t>
            </w:r>
          </w:p>
        </w:tc>
        <w:tc>
          <w:tcPr>
            <w:tcW w:w="34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648D" w:rsidRPr="00104833" w:rsidRDefault="00766403" w:rsidP="00B92D67">
            <w:pPr>
              <w:spacing w:after="0" w:line="240" w:lineRule="auto"/>
              <w:rPr>
                <w:rFonts w:ascii="Times New Roman" w:eastAsia="Times New Roman" w:hAnsi="Times New Roman" w:cs="Times New Roman"/>
                <w:b/>
                <w:bCs/>
                <w:color w:val="000000"/>
                <w:sz w:val="20"/>
                <w:szCs w:val="20"/>
                <w:lang w:val="uk-UA" w:eastAsia="ru-RU"/>
              </w:rPr>
            </w:pPr>
            <w:proofErr w:type="gramStart"/>
            <w:r w:rsidRPr="00104833">
              <w:rPr>
                <w:rFonts w:ascii="Times New Roman" w:eastAsia="Times New Roman" w:hAnsi="Times New Roman" w:cs="Times New Roman"/>
                <w:b/>
                <w:bCs/>
                <w:color w:val="000000"/>
                <w:sz w:val="20"/>
                <w:szCs w:val="20"/>
                <w:lang w:eastAsia="ru-RU"/>
              </w:rPr>
              <w:t>Нарахування</w:t>
            </w:r>
            <w:proofErr w:type="gramEnd"/>
            <w:r w:rsidRPr="00104833">
              <w:rPr>
                <w:rFonts w:ascii="Times New Roman" w:eastAsia="Times New Roman" w:hAnsi="Times New Roman" w:cs="Times New Roman"/>
                <w:b/>
                <w:bCs/>
                <w:color w:val="000000"/>
                <w:sz w:val="20"/>
                <w:szCs w:val="20"/>
                <w:lang w:eastAsia="ru-RU"/>
              </w:rPr>
              <w:t xml:space="preserve"> </w:t>
            </w:r>
            <w:r w:rsidR="003D648D" w:rsidRPr="00104833">
              <w:rPr>
                <w:rFonts w:ascii="Times New Roman" w:eastAsia="Times New Roman" w:hAnsi="Times New Roman" w:cs="Times New Roman"/>
                <w:b/>
                <w:bCs/>
                <w:color w:val="000000"/>
                <w:sz w:val="20"/>
                <w:szCs w:val="20"/>
                <w:lang w:eastAsia="ru-RU"/>
              </w:rPr>
              <w:t>а оплату праці</w:t>
            </w: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648D" w:rsidRPr="00104833" w:rsidRDefault="003D648D" w:rsidP="001E788B">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104,65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648D" w:rsidRPr="00104833" w:rsidRDefault="003D648D" w:rsidP="001E788B">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133,10</w:t>
            </w:r>
          </w:p>
        </w:tc>
        <w:tc>
          <w:tcPr>
            <w:tcW w:w="13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648D" w:rsidRPr="00104833" w:rsidRDefault="003D648D" w:rsidP="001E788B">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143,46</w:t>
            </w:r>
          </w:p>
        </w:tc>
        <w:tc>
          <w:tcPr>
            <w:tcW w:w="13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788B" w:rsidRPr="00104833" w:rsidRDefault="003D648D" w:rsidP="001E788B">
            <w:pPr>
              <w:spacing w:after="0" w:line="240" w:lineRule="auto"/>
              <w:jc w:val="center"/>
              <w:rPr>
                <w:rFonts w:ascii="Times New Roman" w:eastAsia="Times New Roman" w:hAnsi="Times New Roman" w:cs="Times New Roman"/>
                <w:b/>
                <w:bCs/>
                <w:color w:val="000000"/>
                <w:sz w:val="20"/>
                <w:szCs w:val="20"/>
                <w:lang w:val="uk-UA" w:eastAsia="ru-RU"/>
              </w:rPr>
            </w:pPr>
            <w:r w:rsidRPr="00104833">
              <w:rPr>
                <w:rFonts w:ascii="Times New Roman" w:eastAsia="Times New Roman" w:hAnsi="Times New Roman" w:cs="Times New Roman"/>
                <w:b/>
                <w:bCs/>
                <w:color w:val="000000"/>
                <w:sz w:val="20"/>
                <w:szCs w:val="20"/>
                <w:lang w:eastAsia="ru-RU"/>
              </w:rPr>
              <w:t>154,65</w:t>
            </w:r>
          </w:p>
        </w:tc>
      </w:tr>
      <w:tr w:rsidR="000E7111" w:rsidRPr="00211904" w:rsidTr="000E7111">
        <w:trPr>
          <w:trHeight w:val="300"/>
        </w:trPr>
        <w:tc>
          <w:tcPr>
            <w:tcW w:w="10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0E7111">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2210</w:t>
            </w:r>
          </w:p>
        </w:tc>
        <w:tc>
          <w:tcPr>
            <w:tcW w:w="34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7111" w:rsidRPr="00104833" w:rsidRDefault="000E7111" w:rsidP="000E7111">
            <w:pPr>
              <w:spacing w:after="0" w:line="240" w:lineRule="auto"/>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 xml:space="preserve">Предмети, </w:t>
            </w:r>
            <w:proofErr w:type="gramStart"/>
            <w:r w:rsidRPr="00104833">
              <w:rPr>
                <w:rFonts w:ascii="Times New Roman" w:eastAsia="Times New Roman" w:hAnsi="Times New Roman" w:cs="Times New Roman"/>
                <w:color w:val="000000"/>
                <w:sz w:val="20"/>
                <w:szCs w:val="20"/>
                <w:lang w:eastAsia="ru-RU"/>
              </w:rPr>
              <w:t>матер</w:t>
            </w:r>
            <w:proofErr w:type="gramEnd"/>
            <w:r w:rsidRPr="00104833">
              <w:rPr>
                <w:rFonts w:ascii="Times New Roman" w:eastAsia="Times New Roman" w:hAnsi="Times New Roman" w:cs="Times New Roman"/>
                <w:color w:val="000000"/>
                <w:sz w:val="20"/>
                <w:szCs w:val="20"/>
                <w:lang w:eastAsia="ru-RU"/>
              </w:rPr>
              <w:t>іали, обладнання та інвентар</w:t>
            </w: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0E7111">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0E7111">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48,00</w:t>
            </w:r>
          </w:p>
        </w:tc>
        <w:tc>
          <w:tcPr>
            <w:tcW w:w="13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0E7111">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51,74</w:t>
            </w:r>
          </w:p>
        </w:tc>
        <w:tc>
          <w:tcPr>
            <w:tcW w:w="13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0E7111">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55,78</w:t>
            </w:r>
          </w:p>
        </w:tc>
      </w:tr>
      <w:tr w:rsidR="000E7111" w:rsidRPr="00211904" w:rsidTr="002D5DF0">
        <w:trPr>
          <w:trHeight w:val="300"/>
        </w:trPr>
        <w:tc>
          <w:tcPr>
            <w:tcW w:w="10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B12BA6">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2240</w:t>
            </w:r>
          </w:p>
        </w:tc>
        <w:tc>
          <w:tcPr>
            <w:tcW w:w="34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7111" w:rsidRPr="00104833" w:rsidRDefault="000E7111" w:rsidP="00B12BA6">
            <w:pPr>
              <w:spacing w:after="0" w:line="240" w:lineRule="auto"/>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Оплата послуг (крім комунальних) - оренда, ремонт оргтехніки</w:t>
            </w: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B12BA6">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B12BA6">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3,00</w:t>
            </w:r>
          </w:p>
        </w:tc>
        <w:tc>
          <w:tcPr>
            <w:tcW w:w="13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B12BA6">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3,23</w:t>
            </w:r>
          </w:p>
        </w:tc>
        <w:tc>
          <w:tcPr>
            <w:tcW w:w="13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B12BA6">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3,49</w:t>
            </w:r>
          </w:p>
        </w:tc>
      </w:tr>
      <w:tr w:rsidR="000E7111" w:rsidRPr="00211904" w:rsidTr="002D5DF0">
        <w:trPr>
          <w:trHeight w:val="300"/>
        </w:trPr>
        <w:tc>
          <w:tcPr>
            <w:tcW w:w="10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B12BA6">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2270</w:t>
            </w:r>
          </w:p>
        </w:tc>
        <w:tc>
          <w:tcPr>
            <w:tcW w:w="34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7111" w:rsidRPr="00104833" w:rsidRDefault="000E7111" w:rsidP="00B12BA6">
            <w:pPr>
              <w:spacing w:after="0" w:line="240" w:lineRule="auto"/>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Оплата комунальних послуг та енергоносії</w:t>
            </w:r>
            <w:proofErr w:type="gramStart"/>
            <w:r w:rsidRPr="00104833">
              <w:rPr>
                <w:rFonts w:ascii="Times New Roman" w:eastAsia="Times New Roman" w:hAnsi="Times New Roman" w:cs="Times New Roman"/>
                <w:b/>
                <w:bCs/>
                <w:color w:val="000000"/>
                <w:sz w:val="20"/>
                <w:szCs w:val="20"/>
                <w:lang w:eastAsia="ru-RU"/>
              </w:rPr>
              <w:t>в</w:t>
            </w:r>
            <w:proofErr w:type="gramEnd"/>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B12BA6">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8,60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B12BA6">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12,00</w:t>
            </w:r>
          </w:p>
        </w:tc>
        <w:tc>
          <w:tcPr>
            <w:tcW w:w="13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B12BA6">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12,94</w:t>
            </w:r>
          </w:p>
        </w:tc>
        <w:tc>
          <w:tcPr>
            <w:tcW w:w="13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B12BA6">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13,95</w:t>
            </w:r>
          </w:p>
        </w:tc>
      </w:tr>
      <w:tr w:rsidR="000E7111" w:rsidRPr="00211904" w:rsidTr="002D5DF0">
        <w:trPr>
          <w:trHeight w:val="300"/>
        </w:trPr>
        <w:tc>
          <w:tcPr>
            <w:tcW w:w="10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2271</w:t>
            </w:r>
          </w:p>
        </w:tc>
        <w:tc>
          <w:tcPr>
            <w:tcW w:w="3473" w:type="dxa"/>
            <w:tcBorders>
              <w:top w:val="single" w:sz="4" w:space="0" w:color="auto"/>
              <w:left w:val="nil"/>
              <w:bottom w:val="single" w:sz="4" w:space="0" w:color="auto"/>
              <w:right w:val="single" w:sz="4" w:space="0" w:color="auto"/>
            </w:tcBorders>
            <w:shd w:val="clear" w:color="auto" w:fill="auto"/>
            <w:vAlign w:val="center"/>
            <w:hideMark/>
          </w:tcPr>
          <w:p w:rsidR="000E7111" w:rsidRPr="00104833" w:rsidRDefault="000E7111" w:rsidP="00211904">
            <w:pPr>
              <w:spacing w:after="0" w:line="240" w:lineRule="auto"/>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Оплата теплопостачання</w:t>
            </w:r>
          </w:p>
        </w:tc>
        <w:tc>
          <w:tcPr>
            <w:tcW w:w="1273" w:type="dxa"/>
            <w:tcBorders>
              <w:top w:val="single" w:sz="4" w:space="0" w:color="auto"/>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7,00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10,00</w:t>
            </w:r>
          </w:p>
        </w:tc>
        <w:tc>
          <w:tcPr>
            <w:tcW w:w="1371" w:type="dxa"/>
            <w:tcBorders>
              <w:top w:val="single" w:sz="4" w:space="0" w:color="auto"/>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10,78</w:t>
            </w:r>
          </w:p>
        </w:tc>
        <w:tc>
          <w:tcPr>
            <w:tcW w:w="1322" w:type="dxa"/>
            <w:tcBorders>
              <w:top w:val="single" w:sz="4" w:space="0" w:color="auto"/>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11,62</w:t>
            </w:r>
          </w:p>
        </w:tc>
      </w:tr>
      <w:tr w:rsidR="000E7111" w:rsidRPr="00211904" w:rsidTr="002D5DF0">
        <w:trPr>
          <w:trHeight w:val="30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2272</w:t>
            </w:r>
          </w:p>
        </w:tc>
        <w:tc>
          <w:tcPr>
            <w:tcW w:w="3473" w:type="dxa"/>
            <w:tcBorders>
              <w:top w:val="nil"/>
              <w:left w:val="nil"/>
              <w:bottom w:val="single" w:sz="4" w:space="0" w:color="auto"/>
              <w:right w:val="single" w:sz="4" w:space="0" w:color="auto"/>
            </w:tcBorders>
            <w:shd w:val="clear" w:color="auto" w:fill="auto"/>
            <w:vAlign w:val="center"/>
            <w:hideMark/>
          </w:tcPr>
          <w:p w:rsidR="000E7111" w:rsidRPr="00104833" w:rsidRDefault="000E7111" w:rsidP="00211904">
            <w:pPr>
              <w:spacing w:after="0" w:line="240" w:lineRule="auto"/>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Оплата водопостачання та водовідведення</w:t>
            </w:r>
          </w:p>
        </w:tc>
        <w:tc>
          <w:tcPr>
            <w:tcW w:w="1273"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0,30</w:t>
            </w:r>
          </w:p>
        </w:tc>
        <w:tc>
          <w:tcPr>
            <w:tcW w:w="1276"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0,30</w:t>
            </w:r>
          </w:p>
        </w:tc>
        <w:tc>
          <w:tcPr>
            <w:tcW w:w="1371"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0,32</w:t>
            </w:r>
          </w:p>
        </w:tc>
        <w:tc>
          <w:tcPr>
            <w:tcW w:w="1322"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0,35</w:t>
            </w:r>
          </w:p>
        </w:tc>
      </w:tr>
      <w:tr w:rsidR="000E7111" w:rsidRPr="00211904" w:rsidTr="002D5DF0">
        <w:trPr>
          <w:trHeight w:val="30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2273</w:t>
            </w:r>
          </w:p>
        </w:tc>
        <w:tc>
          <w:tcPr>
            <w:tcW w:w="3473" w:type="dxa"/>
            <w:tcBorders>
              <w:top w:val="nil"/>
              <w:left w:val="nil"/>
              <w:bottom w:val="single" w:sz="4" w:space="0" w:color="auto"/>
              <w:right w:val="single" w:sz="4" w:space="0" w:color="auto"/>
            </w:tcBorders>
            <w:shd w:val="clear" w:color="auto" w:fill="auto"/>
            <w:vAlign w:val="center"/>
            <w:hideMark/>
          </w:tcPr>
          <w:p w:rsidR="000E7111" w:rsidRPr="00104833" w:rsidRDefault="000E7111" w:rsidP="00211904">
            <w:pPr>
              <w:spacing w:after="0" w:line="240" w:lineRule="auto"/>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Оплата електроенергії</w:t>
            </w:r>
          </w:p>
        </w:tc>
        <w:tc>
          <w:tcPr>
            <w:tcW w:w="1273"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1,10</w:t>
            </w:r>
          </w:p>
        </w:tc>
        <w:tc>
          <w:tcPr>
            <w:tcW w:w="1276"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1,50</w:t>
            </w:r>
          </w:p>
        </w:tc>
        <w:tc>
          <w:tcPr>
            <w:tcW w:w="1371"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1,62</w:t>
            </w:r>
          </w:p>
        </w:tc>
        <w:tc>
          <w:tcPr>
            <w:tcW w:w="1322"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1,74</w:t>
            </w:r>
          </w:p>
        </w:tc>
      </w:tr>
      <w:tr w:rsidR="000E7111" w:rsidRPr="00211904" w:rsidTr="002D5DF0">
        <w:trPr>
          <w:trHeight w:val="60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2275</w:t>
            </w:r>
          </w:p>
        </w:tc>
        <w:tc>
          <w:tcPr>
            <w:tcW w:w="3473" w:type="dxa"/>
            <w:tcBorders>
              <w:top w:val="nil"/>
              <w:left w:val="nil"/>
              <w:bottom w:val="single" w:sz="4" w:space="0" w:color="auto"/>
              <w:right w:val="single" w:sz="4" w:space="0" w:color="auto"/>
            </w:tcBorders>
            <w:shd w:val="clear" w:color="auto" w:fill="auto"/>
            <w:vAlign w:val="center"/>
            <w:hideMark/>
          </w:tcPr>
          <w:p w:rsidR="000E7111" w:rsidRPr="00104833" w:rsidRDefault="000E7111" w:rsidP="00211904">
            <w:pPr>
              <w:spacing w:after="0" w:line="240" w:lineRule="auto"/>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Оплата інших енергоносії</w:t>
            </w:r>
            <w:proofErr w:type="gramStart"/>
            <w:r w:rsidRPr="00104833">
              <w:rPr>
                <w:rFonts w:ascii="Times New Roman" w:eastAsia="Times New Roman" w:hAnsi="Times New Roman" w:cs="Times New Roman"/>
                <w:color w:val="000000"/>
                <w:sz w:val="20"/>
                <w:szCs w:val="20"/>
                <w:lang w:eastAsia="ru-RU"/>
              </w:rPr>
              <w:t>в</w:t>
            </w:r>
            <w:proofErr w:type="gramEnd"/>
            <w:r w:rsidRPr="00104833">
              <w:rPr>
                <w:rFonts w:ascii="Times New Roman" w:eastAsia="Times New Roman" w:hAnsi="Times New Roman" w:cs="Times New Roman"/>
                <w:color w:val="000000"/>
                <w:sz w:val="20"/>
                <w:szCs w:val="20"/>
                <w:lang w:eastAsia="ru-RU"/>
              </w:rPr>
              <w:t xml:space="preserve"> та інших комунальних послуг</w:t>
            </w:r>
          </w:p>
        </w:tc>
        <w:tc>
          <w:tcPr>
            <w:tcW w:w="1273"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0,20</w:t>
            </w:r>
          </w:p>
        </w:tc>
        <w:tc>
          <w:tcPr>
            <w:tcW w:w="1276"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0,20</w:t>
            </w:r>
          </w:p>
        </w:tc>
        <w:tc>
          <w:tcPr>
            <w:tcW w:w="1371"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0,22</w:t>
            </w:r>
          </w:p>
        </w:tc>
        <w:tc>
          <w:tcPr>
            <w:tcW w:w="1322"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0,23</w:t>
            </w:r>
          </w:p>
        </w:tc>
      </w:tr>
      <w:tr w:rsidR="000E7111" w:rsidRPr="00211904" w:rsidTr="002D5DF0">
        <w:trPr>
          <w:trHeight w:val="570"/>
        </w:trPr>
        <w:tc>
          <w:tcPr>
            <w:tcW w:w="1081" w:type="dxa"/>
            <w:tcBorders>
              <w:top w:val="nil"/>
              <w:left w:val="single" w:sz="4" w:space="0" w:color="auto"/>
              <w:bottom w:val="single" w:sz="4" w:space="0" w:color="auto"/>
              <w:right w:val="single" w:sz="4" w:space="0" w:color="auto"/>
            </w:tcBorders>
            <w:shd w:val="clear" w:color="000000" w:fill="CCFFFF"/>
            <w:noWrap/>
            <w:vAlign w:val="center"/>
            <w:hideMark/>
          </w:tcPr>
          <w:p w:rsidR="000E7111" w:rsidRPr="00104833" w:rsidRDefault="000E7111"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1141</w:t>
            </w:r>
          </w:p>
        </w:tc>
        <w:tc>
          <w:tcPr>
            <w:tcW w:w="3473" w:type="dxa"/>
            <w:tcBorders>
              <w:top w:val="nil"/>
              <w:left w:val="nil"/>
              <w:bottom w:val="single" w:sz="4" w:space="0" w:color="auto"/>
              <w:right w:val="single" w:sz="4" w:space="0" w:color="auto"/>
            </w:tcBorders>
            <w:shd w:val="clear" w:color="000000" w:fill="CCFFFF"/>
            <w:vAlign w:val="center"/>
            <w:hideMark/>
          </w:tcPr>
          <w:p w:rsidR="000E7111" w:rsidRPr="00104833" w:rsidRDefault="000E7111" w:rsidP="00211904">
            <w:pPr>
              <w:spacing w:after="0" w:line="240" w:lineRule="auto"/>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Забезпечення діяльності інших закладі</w:t>
            </w:r>
            <w:proofErr w:type="gramStart"/>
            <w:r w:rsidRPr="00104833">
              <w:rPr>
                <w:rFonts w:ascii="Times New Roman" w:eastAsia="Times New Roman" w:hAnsi="Times New Roman" w:cs="Times New Roman"/>
                <w:b/>
                <w:bCs/>
                <w:color w:val="000000"/>
                <w:sz w:val="20"/>
                <w:szCs w:val="20"/>
                <w:lang w:eastAsia="ru-RU"/>
              </w:rPr>
              <w:t>в</w:t>
            </w:r>
            <w:proofErr w:type="gramEnd"/>
            <w:r w:rsidRPr="00104833">
              <w:rPr>
                <w:rFonts w:ascii="Times New Roman" w:eastAsia="Times New Roman" w:hAnsi="Times New Roman" w:cs="Times New Roman"/>
                <w:b/>
                <w:bCs/>
                <w:color w:val="000000"/>
                <w:sz w:val="20"/>
                <w:szCs w:val="20"/>
                <w:lang w:eastAsia="ru-RU"/>
              </w:rPr>
              <w:t xml:space="preserve"> у сфері освіти</w:t>
            </w:r>
          </w:p>
        </w:tc>
        <w:tc>
          <w:tcPr>
            <w:tcW w:w="1273" w:type="dxa"/>
            <w:tcBorders>
              <w:top w:val="nil"/>
              <w:left w:val="nil"/>
              <w:bottom w:val="single" w:sz="4" w:space="0" w:color="auto"/>
              <w:right w:val="single" w:sz="4" w:space="0" w:color="auto"/>
            </w:tcBorders>
            <w:shd w:val="clear" w:color="000000" w:fill="CCFFFF"/>
            <w:noWrap/>
            <w:vAlign w:val="center"/>
            <w:hideMark/>
          </w:tcPr>
          <w:p w:rsidR="000E7111" w:rsidRPr="00104833" w:rsidRDefault="000E7111"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5 623,26</w:t>
            </w:r>
          </w:p>
        </w:tc>
        <w:tc>
          <w:tcPr>
            <w:tcW w:w="1276" w:type="dxa"/>
            <w:tcBorders>
              <w:top w:val="nil"/>
              <w:left w:val="nil"/>
              <w:bottom w:val="single" w:sz="4" w:space="0" w:color="auto"/>
              <w:right w:val="single" w:sz="4" w:space="0" w:color="auto"/>
            </w:tcBorders>
            <w:shd w:val="clear" w:color="000000" w:fill="CCFFFF"/>
            <w:noWrap/>
            <w:vAlign w:val="center"/>
            <w:hideMark/>
          </w:tcPr>
          <w:p w:rsidR="000E7111" w:rsidRPr="00104833" w:rsidRDefault="000E7111" w:rsidP="00C448D2">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7 640,39</w:t>
            </w:r>
          </w:p>
        </w:tc>
        <w:tc>
          <w:tcPr>
            <w:tcW w:w="1371" w:type="dxa"/>
            <w:tcBorders>
              <w:top w:val="nil"/>
              <w:left w:val="nil"/>
              <w:bottom w:val="single" w:sz="4" w:space="0" w:color="auto"/>
              <w:right w:val="single" w:sz="4" w:space="0" w:color="auto"/>
            </w:tcBorders>
            <w:shd w:val="clear" w:color="000000" w:fill="CCFFFF"/>
            <w:noWrap/>
            <w:vAlign w:val="center"/>
            <w:hideMark/>
          </w:tcPr>
          <w:p w:rsidR="000E7111" w:rsidRPr="00104833" w:rsidRDefault="000E7111" w:rsidP="00BB3C1D">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8 204,</w:t>
            </w:r>
            <w:r w:rsidR="00BB3C1D" w:rsidRPr="00104833">
              <w:rPr>
                <w:rFonts w:ascii="Times New Roman" w:eastAsia="Times New Roman" w:hAnsi="Times New Roman" w:cs="Times New Roman"/>
                <w:b/>
                <w:bCs/>
                <w:color w:val="000000"/>
                <w:sz w:val="20"/>
                <w:szCs w:val="20"/>
                <w:lang w:val="uk-UA" w:eastAsia="ru-RU"/>
              </w:rPr>
              <w:t>9</w:t>
            </w:r>
            <w:r w:rsidRPr="00104833">
              <w:rPr>
                <w:rFonts w:ascii="Times New Roman" w:eastAsia="Times New Roman" w:hAnsi="Times New Roman" w:cs="Times New Roman"/>
                <w:b/>
                <w:bCs/>
                <w:color w:val="000000"/>
                <w:sz w:val="20"/>
                <w:szCs w:val="20"/>
                <w:lang w:eastAsia="ru-RU"/>
              </w:rPr>
              <w:t>0</w:t>
            </w:r>
          </w:p>
        </w:tc>
        <w:tc>
          <w:tcPr>
            <w:tcW w:w="1322" w:type="dxa"/>
            <w:tcBorders>
              <w:top w:val="nil"/>
              <w:left w:val="nil"/>
              <w:bottom w:val="single" w:sz="4" w:space="0" w:color="auto"/>
              <w:right w:val="single" w:sz="4" w:space="0" w:color="auto"/>
            </w:tcBorders>
            <w:shd w:val="clear" w:color="000000" w:fill="CCFFFF"/>
            <w:noWrap/>
            <w:vAlign w:val="center"/>
            <w:hideMark/>
          </w:tcPr>
          <w:p w:rsidR="000E7111" w:rsidRPr="00104833" w:rsidRDefault="000E7111"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8 843,91</w:t>
            </w:r>
          </w:p>
        </w:tc>
      </w:tr>
      <w:tr w:rsidR="000E7111" w:rsidRPr="00211904" w:rsidTr="002D5DF0">
        <w:trPr>
          <w:trHeight w:val="30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2111</w:t>
            </w:r>
          </w:p>
        </w:tc>
        <w:tc>
          <w:tcPr>
            <w:tcW w:w="3473" w:type="dxa"/>
            <w:tcBorders>
              <w:top w:val="nil"/>
              <w:left w:val="nil"/>
              <w:bottom w:val="single" w:sz="4" w:space="0" w:color="auto"/>
              <w:right w:val="single" w:sz="4" w:space="0" w:color="auto"/>
            </w:tcBorders>
            <w:shd w:val="clear" w:color="auto" w:fill="auto"/>
            <w:vAlign w:val="center"/>
            <w:hideMark/>
          </w:tcPr>
          <w:p w:rsidR="000E7111" w:rsidRPr="00104833" w:rsidRDefault="000E7111" w:rsidP="00211904">
            <w:pPr>
              <w:spacing w:after="0" w:line="240" w:lineRule="auto"/>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Заробітна плата</w:t>
            </w:r>
          </w:p>
        </w:tc>
        <w:tc>
          <w:tcPr>
            <w:tcW w:w="1273"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4 142,10</w:t>
            </w:r>
          </w:p>
        </w:tc>
        <w:tc>
          <w:tcPr>
            <w:tcW w:w="1276"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C448D2">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5 600,00</w:t>
            </w:r>
          </w:p>
        </w:tc>
        <w:tc>
          <w:tcPr>
            <w:tcW w:w="1371"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6 036,80</w:t>
            </w:r>
          </w:p>
        </w:tc>
        <w:tc>
          <w:tcPr>
            <w:tcW w:w="1322"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6 507,67</w:t>
            </w:r>
          </w:p>
        </w:tc>
      </w:tr>
      <w:tr w:rsidR="000E7111" w:rsidRPr="00211904" w:rsidTr="002D5DF0">
        <w:trPr>
          <w:trHeight w:val="30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lastRenderedPageBreak/>
              <w:t>2120</w:t>
            </w:r>
          </w:p>
        </w:tc>
        <w:tc>
          <w:tcPr>
            <w:tcW w:w="3473" w:type="dxa"/>
            <w:tcBorders>
              <w:top w:val="nil"/>
              <w:left w:val="nil"/>
              <w:bottom w:val="single" w:sz="4" w:space="0" w:color="auto"/>
              <w:right w:val="single" w:sz="4" w:space="0" w:color="auto"/>
            </w:tcBorders>
            <w:shd w:val="clear" w:color="auto" w:fill="auto"/>
            <w:vAlign w:val="center"/>
            <w:hideMark/>
          </w:tcPr>
          <w:p w:rsidR="000E7111" w:rsidRPr="00104833" w:rsidRDefault="000E7111" w:rsidP="00211904">
            <w:pPr>
              <w:spacing w:after="0" w:line="240" w:lineRule="auto"/>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Нарахування на оплату праці</w:t>
            </w:r>
          </w:p>
        </w:tc>
        <w:tc>
          <w:tcPr>
            <w:tcW w:w="1273"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911,26</w:t>
            </w:r>
          </w:p>
        </w:tc>
        <w:tc>
          <w:tcPr>
            <w:tcW w:w="1276"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C448D2">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1 232,00</w:t>
            </w:r>
          </w:p>
        </w:tc>
        <w:tc>
          <w:tcPr>
            <w:tcW w:w="1371"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1 328,10</w:t>
            </w:r>
          </w:p>
        </w:tc>
        <w:tc>
          <w:tcPr>
            <w:tcW w:w="1322"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1 431,69</w:t>
            </w:r>
          </w:p>
        </w:tc>
      </w:tr>
      <w:tr w:rsidR="000E7111" w:rsidRPr="00211904" w:rsidTr="002D5DF0">
        <w:trPr>
          <w:trHeight w:val="30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2210</w:t>
            </w:r>
          </w:p>
        </w:tc>
        <w:tc>
          <w:tcPr>
            <w:tcW w:w="3473" w:type="dxa"/>
            <w:tcBorders>
              <w:top w:val="nil"/>
              <w:left w:val="nil"/>
              <w:bottom w:val="single" w:sz="4" w:space="0" w:color="auto"/>
              <w:right w:val="single" w:sz="4" w:space="0" w:color="auto"/>
            </w:tcBorders>
            <w:shd w:val="clear" w:color="auto" w:fill="auto"/>
            <w:vAlign w:val="center"/>
            <w:hideMark/>
          </w:tcPr>
          <w:p w:rsidR="000E7111" w:rsidRPr="00104833" w:rsidRDefault="000E7111" w:rsidP="00211904">
            <w:pPr>
              <w:spacing w:after="0" w:line="240" w:lineRule="auto"/>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 xml:space="preserve">Предмети, </w:t>
            </w:r>
            <w:proofErr w:type="gramStart"/>
            <w:r w:rsidRPr="00104833">
              <w:rPr>
                <w:rFonts w:ascii="Times New Roman" w:eastAsia="Times New Roman" w:hAnsi="Times New Roman" w:cs="Times New Roman"/>
                <w:color w:val="000000"/>
                <w:sz w:val="20"/>
                <w:szCs w:val="20"/>
                <w:lang w:eastAsia="ru-RU"/>
              </w:rPr>
              <w:t>матер</w:t>
            </w:r>
            <w:proofErr w:type="gramEnd"/>
            <w:r w:rsidRPr="00104833">
              <w:rPr>
                <w:rFonts w:ascii="Times New Roman" w:eastAsia="Times New Roman" w:hAnsi="Times New Roman" w:cs="Times New Roman"/>
                <w:color w:val="000000"/>
                <w:sz w:val="20"/>
                <w:szCs w:val="20"/>
                <w:lang w:eastAsia="ru-RU"/>
              </w:rPr>
              <w:t>іали, обладнання та інвентар</w:t>
            </w:r>
          </w:p>
        </w:tc>
        <w:tc>
          <w:tcPr>
            <w:tcW w:w="1273"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116,00</w:t>
            </w:r>
          </w:p>
        </w:tc>
        <w:tc>
          <w:tcPr>
            <w:tcW w:w="1276"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C448D2">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100,00</w:t>
            </w:r>
          </w:p>
        </w:tc>
        <w:tc>
          <w:tcPr>
            <w:tcW w:w="1371"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107,80</w:t>
            </w:r>
          </w:p>
        </w:tc>
        <w:tc>
          <w:tcPr>
            <w:tcW w:w="1322"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116,21</w:t>
            </w:r>
          </w:p>
        </w:tc>
      </w:tr>
      <w:tr w:rsidR="000E7111" w:rsidRPr="00211904" w:rsidTr="002D5DF0">
        <w:trPr>
          <w:trHeight w:val="30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2240</w:t>
            </w:r>
          </w:p>
        </w:tc>
        <w:tc>
          <w:tcPr>
            <w:tcW w:w="3473" w:type="dxa"/>
            <w:tcBorders>
              <w:top w:val="nil"/>
              <w:left w:val="nil"/>
              <w:bottom w:val="single" w:sz="4" w:space="0" w:color="auto"/>
              <w:right w:val="single" w:sz="4" w:space="0" w:color="auto"/>
            </w:tcBorders>
            <w:shd w:val="clear" w:color="auto" w:fill="auto"/>
            <w:vAlign w:val="center"/>
            <w:hideMark/>
          </w:tcPr>
          <w:p w:rsidR="000E7111" w:rsidRPr="00104833" w:rsidRDefault="000E7111" w:rsidP="00211904">
            <w:pPr>
              <w:spacing w:after="0" w:line="240" w:lineRule="auto"/>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Оплата послуг (крім комунальних)</w:t>
            </w:r>
          </w:p>
        </w:tc>
        <w:tc>
          <w:tcPr>
            <w:tcW w:w="1273"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211,10</w:t>
            </w:r>
          </w:p>
        </w:tc>
        <w:tc>
          <w:tcPr>
            <w:tcW w:w="1276"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C448D2">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444,09</w:t>
            </w:r>
          </w:p>
        </w:tc>
        <w:tc>
          <w:tcPr>
            <w:tcW w:w="1371"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446,39</w:t>
            </w:r>
          </w:p>
        </w:tc>
        <w:tc>
          <w:tcPr>
            <w:tcW w:w="1322"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481,21</w:t>
            </w:r>
          </w:p>
        </w:tc>
      </w:tr>
      <w:tr w:rsidR="000E7111" w:rsidRPr="00211904" w:rsidTr="002D5DF0">
        <w:trPr>
          <w:trHeight w:val="30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2250</w:t>
            </w:r>
          </w:p>
        </w:tc>
        <w:tc>
          <w:tcPr>
            <w:tcW w:w="3473" w:type="dxa"/>
            <w:tcBorders>
              <w:top w:val="nil"/>
              <w:left w:val="nil"/>
              <w:bottom w:val="single" w:sz="4" w:space="0" w:color="auto"/>
              <w:right w:val="single" w:sz="4" w:space="0" w:color="auto"/>
            </w:tcBorders>
            <w:shd w:val="clear" w:color="auto" w:fill="auto"/>
            <w:vAlign w:val="center"/>
            <w:hideMark/>
          </w:tcPr>
          <w:p w:rsidR="000E7111" w:rsidRPr="00104833" w:rsidRDefault="000E7111" w:rsidP="00211904">
            <w:pPr>
              <w:spacing w:after="0" w:line="240" w:lineRule="auto"/>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Видатки на відрядження</w:t>
            </w:r>
          </w:p>
        </w:tc>
        <w:tc>
          <w:tcPr>
            <w:tcW w:w="1273"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C448D2">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10,00</w:t>
            </w:r>
          </w:p>
        </w:tc>
        <w:tc>
          <w:tcPr>
            <w:tcW w:w="1371"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10,78</w:t>
            </w:r>
          </w:p>
        </w:tc>
        <w:tc>
          <w:tcPr>
            <w:tcW w:w="1322"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11,62</w:t>
            </w:r>
          </w:p>
        </w:tc>
      </w:tr>
      <w:tr w:rsidR="000E7111" w:rsidRPr="00211904" w:rsidTr="002D5DF0">
        <w:trPr>
          <w:trHeight w:val="39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2270</w:t>
            </w:r>
          </w:p>
        </w:tc>
        <w:tc>
          <w:tcPr>
            <w:tcW w:w="3473" w:type="dxa"/>
            <w:tcBorders>
              <w:top w:val="nil"/>
              <w:left w:val="nil"/>
              <w:bottom w:val="single" w:sz="4" w:space="0" w:color="auto"/>
              <w:right w:val="single" w:sz="4" w:space="0" w:color="auto"/>
            </w:tcBorders>
            <w:shd w:val="clear" w:color="auto" w:fill="auto"/>
            <w:vAlign w:val="center"/>
            <w:hideMark/>
          </w:tcPr>
          <w:p w:rsidR="000E7111" w:rsidRPr="00104833" w:rsidRDefault="000E7111" w:rsidP="00211904">
            <w:pPr>
              <w:spacing w:after="0" w:line="240" w:lineRule="auto"/>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Оплата комунальних послуг та енергоносії</w:t>
            </w:r>
            <w:proofErr w:type="gramStart"/>
            <w:r w:rsidRPr="00104833">
              <w:rPr>
                <w:rFonts w:ascii="Times New Roman" w:eastAsia="Times New Roman" w:hAnsi="Times New Roman" w:cs="Times New Roman"/>
                <w:b/>
                <w:bCs/>
                <w:color w:val="000000"/>
                <w:sz w:val="20"/>
                <w:szCs w:val="20"/>
                <w:lang w:eastAsia="ru-RU"/>
              </w:rPr>
              <w:t>в</w:t>
            </w:r>
            <w:proofErr w:type="gramEnd"/>
          </w:p>
        </w:tc>
        <w:tc>
          <w:tcPr>
            <w:tcW w:w="1273"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232,80</w:t>
            </w:r>
          </w:p>
        </w:tc>
        <w:tc>
          <w:tcPr>
            <w:tcW w:w="1276"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C448D2">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254,30</w:t>
            </w:r>
          </w:p>
        </w:tc>
        <w:tc>
          <w:tcPr>
            <w:tcW w:w="1371"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274,14</w:t>
            </w:r>
          </w:p>
        </w:tc>
        <w:tc>
          <w:tcPr>
            <w:tcW w:w="1322"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295,52</w:t>
            </w:r>
          </w:p>
        </w:tc>
      </w:tr>
      <w:tr w:rsidR="000E7111" w:rsidRPr="00211904" w:rsidTr="005C6163">
        <w:trPr>
          <w:trHeight w:val="30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2271</w:t>
            </w:r>
          </w:p>
        </w:tc>
        <w:tc>
          <w:tcPr>
            <w:tcW w:w="3473" w:type="dxa"/>
            <w:tcBorders>
              <w:top w:val="nil"/>
              <w:left w:val="nil"/>
              <w:bottom w:val="single" w:sz="4" w:space="0" w:color="auto"/>
              <w:right w:val="single" w:sz="4" w:space="0" w:color="auto"/>
            </w:tcBorders>
            <w:shd w:val="clear" w:color="auto" w:fill="auto"/>
            <w:vAlign w:val="center"/>
            <w:hideMark/>
          </w:tcPr>
          <w:p w:rsidR="000E7111" w:rsidRPr="00104833" w:rsidRDefault="000E7111" w:rsidP="00211904">
            <w:pPr>
              <w:spacing w:after="0" w:line="240" w:lineRule="auto"/>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Оплата теплопостачання</w:t>
            </w:r>
          </w:p>
        </w:tc>
        <w:tc>
          <w:tcPr>
            <w:tcW w:w="1273"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200,00</w:t>
            </w:r>
          </w:p>
        </w:tc>
        <w:tc>
          <w:tcPr>
            <w:tcW w:w="1276"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C448D2">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200,00</w:t>
            </w:r>
          </w:p>
        </w:tc>
        <w:tc>
          <w:tcPr>
            <w:tcW w:w="1371"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215,60</w:t>
            </w:r>
          </w:p>
        </w:tc>
        <w:tc>
          <w:tcPr>
            <w:tcW w:w="1322"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232,42</w:t>
            </w:r>
          </w:p>
        </w:tc>
      </w:tr>
      <w:tr w:rsidR="000E7111" w:rsidRPr="00211904" w:rsidTr="005C6163">
        <w:trPr>
          <w:trHeight w:val="300"/>
        </w:trPr>
        <w:tc>
          <w:tcPr>
            <w:tcW w:w="10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2272</w:t>
            </w:r>
          </w:p>
        </w:tc>
        <w:tc>
          <w:tcPr>
            <w:tcW w:w="34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7111" w:rsidRPr="00104833" w:rsidRDefault="000E7111" w:rsidP="00211904">
            <w:pPr>
              <w:spacing w:after="0" w:line="240" w:lineRule="auto"/>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Оплата водопостачання та водовідведення</w:t>
            </w: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5,00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C448D2">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6,80</w:t>
            </w:r>
          </w:p>
        </w:tc>
        <w:tc>
          <w:tcPr>
            <w:tcW w:w="13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7,33</w:t>
            </w:r>
          </w:p>
        </w:tc>
        <w:tc>
          <w:tcPr>
            <w:tcW w:w="13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7,90</w:t>
            </w:r>
          </w:p>
        </w:tc>
      </w:tr>
      <w:tr w:rsidR="000E7111" w:rsidRPr="00211904" w:rsidTr="005C6163">
        <w:trPr>
          <w:trHeight w:val="300"/>
        </w:trPr>
        <w:tc>
          <w:tcPr>
            <w:tcW w:w="10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2273</w:t>
            </w:r>
          </w:p>
        </w:tc>
        <w:tc>
          <w:tcPr>
            <w:tcW w:w="34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7111" w:rsidRPr="00104833" w:rsidRDefault="000E7111" w:rsidP="00211904">
            <w:pPr>
              <w:spacing w:after="0" w:line="240" w:lineRule="auto"/>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Оплата електроенергії</w:t>
            </w: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24,50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C448D2">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43,50</w:t>
            </w:r>
          </w:p>
        </w:tc>
        <w:tc>
          <w:tcPr>
            <w:tcW w:w="13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46,89</w:t>
            </w:r>
          </w:p>
        </w:tc>
        <w:tc>
          <w:tcPr>
            <w:tcW w:w="13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50,55</w:t>
            </w:r>
          </w:p>
        </w:tc>
      </w:tr>
      <w:tr w:rsidR="000E7111" w:rsidRPr="00211904" w:rsidTr="005C6163">
        <w:trPr>
          <w:trHeight w:val="600"/>
        </w:trPr>
        <w:tc>
          <w:tcPr>
            <w:tcW w:w="10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2275</w:t>
            </w:r>
          </w:p>
        </w:tc>
        <w:tc>
          <w:tcPr>
            <w:tcW w:w="34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7111" w:rsidRPr="00104833" w:rsidRDefault="000E7111" w:rsidP="00211904">
            <w:pPr>
              <w:spacing w:after="0" w:line="240" w:lineRule="auto"/>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Оплата інших енергоносії</w:t>
            </w:r>
            <w:proofErr w:type="gramStart"/>
            <w:r w:rsidRPr="00104833">
              <w:rPr>
                <w:rFonts w:ascii="Times New Roman" w:eastAsia="Times New Roman" w:hAnsi="Times New Roman" w:cs="Times New Roman"/>
                <w:color w:val="000000"/>
                <w:sz w:val="20"/>
                <w:szCs w:val="20"/>
                <w:lang w:eastAsia="ru-RU"/>
              </w:rPr>
              <w:t>в</w:t>
            </w:r>
            <w:proofErr w:type="gramEnd"/>
            <w:r w:rsidRPr="00104833">
              <w:rPr>
                <w:rFonts w:ascii="Times New Roman" w:eastAsia="Times New Roman" w:hAnsi="Times New Roman" w:cs="Times New Roman"/>
                <w:color w:val="000000"/>
                <w:sz w:val="20"/>
                <w:szCs w:val="20"/>
                <w:lang w:eastAsia="ru-RU"/>
              </w:rPr>
              <w:t xml:space="preserve"> та інших комунальних послуг</w:t>
            </w: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3,30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C448D2">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4,00</w:t>
            </w:r>
          </w:p>
        </w:tc>
        <w:tc>
          <w:tcPr>
            <w:tcW w:w="13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4,31</w:t>
            </w:r>
          </w:p>
        </w:tc>
        <w:tc>
          <w:tcPr>
            <w:tcW w:w="13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4,65</w:t>
            </w:r>
          </w:p>
        </w:tc>
      </w:tr>
      <w:tr w:rsidR="000E7111" w:rsidRPr="00211904" w:rsidTr="005C6163">
        <w:trPr>
          <w:trHeight w:val="855"/>
        </w:trPr>
        <w:tc>
          <w:tcPr>
            <w:tcW w:w="1081"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0E7111" w:rsidRPr="00104833" w:rsidRDefault="000E7111"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1160</w:t>
            </w:r>
          </w:p>
        </w:tc>
        <w:tc>
          <w:tcPr>
            <w:tcW w:w="3473" w:type="dxa"/>
            <w:tcBorders>
              <w:top w:val="single" w:sz="4" w:space="0" w:color="auto"/>
              <w:left w:val="nil"/>
              <w:bottom w:val="single" w:sz="4" w:space="0" w:color="auto"/>
              <w:right w:val="single" w:sz="4" w:space="0" w:color="auto"/>
            </w:tcBorders>
            <w:shd w:val="clear" w:color="000000" w:fill="CCFFFF"/>
            <w:vAlign w:val="center"/>
            <w:hideMark/>
          </w:tcPr>
          <w:p w:rsidR="000E7111" w:rsidRPr="00104833" w:rsidRDefault="000E7111" w:rsidP="00211904">
            <w:pPr>
              <w:spacing w:after="0" w:line="240" w:lineRule="auto"/>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Забезпечення діяльності центрів професійного розвитку педагогічних працівникі</w:t>
            </w:r>
            <w:proofErr w:type="gramStart"/>
            <w:r w:rsidRPr="00104833">
              <w:rPr>
                <w:rFonts w:ascii="Times New Roman" w:eastAsia="Times New Roman" w:hAnsi="Times New Roman" w:cs="Times New Roman"/>
                <w:b/>
                <w:bCs/>
                <w:color w:val="000000"/>
                <w:sz w:val="20"/>
                <w:szCs w:val="20"/>
                <w:lang w:eastAsia="ru-RU"/>
              </w:rPr>
              <w:t>в</w:t>
            </w:r>
            <w:proofErr w:type="gramEnd"/>
          </w:p>
        </w:tc>
        <w:tc>
          <w:tcPr>
            <w:tcW w:w="1273" w:type="dxa"/>
            <w:tcBorders>
              <w:top w:val="single" w:sz="4" w:space="0" w:color="auto"/>
              <w:left w:val="nil"/>
              <w:bottom w:val="single" w:sz="4" w:space="0" w:color="auto"/>
              <w:right w:val="single" w:sz="4" w:space="0" w:color="auto"/>
            </w:tcBorders>
            <w:shd w:val="clear" w:color="000000" w:fill="CCFFFF"/>
            <w:noWrap/>
            <w:vAlign w:val="center"/>
            <w:hideMark/>
          </w:tcPr>
          <w:p w:rsidR="000E7111" w:rsidRPr="00104833" w:rsidRDefault="000E7111"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1 061,36</w:t>
            </w:r>
          </w:p>
        </w:tc>
        <w:tc>
          <w:tcPr>
            <w:tcW w:w="1276" w:type="dxa"/>
            <w:tcBorders>
              <w:top w:val="single" w:sz="4" w:space="0" w:color="auto"/>
              <w:left w:val="nil"/>
              <w:bottom w:val="single" w:sz="4" w:space="0" w:color="auto"/>
              <w:right w:val="single" w:sz="4" w:space="0" w:color="auto"/>
            </w:tcBorders>
            <w:shd w:val="clear" w:color="000000" w:fill="CCFFFF"/>
            <w:noWrap/>
            <w:vAlign w:val="center"/>
            <w:hideMark/>
          </w:tcPr>
          <w:p w:rsidR="000E7111" w:rsidRPr="00104833" w:rsidRDefault="000E7111"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1 150,30</w:t>
            </w:r>
          </w:p>
        </w:tc>
        <w:tc>
          <w:tcPr>
            <w:tcW w:w="1371" w:type="dxa"/>
            <w:tcBorders>
              <w:top w:val="single" w:sz="4" w:space="0" w:color="auto"/>
              <w:left w:val="nil"/>
              <w:bottom w:val="single" w:sz="4" w:space="0" w:color="auto"/>
              <w:right w:val="single" w:sz="4" w:space="0" w:color="auto"/>
            </w:tcBorders>
            <w:shd w:val="clear" w:color="000000" w:fill="CCFFFF"/>
            <w:noWrap/>
            <w:vAlign w:val="center"/>
            <w:hideMark/>
          </w:tcPr>
          <w:p w:rsidR="000E7111" w:rsidRPr="00104833" w:rsidRDefault="000E7111" w:rsidP="00DB77BC">
            <w:pPr>
              <w:spacing w:after="0" w:line="240" w:lineRule="auto"/>
              <w:jc w:val="center"/>
              <w:rPr>
                <w:rFonts w:ascii="Times New Roman" w:eastAsia="Times New Roman" w:hAnsi="Times New Roman" w:cs="Times New Roman"/>
                <w:b/>
                <w:bCs/>
                <w:color w:val="000000"/>
                <w:sz w:val="20"/>
                <w:szCs w:val="20"/>
                <w:lang w:val="uk-UA" w:eastAsia="ru-RU"/>
              </w:rPr>
            </w:pPr>
            <w:r w:rsidRPr="00104833">
              <w:rPr>
                <w:rFonts w:ascii="Times New Roman" w:eastAsia="Times New Roman" w:hAnsi="Times New Roman" w:cs="Times New Roman"/>
                <w:b/>
                <w:bCs/>
                <w:color w:val="000000"/>
                <w:sz w:val="20"/>
                <w:szCs w:val="20"/>
                <w:lang w:eastAsia="ru-RU"/>
              </w:rPr>
              <w:t>1</w:t>
            </w:r>
            <w:r w:rsidR="00DB77BC" w:rsidRPr="00104833">
              <w:rPr>
                <w:rFonts w:ascii="Times New Roman" w:eastAsia="Times New Roman" w:hAnsi="Times New Roman" w:cs="Times New Roman"/>
                <w:b/>
                <w:bCs/>
                <w:color w:val="000000"/>
                <w:sz w:val="20"/>
                <w:szCs w:val="20"/>
                <w:lang w:eastAsia="ru-RU"/>
              </w:rPr>
              <w:t> </w:t>
            </w:r>
            <w:r w:rsidRPr="00104833">
              <w:rPr>
                <w:rFonts w:ascii="Times New Roman" w:eastAsia="Times New Roman" w:hAnsi="Times New Roman" w:cs="Times New Roman"/>
                <w:b/>
                <w:bCs/>
                <w:color w:val="000000"/>
                <w:sz w:val="20"/>
                <w:szCs w:val="20"/>
                <w:lang w:eastAsia="ru-RU"/>
              </w:rPr>
              <w:t>2</w:t>
            </w:r>
            <w:r w:rsidR="00DB77BC" w:rsidRPr="00104833">
              <w:rPr>
                <w:rFonts w:ascii="Times New Roman" w:eastAsia="Times New Roman" w:hAnsi="Times New Roman" w:cs="Times New Roman"/>
                <w:b/>
                <w:bCs/>
                <w:color w:val="000000"/>
                <w:sz w:val="20"/>
                <w:szCs w:val="20"/>
                <w:lang w:val="uk-UA" w:eastAsia="ru-RU"/>
              </w:rPr>
              <w:t>41,54</w:t>
            </w:r>
          </w:p>
        </w:tc>
        <w:tc>
          <w:tcPr>
            <w:tcW w:w="1322" w:type="dxa"/>
            <w:tcBorders>
              <w:top w:val="single" w:sz="4" w:space="0" w:color="auto"/>
              <w:left w:val="nil"/>
              <w:bottom w:val="single" w:sz="4" w:space="0" w:color="auto"/>
              <w:right w:val="single" w:sz="4" w:space="0" w:color="auto"/>
            </w:tcBorders>
            <w:shd w:val="clear" w:color="000000" w:fill="CCFFFF"/>
            <w:noWrap/>
            <w:vAlign w:val="center"/>
            <w:hideMark/>
          </w:tcPr>
          <w:p w:rsidR="000E7111" w:rsidRPr="00104833" w:rsidRDefault="000E7111" w:rsidP="006E59EB">
            <w:pPr>
              <w:spacing w:after="0" w:line="240" w:lineRule="auto"/>
              <w:jc w:val="center"/>
              <w:rPr>
                <w:rFonts w:ascii="Times New Roman" w:eastAsia="Times New Roman" w:hAnsi="Times New Roman" w:cs="Times New Roman"/>
                <w:b/>
                <w:bCs/>
                <w:color w:val="000000"/>
                <w:sz w:val="20"/>
                <w:szCs w:val="20"/>
                <w:lang w:val="uk-UA" w:eastAsia="ru-RU"/>
              </w:rPr>
            </w:pPr>
            <w:r w:rsidRPr="00104833">
              <w:rPr>
                <w:rFonts w:ascii="Times New Roman" w:eastAsia="Times New Roman" w:hAnsi="Times New Roman" w:cs="Times New Roman"/>
                <w:b/>
                <w:bCs/>
                <w:color w:val="000000"/>
                <w:sz w:val="20"/>
                <w:szCs w:val="20"/>
                <w:lang w:eastAsia="ru-RU"/>
              </w:rPr>
              <w:t>1</w:t>
            </w:r>
            <w:r w:rsidR="006E59EB" w:rsidRPr="00104833">
              <w:rPr>
                <w:rFonts w:ascii="Times New Roman" w:eastAsia="Times New Roman" w:hAnsi="Times New Roman" w:cs="Times New Roman"/>
                <w:b/>
                <w:bCs/>
                <w:color w:val="000000"/>
                <w:sz w:val="20"/>
                <w:szCs w:val="20"/>
                <w:lang w:eastAsia="ru-RU"/>
              </w:rPr>
              <w:t> </w:t>
            </w:r>
            <w:r w:rsidRPr="00104833">
              <w:rPr>
                <w:rFonts w:ascii="Times New Roman" w:eastAsia="Times New Roman" w:hAnsi="Times New Roman" w:cs="Times New Roman"/>
                <w:b/>
                <w:bCs/>
                <w:color w:val="000000"/>
                <w:sz w:val="20"/>
                <w:szCs w:val="20"/>
                <w:lang w:eastAsia="ru-RU"/>
              </w:rPr>
              <w:t>3</w:t>
            </w:r>
            <w:r w:rsidR="006E59EB" w:rsidRPr="00104833">
              <w:rPr>
                <w:rFonts w:ascii="Times New Roman" w:eastAsia="Times New Roman" w:hAnsi="Times New Roman" w:cs="Times New Roman"/>
                <w:b/>
                <w:bCs/>
                <w:color w:val="000000"/>
                <w:sz w:val="20"/>
                <w:szCs w:val="20"/>
                <w:lang w:val="uk-UA" w:eastAsia="ru-RU"/>
              </w:rPr>
              <w:t>39,93</w:t>
            </w:r>
          </w:p>
        </w:tc>
      </w:tr>
      <w:tr w:rsidR="000E7111" w:rsidRPr="00211904" w:rsidTr="002D5DF0">
        <w:trPr>
          <w:trHeight w:val="30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2111</w:t>
            </w:r>
          </w:p>
        </w:tc>
        <w:tc>
          <w:tcPr>
            <w:tcW w:w="3473" w:type="dxa"/>
            <w:tcBorders>
              <w:top w:val="nil"/>
              <w:left w:val="nil"/>
              <w:bottom w:val="single" w:sz="4" w:space="0" w:color="auto"/>
              <w:right w:val="single" w:sz="4" w:space="0" w:color="auto"/>
            </w:tcBorders>
            <w:shd w:val="clear" w:color="auto" w:fill="auto"/>
            <w:vAlign w:val="center"/>
            <w:hideMark/>
          </w:tcPr>
          <w:p w:rsidR="000E7111" w:rsidRPr="00104833" w:rsidRDefault="000E7111" w:rsidP="00211904">
            <w:pPr>
              <w:spacing w:after="0" w:line="240" w:lineRule="auto"/>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Заробітна плата</w:t>
            </w:r>
          </w:p>
        </w:tc>
        <w:tc>
          <w:tcPr>
            <w:tcW w:w="1273"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852,76</w:t>
            </w:r>
          </w:p>
        </w:tc>
        <w:tc>
          <w:tcPr>
            <w:tcW w:w="1276"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926,20</w:t>
            </w:r>
          </w:p>
        </w:tc>
        <w:tc>
          <w:tcPr>
            <w:tcW w:w="1371"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998,44</w:t>
            </w:r>
          </w:p>
        </w:tc>
        <w:tc>
          <w:tcPr>
            <w:tcW w:w="1322"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1 076,32</w:t>
            </w:r>
          </w:p>
        </w:tc>
      </w:tr>
      <w:tr w:rsidR="000E7111" w:rsidRPr="00211904" w:rsidTr="002D5DF0">
        <w:trPr>
          <w:trHeight w:val="30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2120</w:t>
            </w:r>
          </w:p>
        </w:tc>
        <w:tc>
          <w:tcPr>
            <w:tcW w:w="3473" w:type="dxa"/>
            <w:tcBorders>
              <w:top w:val="nil"/>
              <w:left w:val="nil"/>
              <w:bottom w:val="single" w:sz="4" w:space="0" w:color="auto"/>
              <w:right w:val="single" w:sz="4" w:space="0" w:color="auto"/>
            </w:tcBorders>
            <w:shd w:val="clear" w:color="auto" w:fill="auto"/>
            <w:vAlign w:val="center"/>
            <w:hideMark/>
          </w:tcPr>
          <w:p w:rsidR="000E7111" w:rsidRPr="00104833" w:rsidRDefault="000E7111" w:rsidP="00211904">
            <w:pPr>
              <w:spacing w:after="0" w:line="240" w:lineRule="auto"/>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Нарахування на оплату праці</w:t>
            </w:r>
          </w:p>
        </w:tc>
        <w:tc>
          <w:tcPr>
            <w:tcW w:w="1273"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187,61</w:t>
            </w:r>
          </w:p>
        </w:tc>
        <w:tc>
          <w:tcPr>
            <w:tcW w:w="1276"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203,80</w:t>
            </w:r>
          </w:p>
        </w:tc>
        <w:tc>
          <w:tcPr>
            <w:tcW w:w="1371"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219,66</w:t>
            </w:r>
          </w:p>
        </w:tc>
        <w:tc>
          <w:tcPr>
            <w:tcW w:w="1322"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236,79</w:t>
            </w:r>
          </w:p>
        </w:tc>
      </w:tr>
      <w:tr w:rsidR="000E7111" w:rsidRPr="00211904" w:rsidTr="002D5DF0">
        <w:trPr>
          <w:trHeight w:val="30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2210</w:t>
            </w:r>
          </w:p>
        </w:tc>
        <w:tc>
          <w:tcPr>
            <w:tcW w:w="3473" w:type="dxa"/>
            <w:tcBorders>
              <w:top w:val="nil"/>
              <w:left w:val="nil"/>
              <w:bottom w:val="single" w:sz="4" w:space="0" w:color="auto"/>
              <w:right w:val="single" w:sz="4" w:space="0" w:color="auto"/>
            </w:tcBorders>
            <w:shd w:val="clear" w:color="auto" w:fill="auto"/>
            <w:vAlign w:val="center"/>
            <w:hideMark/>
          </w:tcPr>
          <w:p w:rsidR="000E7111" w:rsidRPr="00104833" w:rsidRDefault="000E7111" w:rsidP="00211904">
            <w:pPr>
              <w:spacing w:after="0" w:line="240" w:lineRule="auto"/>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 xml:space="preserve">Предмети, </w:t>
            </w:r>
            <w:proofErr w:type="gramStart"/>
            <w:r w:rsidRPr="00104833">
              <w:rPr>
                <w:rFonts w:ascii="Times New Roman" w:eastAsia="Times New Roman" w:hAnsi="Times New Roman" w:cs="Times New Roman"/>
                <w:color w:val="000000"/>
                <w:sz w:val="20"/>
                <w:szCs w:val="20"/>
                <w:lang w:eastAsia="ru-RU"/>
              </w:rPr>
              <w:t>матер</w:t>
            </w:r>
            <w:proofErr w:type="gramEnd"/>
            <w:r w:rsidRPr="00104833">
              <w:rPr>
                <w:rFonts w:ascii="Times New Roman" w:eastAsia="Times New Roman" w:hAnsi="Times New Roman" w:cs="Times New Roman"/>
                <w:color w:val="000000"/>
                <w:sz w:val="20"/>
                <w:szCs w:val="20"/>
                <w:lang w:eastAsia="ru-RU"/>
              </w:rPr>
              <w:t>іали, обладнання та інвентар</w:t>
            </w:r>
          </w:p>
        </w:tc>
        <w:tc>
          <w:tcPr>
            <w:tcW w:w="1273"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6,80</w:t>
            </w:r>
          </w:p>
        </w:tc>
        <w:tc>
          <w:tcPr>
            <w:tcW w:w="1276"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3,00</w:t>
            </w:r>
          </w:p>
        </w:tc>
        <w:tc>
          <w:tcPr>
            <w:tcW w:w="1371"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3,23</w:t>
            </w:r>
          </w:p>
        </w:tc>
        <w:tc>
          <w:tcPr>
            <w:tcW w:w="1322"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3,49</w:t>
            </w:r>
          </w:p>
        </w:tc>
      </w:tr>
      <w:tr w:rsidR="000E7111" w:rsidRPr="00211904" w:rsidTr="002D5DF0">
        <w:trPr>
          <w:trHeight w:val="30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2240</w:t>
            </w:r>
          </w:p>
        </w:tc>
        <w:tc>
          <w:tcPr>
            <w:tcW w:w="3473" w:type="dxa"/>
            <w:tcBorders>
              <w:top w:val="nil"/>
              <w:left w:val="nil"/>
              <w:bottom w:val="single" w:sz="4" w:space="0" w:color="auto"/>
              <w:right w:val="single" w:sz="4" w:space="0" w:color="auto"/>
            </w:tcBorders>
            <w:shd w:val="clear" w:color="auto" w:fill="auto"/>
            <w:vAlign w:val="center"/>
            <w:hideMark/>
          </w:tcPr>
          <w:p w:rsidR="000E7111" w:rsidRPr="00104833" w:rsidRDefault="000E7111" w:rsidP="00211904">
            <w:pPr>
              <w:spacing w:after="0" w:line="240" w:lineRule="auto"/>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Оплата послуг (крім комунальних)</w:t>
            </w:r>
          </w:p>
        </w:tc>
        <w:tc>
          <w:tcPr>
            <w:tcW w:w="1273"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3,00</w:t>
            </w:r>
          </w:p>
        </w:tc>
        <w:tc>
          <w:tcPr>
            <w:tcW w:w="1276"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3,00</w:t>
            </w:r>
          </w:p>
        </w:tc>
        <w:tc>
          <w:tcPr>
            <w:tcW w:w="1371"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3,23</w:t>
            </w:r>
          </w:p>
        </w:tc>
        <w:tc>
          <w:tcPr>
            <w:tcW w:w="1322"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3,49</w:t>
            </w:r>
          </w:p>
        </w:tc>
      </w:tr>
      <w:tr w:rsidR="000E7111" w:rsidRPr="00211904" w:rsidTr="002D5DF0">
        <w:trPr>
          <w:trHeight w:val="42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2270</w:t>
            </w:r>
          </w:p>
        </w:tc>
        <w:tc>
          <w:tcPr>
            <w:tcW w:w="3473" w:type="dxa"/>
            <w:tcBorders>
              <w:top w:val="nil"/>
              <w:left w:val="nil"/>
              <w:bottom w:val="single" w:sz="4" w:space="0" w:color="auto"/>
              <w:right w:val="single" w:sz="4" w:space="0" w:color="auto"/>
            </w:tcBorders>
            <w:shd w:val="clear" w:color="auto" w:fill="auto"/>
            <w:vAlign w:val="center"/>
            <w:hideMark/>
          </w:tcPr>
          <w:p w:rsidR="000E7111" w:rsidRPr="00104833" w:rsidRDefault="000E7111" w:rsidP="00211904">
            <w:pPr>
              <w:spacing w:after="0" w:line="240" w:lineRule="auto"/>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Оплата комунальних послуг та енергоносії</w:t>
            </w:r>
            <w:proofErr w:type="gramStart"/>
            <w:r w:rsidRPr="00104833">
              <w:rPr>
                <w:rFonts w:ascii="Times New Roman" w:eastAsia="Times New Roman" w:hAnsi="Times New Roman" w:cs="Times New Roman"/>
                <w:b/>
                <w:bCs/>
                <w:color w:val="000000"/>
                <w:sz w:val="20"/>
                <w:szCs w:val="20"/>
                <w:lang w:eastAsia="ru-RU"/>
              </w:rPr>
              <w:t>в</w:t>
            </w:r>
            <w:proofErr w:type="gramEnd"/>
          </w:p>
        </w:tc>
        <w:tc>
          <w:tcPr>
            <w:tcW w:w="1273"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11,20</w:t>
            </w:r>
          </w:p>
        </w:tc>
        <w:tc>
          <w:tcPr>
            <w:tcW w:w="1276"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14,30</w:t>
            </w:r>
          </w:p>
        </w:tc>
        <w:tc>
          <w:tcPr>
            <w:tcW w:w="1371" w:type="dxa"/>
            <w:tcBorders>
              <w:top w:val="nil"/>
              <w:left w:val="nil"/>
              <w:bottom w:val="single" w:sz="4" w:space="0" w:color="auto"/>
              <w:right w:val="single" w:sz="4" w:space="0" w:color="auto"/>
            </w:tcBorders>
            <w:shd w:val="clear" w:color="auto" w:fill="auto"/>
            <w:noWrap/>
            <w:vAlign w:val="center"/>
            <w:hideMark/>
          </w:tcPr>
          <w:p w:rsidR="000E7111" w:rsidRPr="00104833" w:rsidRDefault="00DB77BC" w:rsidP="00211904">
            <w:pPr>
              <w:spacing w:after="0" w:line="240" w:lineRule="auto"/>
              <w:jc w:val="center"/>
              <w:rPr>
                <w:rFonts w:ascii="Times New Roman" w:eastAsia="Times New Roman" w:hAnsi="Times New Roman" w:cs="Times New Roman"/>
                <w:b/>
                <w:bCs/>
                <w:color w:val="000000"/>
                <w:sz w:val="20"/>
                <w:szCs w:val="20"/>
                <w:lang w:val="uk-UA" w:eastAsia="ru-RU"/>
              </w:rPr>
            </w:pPr>
            <w:r w:rsidRPr="00104833">
              <w:rPr>
                <w:rFonts w:ascii="Times New Roman" w:eastAsia="Times New Roman" w:hAnsi="Times New Roman" w:cs="Times New Roman"/>
                <w:b/>
                <w:bCs/>
                <w:color w:val="000000"/>
                <w:sz w:val="20"/>
                <w:szCs w:val="20"/>
                <w:lang w:val="uk-UA" w:eastAsia="ru-RU"/>
              </w:rPr>
              <w:t>16,97</w:t>
            </w:r>
          </w:p>
        </w:tc>
        <w:tc>
          <w:tcPr>
            <w:tcW w:w="1322" w:type="dxa"/>
            <w:tcBorders>
              <w:top w:val="nil"/>
              <w:left w:val="nil"/>
              <w:bottom w:val="single" w:sz="4" w:space="0" w:color="auto"/>
              <w:right w:val="single" w:sz="4" w:space="0" w:color="auto"/>
            </w:tcBorders>
            <w:shd w:val="clear" w:color="auto" w:fill="auto"/>
            <w:noWrap/>
            <w:vAlign w:val="center"/>
            <w:hideMark/>
          </w:tcPr>
          <w:p w:rsidR="000E7111" w:rsidRPr="00104833" w:rsidRDefault="00DB77BC" w:rsidP="00211904">
            <w:pPr>
              <w:spacing w:after="0" w:line="240" w:lineRule="auto"/>
              <w:jc w:val="center"/>
              <w:rPr>
                <w:rFonts w:ascii="Times New Roman" w:eastAsia="Times New Roman" w:hAnsi="Times New Roman" w:cs="Times New Roman"/>
                <w:b/>
                <w:bCs/>
                <w:color w:val="000000"/>
                <w:sz w:val="20"/>
                <w:szCs w:val="20"/>
                <w:lang w:val="uk-UA" w:eastAsia="ru-RU"/>
              </w:rPr>
            </w:pPr>
            <w:r w:rsidRPr="00104833">
              <w:rPr>
                <w:rFonts w:ascii="Times New Roman" w:eastAsia="Times New Roman" w:hAnsi="Times New Roman" w:cs="Times New Roman"/>
                <w:b/>
                <w:bCs/>
                <w:color w:val="000000"/>
                <w:sz w:val="20"/>
                <w:szCs w:val="20"/>
                <w:lang w:val="uk-UA" w:eastAsia="ru-RU"/>
              </w:rPr>
              <w:t>19,84</w:t>
            </w:r>
          </w:p>
        </w:tc>
      </w:tr>
      <w:tr w:rsidR="000E7111" w:rsidRPr="00211904" w:rsidTr="002D5DF0">
        <w:trPr>
          <w:trHeight w:val="30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2271</w:t>
            </w:r>
          </w:p>
        </w:tc>
        <w:tc>
          <w:tcPr>
            <w:tcW w:w="3473" w:type="dxa"/>
            <w:tcBorders>
              <w:top w:val="nil"/>
              <w:left w:val="nil"/>
              <w:bottom w:val="single" w:sz="4" w:space="0" w:color="auto"/>
              <w:right w:val="single" w:sz="4" w:space="0" w:color="auto"/>
            </w:tcBorders>
            <w:shd w:val="clear" w:color="auto" w:fill="auto"/>
            <w:vAlign w:val="center"/>
            <w:hideMark/>
          </w:tcPr>
          <w:p w:rsidR="000E7111" w:rsidRPr="00104833" w:rsidRDefault="000E7111" w:rsidP="00211904">
            <w:pPr>
              <w:spacing w:after="0" w:line="240" w:lineRule="auto"/>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Оплата теплопостачання</w:t>
            </w:r>
          </w:p>
        </w:tc>
        <w:tc>
          <w:tcPr>
            <w:tcW w:w="1273"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9,00</w:t>
            </w:r>
          </w:p>
        </w:tc>
        <w:tc>
          <w:tcPr>
            <w:tcW w:w="1276"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11,00</w:t>
            </w:r>
          </w:p>
        </w:tc>
        <w:tc>
          <w:tcPr>
            <w:tcW w:w="1371" w:type="dxa"/>
            <w:tcBorders>
              <w:top w:val="nil"/>
              <w:left w:val="nil"/>
              <w:bottom w:val="single" w:sz="4" w:space="0" w:color="auto"/>
              <w:right w:val="single" w:sz="4" w:space="0" w:color="auto"/>
            </w:tcBorders>
            <w:shd w:val="clear" w:color="auto" w:fill="auto"/>
            <w:noWrap/>
            <w:vAlign w:val="center"/>
            <w:hideMark/>
          </w:tcPr>
          <w:p w:rsidR="000E7111" w:rsidRPr="00104833" w:rsidRDefault="006D49C9" w:rsidP="00211904">
            <w:pPr>
              <w:spacing w:after="0" w:line="240" w:lineRule="auto"/>
              <w:jc w:val="center"/>
              <w:rPr>
                <w:rFonts w:ascii="Times New Roman" w:eastAsia="Times New Roman" w:hAnsi="Times New Roman" w:cs="Times New Roman"/>
                <w:bCs/>
                <w:color w:val="000000"/>
                <w:sz w:val="20"/>
                <w:szCs w:val="20"/>
                <w:lang w:val="uk-UA" w:eastAsia="ru-RU"/>
              </w:rPr>
            </w:pPr>
            <w:r w:rsidRPr="00104833">
              <w:rPr>
                <w:rFonts w:ascii="Times New Roman" w:eastAsia="Times New Roman" w:hAnsi="Times New Roman" w:cs="Times New Roman"/>
                <w:bCs/>
                <w:color w:val="000000"/>
                <w:sz w:val="20"/>
                <w:szCs w:val="20"/>
                <w:lang w:val="uk-UA" w:eastAsia="ru-RU"/>
              </w:rPr>
              <w:t>13,41</w:t>
            </w:r>
          </w:p>
        </w:tc>
        <w:tc>
          <w:tcPr>
            <w:tcW w:w="1322" w:type="dxa"/>
            <w:tcBorders>
              <w:top w:val="nil"/>
              <w:left w:val="nil"/>
              <w:bottom w:val="single" w:sz="4" w:space="0" w:color="auto"/>
              <w:right w:val="single" w:sz="4" w:space="0" w:color="auto"/>
            </w:tcBorders>
            <w:shd w:val="clear" w:color="auto" w:fill="auto"/>
            <w:noWrap/>
            <w:vAlign w:val="center"/>
            <w:hideMark/>
          </w:tcPr>
          <w:p w:rsidR="000E7111" w:rsidRPr="00104833" w:rsidRDefault="006D49C9" w:rsidP="00211904">
            <w:pPr>
              <w:spacing w:after="0" w:line="240" w:lineRule="auto"/>
              <w:jc w:val="center"/>
              <w:rPr>
                <w:rFonts w:ascii="Times New Roman" w:eastAsia="Times New Roman" w:hAnsi="Times New Roman" w:cs="Times New Roman"/>
                <w:bCs/>
                <w:color w:val="000000"/>
                <w:sz w:val="20"/>
                <w:szCs w:val="20"/>
                <w:lang w:val="uk-UA" w:eastAsia="ru-RU"/>
              </w:rPr>
            </w:pPr>
            <w:r w:rsidRPr="00104833">
              <w:rPr>
                <w:rFonts w:ascii="Times New Roman" w:eastAsia="Times New Roman" w:hAnsi="Times New Roman" w:cs="Times New Roman"/>
                <w:bCs/>
                <w:color w:val="000000"/>
                <w:sz w:val="20"/>
                <w:szCs w:val="20"/>
                <w:lang w:val="uk-UA" w:eastAsia="ru-RU"/>
              </w:rPr>
              <w:t>16,01</w:t>
            </w:r>
          </w:p>
        </w:tc>
      </w:tr>
      <w:tr w:rsidR="000E7111" w:rsidRPr="00211904" w:rsidTr="002D5DF0">
        <w:trPr>
          <w:trHeight w:val="30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2272</w:t>
            </w:r>
          </w:p>
        </w:tc>
        <w:tc>
          <w:tcPr>
            <w:tcW w:w="3473" w:type="dxa"/>
            <w:tcBorders>
              <w:top w:val="nil"/>
              <w:left w:val="nil"/>
              <w:bottom w:val="single" w:sz="4" w:space="0" w:color="auto"/>
              <w:right w:val="single" w:sz="4" w:space="0" w:color="auto"/>
            </w:tcBorders>
            <w:shd w:val="clear" w:color="auto" w:fill="auto"/>
            <w:vAlign w:val="center"/>
            <w:hideMark/>
          </w:tcPr>
          <w:p w:rsidR="000E7111" w:rsidRPr="00104833" w:rsidRDefault="000E7111" w:rsidP="00211904">
            <w:pPr>
              <w:spacing w:after="0" w:line="240" w:lineRule="auto"/>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Оплата водопостачання та водовідведення</w:t>
            </w:r>
          </w:p>
        </w:tc>
        <w:tc>
          <w:tcPr>
            <w:tcW w:w="1273"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0,30</w:t>
            </w:r>
          </w:p>
        </w:tc>
        <w:tc>
          <w:tcPr>
            <w:tcW w:w="1276"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0,50</w:t>
            </w:r>
          </w:p>
        </w:tc>
        <w:tc>
          <w:tcPr>
            <w:tcW w:w="1371"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0,54</w:t>
            </w:r>
          </w:p>
        </w:tc>
        <w:tc>
          <w:tcPr>
            <w:tcW w:w="1322"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0,58</w:t>
            </w:r>
          </w:p>
        </w:tc>
      </w:tr>
      <w:tr w:rsidR="000E7111" w:rsidRPr="00211904" w:rsidTr="00964176">
        <w:trPr>
          <w:trHeight w:val="30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2273</w:t>
            </w:r>
          </w:p>
        </w:tc>
        <w:tc>
          <w:tcPr>
            <w:tcW w:w="3473" w:type="dxa"/>
            <w:tcBorders>
              <w:top w:val="nil"/>
              <w:left w:val="nil"/>
              <w:bottom w:val="single" w:sz="4" w:space="0" w:color="auto"/>
              <w:right w:val="single" w:sz="4" w:space="0" w:color="auto"/>
            </w:tcBorders>
            <w:shd w:val="clear" w:color="auto" w:fill="auto"/>
            <w:vAlign w:val="center"/>
            <w:hideMark/>
          </w:tcPr>
          <w:p w:rsidR="000E7111" w:rsidRPr="00104833" w:rsidRDefault="000E7111" w:rsidP="00211904">
            <w:pPr>
              <w:spacing w:after="0" w:line="240" w:lineRule="auto"/>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Оплата електроенергії</w:t>
            </w:r>
          </w:p>
        </w:tc>
        <w:tc>
          <w:tcPr>
            <w:tcW w:w="1273"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1,60</w:t>
            </w:r>
          </w:p>
        </w:tc>
        <w:tc>
          <w:tcPr>
            <w:tcW w:w="1276"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2,50</w:t>
            </w:r>
          </w:p>
        </w:tc>
        <w:tc>
          <w:tcPr>
            <w:tcW w:w="1371"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2,70</w:t>
            </w:r>
          </w:p>
        </w:tc>
        <w:tc>
          <w:tcPr>
            <w:tcW w:w="1322" w:type="dxa"/>
            <w:tcBorders>
              <w:top w:val="nil"/>
              <w:left w:val="nil"/>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2,91</w:t>
            </w:r>
          </w:p>
        </w:tc>
      </w:tr>
      <w:tr w:rsidR="000E7111" w:rsidRPr="00211904" w:rsidTr="00964176">
        <w:trPr>
          <w:trHeight w:val="600"/>
        </w:trPr>
        <w:tc>
          <w:tcPr>
            <w:tcW w:w="10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2275</w:t>
            </w:r>
          </w:p>
        </w:tc>
        <w:tc>
          <w:tcPr>
            <w:tcW w:w="34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7111" w:rsidRPr="00104833" w:rsidRDefault="000E7111" w:rsidP="00211904">
            <w:pPr>
              <w:spacing w:after="0" w:line="240" w:lineRule="auto"/>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Оплата інших енергоносії</w:t>
            </w:r>
            <w:proofErr w:type="gramStart"/>
            <w:r w:rsidRPr="00104833">
              <w:rPr>
                <w:rFonts w:ascii="Times New Roman" w:eastAsia="Times New Roman" w:hAnsi="Times New Roman" w:cs="Times New Roman"/>
                <w:color w:val="000000"/>
                <w:sz w:val="20"/>
                <w:szCs w:val="20"/>
                <w:lang w:eastAsia="ru-RU"/>
              </w:rPr>
              <w:t>в</w:t>
            </w:r>
            <w:proofErr w:type="gramEnd"/>
            <w:r w:rsidRPr="00104833">
              <w:rPr>
                <w:rFonts w:ascii="Times New Roman" w:eastAsia="Times New Roman" w:hAnsi="Times New Roman" w:cs="Times New Roman"/>
                <w:color w:val="000000"/>
                <w:sz w:val="20"/>
                <w:szCs w:val="20"/>
                <w:lang w:eastAsia="ru-RU"/>
              </w:rPr>
              <w:t xml:space="preserve"> та інших комунальних послуг</w:t>
            </w: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0,30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0,30</w:t>
            </w:r>
          </w:p>
        </w:tc>
        <w:tc>
          <w:tcPr>
            <w:tcW w:w="13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0,32</w:t>
            </w:r>
          </w:p>
        </w:tc>
        <w:tc>
          <w:tcPr>
            <w:tcW w:w="13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7111" w:rsidRPr="00104833" w:rsidRDefault="000E7111" w:rsidP="00211904">
            <w:pPr>
              <w:spacing w:after="0" w:line="240" w:lineRule="auto"/>
              <w:jc w:val="center"/>
              <w:rPr>
                <w:rFonts w:ascii="Times New Roman" w:eastAsia="Times New Roman" w:hAnsi="Times New Roman" w:cs="Times New Roman"/>
                <w:bCs/>
                <w:color w:val="000000"/>
                <w:sz w:val="20"/>
                <w:szCs w:val="20"/>
                <w:lang w:eastAsia="ru-RU"/>
              </w:rPr>
            </w:pPr>
            <w:r w:rsidRPr="00104833">
              <w:rPr>
                <w:rFonts w:ascii="Times New Roman" w:eastAsia="Times New Roman" w:hAnsi="Times New Roman" w:cs="Times New Roman"/>
                <w:bCs/>
                <w:color w:val="000000"/>
                <w:sz w:val="20"/>
                <w:szCs w:val="20"/>
                <w:lang w:eastAsia="ru-RU"/>
              </w:rPr>
              <w:t>0,35</w:t>
            </w:r>
          </w:p>
        </w:tc>
      </w:tr>
      <w:tr w:rsidR="00964176" w:rsidRPr="00211904" w:rsidTr="0002626E">
        <w:trPr>
          <w:trHeight w:val="300"/>
        </w:trPr>
        <w:tc>
          <w:tcPr>
            <w:tcW w:w="1081" w:type="dxa"/>
            <w:tcBorders>
              <w:top w:val="nil"/>
              <w:left w:val="single" w:sz="4" w:space="0" w:color="auto"/>
              <w:bottom w:val="single" w:sz="4" w:space="0" w:color="auto"/>
              <w:right w:val="single" w:sz="4" w:space="0" w:color="auto"/>
            </w:tcBorders>
            <w:shd w:val="clear" w:color="000000" w:fill="CCFFFF"/>
            <w:noWrap/>
            <w:vAlign w:val="center"/>
            <w:hideMark/>
          </w:tcPr>
          <w:p w:rsidR="00964176" w:rsidRPr="00104833" w:rsidRDefault="00964176"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1142</w:t>
            </w:r>
          </w:p>
        </w:tc>
        <w:tc>
          <w:tcPr>
            <w:tcW w:w="3473" w:type="dxa"/>
            <w:tcBorders>
              <w:top w:val="nil"/>
              <w:left w:val="nil"/>
              <w:bottom w:val="single" w:sz="4" w:space="0" w:color="auto"/>
              <w:right w:val="single" w:sz="4" w:space="0" w:color="auto"/>
            </w:tcBorders>
            <w:shd w:val="clear" w:color="000000" w:fill="CCFFFF"/>
            <w:vAlign w:val="center"/>
            <w:hideMark/>
          </w:tcPr>
          <w:p w:rsidR="00964176" w:rsidRPr="00104833" w:rsidRDefault="00964176" w:rsidP="00211904">
            <w:pPr>
              <w:spacing w:after="0" w:line="240" w:lineRule="auto"/>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Інші програми та заходи у сфері освіти</w:t>
            </w:r>
          </w:p>
        </w:tc>
        <w:tc>
          <w:tcPr>
            <w:tcW w:w="1273" w:type="dxa"/>
            <w:tcBorders>
              <w:top w:val="nil"/>
              <w:left w:val="nil"/>
              <w:bottom w:val="single" w:sz="4" w:space="0" w:color="auto"/>
              <w:right w:val="single" w:sz="4" w:space="0" w:color="auto"/>
            </w:tcBorders>
            <w:shd w:val="clear" w:color="000000" w:fill="CCFFFF"/>
            <w:noWrap/>
            <w:vAlign w:val="center"/>
            <w:hideMark/>
          </w:tcPr>
          <w:p w:rsidR="00964176" w:rsidRPr="00104833" w:rsidRDefault="00964176"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19,91</w:t>
            </w:r>
          </w:p>
        </w:tc>
        <w:tc>
          <w:tcPr>
            <w:tcW w:w="1276" w:type="dxa"/>
            <w:tcBorders>
              <w:top w:val="nil"/>
              <w:left w:val="nil"/>
              <w:bottom w:val="single" w:sz="4" w:space="0" w:color="auto"/>
              <w:right w:val="single" w:sz="4" w:space="0" w:color="auto"/>
            </w:tcBorders>
            <w:shd w:val="clear" w:color="000000" w:fill="CCFFFF"/>
            <w:noWrap/>
            <w:vAlign w:val="center"/>
            <w:hideMark/>
          </w:tcPr>
          <w:p w:rsidR="00964176" w:rsidRPr="00104833" w:rsidRDefault="00964176"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19,91</w:t>
            </w:r>
          </w:p>
        </w:tc>
        <w:tc>
          <w:tcPr>
            <w:tcW w:w="1371" w:type="dxa"/>
            <w:tcBorders>
              <w:top w:val="nil"/>
              <w:left w:val="nil"/>
              <w:bottom w:val="single" w:sz="4" w:space="0" w:color="auto"/>
              <w:right w:val="single" w:sz="4" w:space="0" w:color="auto"/>
            </w:tcBorders>
            <w:shd w:val="clear" w:color="000000" w:fill="CCFFFF"/>
            <w:noWrap/>
            <w:vAlign w:val="center"/>
            <w:hideMark/>
          </w:tcPr>
          <w:p w:rsidR="00964176" w:rsidRPr="00104833" w:rsidRDefault="006D49C9" w:rsidP="00211904">
            <w:pPr>
              <w:spacing w:after="0" w:line="240" w:lineRule="auto"/>
              <w:jc w:val="center"/>
              <w:rPr>
                <w:rFonts w:ascii="Times New Roman" w:eastAsia="Times New Roman" w:hAnsi="Times New Roman" w:cs="Times New Roman"/>
                <w:b/>
                <w:bCs/>
                <w:color w:val="000000"/>
                <w:sz w:val="20"/>
                <w:szCs w:val="20"/>
                <w:lang w:val="uk-UA" w:eastAsia="ru-RU"/>
              </w:rPr>
            </w:pPr>
            <w:r w:rsidRPr="00104833">
              <w:rPr>
                <w:rFonts w:ascii="Times New Roman" w:eastAsia="Times New Roman" w:hAnsi="Times New Roman" w:cs="Times New Roman"/>
                <w:b/>
                <w:bCs/>
                <w:color w:val="000000"/>
                <w:sz w:val="20"/>
                <w:szCs w:val="20"/>
                <w:lang w:val="uk-UA" w:eastAsia="ru-RU"/>
              </w:rPr>
              <w:t>19,91</w:t>
            </w:r>
          </w:p>
        </w:tc>
        <w:tc>
          <w:tcPr>
            <w:tcW w:w="1322" w:type="dxa"/>
            <w:tcBorders>
              <w:top w:val="nil"/>
              <w:left w:val="nil"/>
              <w:bottom w:val="single" w:sz="4" w:space="0" w:color="auto"/>
              <w:right w:val="single" w:sz="4" w:space="0" w:color="auto"/>
            </w:tcBorders>
            <w:shd w:val="clear" w:color="000000" w:fill="CCFFFF"/>
            <w:noWrap/>
            <w:vAlign w:val="center"/>
            <w:hideMark/>
          </w:tcPr>
          <w:p w:rsidR="00964176" w:rsidRPr="00104833" w:rsidRDefault="006D49C9" w:rsidP="00211904">
            <w:pPr>
              <w:spacing w:after="0" w:line="240" w:lineRule="auto"/>
              <w:jc w:val="center"/>
              <w:rPr>
                <w:rFonts w:ascii="Times New Roman" w:eastAsia="Times New Roman" w:hAnsi="Times New Roman" w:cs="Times New Roman"/>
                <w:b/>
                <w:bCs/>
                <w:color w:val="000000"/>
                <w:sz w:val="20"/>
                <w:szCs w:val="20"/>
                <w:lang w:val="uk-UA" w:eastAsia="ru-RU"/>
              </w:rPr>
            </w:pPr>
            <w:r w:rsidRPr="00104833">
              <w:rPr>
                <w:rFonts w:ascii="Times New Roman" w:eastAsia="Times New Roman" w:hAnsi="Times New Roman" w:cs="Times New Roman"/>
                <w:b/>
                <w:bCs/>
                <w:color w:val="000000"/>
                <w:sz w:val="20"/>
                <w:szCs w:val="20"/>
                <w:lang w:val="uk-UA" w:eastAsia="ru-RU"/>
              </w:rPr>
              <w:t>19,91</w:t>
            </w:r>
          </w:p>
        </w:tc>
      </w:tr>
      <w:tr w:rsidR="00964176" w:rsidRPr="00211904" w:rsidTr="0002626E">
        <w:trPr>
          <w:trHeight w:val="300"/>
        </w:trPr>
        <w:tc>
          <w:tcPr>
            <w:tcW w:w="10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176" w:rsidRPr="00104833" w:rsidRDefault="00964176" w:rsidP="005702B8">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2730</w:t>
            </w:r>
          </w:p>
        </w:tc>
        <w:tc>
          <w:tcPr>
            <w:tcW w:w="34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4176" w:rsidRPr="00104833" w:rsidRDefault="00964176" w:rsidP="005702B8">
            <w:pPr>
              <w:spacing w:after="0" w:line="240" w:lineRule="auto"/>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Інші виплати населенню</w:t>
            </w: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176" w:rsidRPr="00104833" w:rsidRDefault="00964176" w:rsidP="005702B8">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19,91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176" w:rsidRPr="00104833" w:rsidRDefault="00964176" w:rsidP="005702B8">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19,91</w:t>
            </w:r>
          </w:p>
        </w:tc>
        <w:tc>
          <w:tcPr>
            <w:tcW w:w="13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176" w:rsidRPr="00104833" w:rsidRDefault="006D49C9" w:rsidP="005702B8">
            <w:pPr>
              <w:spacing w:after="0" w:line="240" w:lineRule="auto"/>
              <w:jc w:val="center"/>
              <w:rPr>
                <w:rFonts w:ascii="Times New Roman" w:eastAsia="Times New Roman" w:hAnsi="Times New Roman" w:cs="Times New Roman"/>
                <w:bCs/>
                <w:color w:val="000000"/>
                <w:sz w:val="20"/>
                <w:szCs w:val="20"/>
                <w:lang w:val="uk-UA" w:eastAsia="ru-RU"/>
              </w:rPr>
            </w:pPr>
            <w:r w:rsidRPr="00104833">
              <w:rPr>
                <w:rFonts w:ascii="Times New Roman" w:eastAsia="Times New Roman" w:hAnsi="Times New Roman" w:cs="Times New Roman"/>
                <w:bCs/>
                <w:color w:val="000000"/>
                <w:sz w:val="20"/>
                <w:szCs w:val="20"/>
                <w:lang w:val="uk-UA" w:eastAsia="ru-RU"/>
              </w:rPr>
              <w:t>19,91</w:t>
            </w:r>
          </w:p>
        </w:tc>
        <w:tc>
          <w:tcPr>
            <w:tcW w:w="13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176" w:rsidRPr="00104833" w:rsidRDefault="006D49C9" w:rsidP="005702B8">
            <w:pPr>
              <w:spacing w:after="0" w:line="240" w:lineRule="auto"/>
              <w:jc w:val="center"/>
              <w:rPr>
                <w:rFonts w:ascii="Times New Roman" w:eastAsia="Times New Roman" w:hAnsi="Times New Roman" w:cs="Times New Roman"/>
                <w:bCs/>
                <w:color w:val="000000"/>
                <w:sz w:val="20"/>
                <w:szCs w:val="20"/>
                <w:lang w:val="uk-UA" w:eastAsia="ru-RU"/>
              </w:rPr>
            </w:pPr>
            <w:r w:rsidRPr="00104833">
              <w:rPr>
                <w:rFonts w:ascii="Times New Roman" w:eastAsia="Times New Roman" w:hAnsi="Times New Roman" w:cs="Times New Roman"/>
                <w:bCs/>
                <w:color w:val="000000"/>
                <w:sz w:val="20"/>
                <w:szCs w:val="20"/>
                <w:lang w:val="uk-UA" w:eastAsia="ru-RU"/>
              </w:rPr>
              <w:t>19,91</w:t>
            </w:r>
          </w:p>
        </w:tc>
      </w:tr>
      <w:tr w:rsidR="00964176" w:rsidRPr="00211904" w:rsidTr="00C3314F">
        <w:trPr>
          <w:trHeight w:val="405"/>
        </w:trPr>
        <w:tc>
          <w:tcPr>
            <w:tcW w:w="4554" w:type="dxa"/>
            <w:gridSpan w:val="2"/>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964176" w:rsidRPr="00104833" w:rsidRDefault="00964176" w:rsidP="00C3314F">
            <w:pPr>
              <w:spacing w:after="0" w:line="240" w:lineRule="auto"/>
              <w:rPr>
                <w:rFonts w:ascii="Times New Roman" w:eastAsia="Times New Roman" w:hAnsi="Times New Roman" w:cs="Times New Roman"/>
                <w:b/>
                <w:bCs/>
                <w:color w:val="000000"/>
                <w:sz w:val="20"/>
                <w:szCs w:val="20"/>
                <w:lang w:val="uk-UA" w:eastAsia="ru-RU"/>
              </w:rPr>
            </w:pPr>
            <w:r w:rsidRPr="00104833">
              <w:rPr>
                <w:rFonts w:ascii="Times New Roman" w:eastAsia="Times New Roman" w:hAnsi="Times New Roman" w:cs="Times New Roman"/>
                <w:b/>
                <w:bCs/>
                <w:color w:val="000000"/>
                <w:sz w:val="20"/>
                <w:szCs w:val="20"/>
                <w:lang w:eastAsia="ru-RU"/>
              </w:rPr>
              <w:t>Всього по бюджету</w:t>
            </w:r>
          </w:p>
        </w:tc>
        <w:tc>
          <w:tcPr>
            <w:tcW w:w="1273"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964176" w:rsidRPr="00104833" w:rsidRDefault="00964176" w:rsidP="00C3314F">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58 142,77</w:t>
            </w:r>
          </w:p>
        </w:tc>
        <w:tc>
          <w:tcPr>
            <w:tcW w:w="1276"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964176" w:rsidRPr="00104833" w:rsidRDefault="00964176" w:rsidP="00C448D2">
            <w:pPr>
              <w:spacing w:after="0" w:line="240" w:lineRule="auto"/>
              <w:jc w:val="center"/>
              <w:rPr>
                <w:rFonts w:ascii="Times New Roman" w:eastAsia="Times New Roman" w:hAnsi="Times New Roman" w:cs="Times New Roman"/>
                <w:b/>
                <w:bCs/>
                <w:color w:val="000000"/>
                <w:sz w:val="20"/>
                <w:szCs w:val="20"/>
                <w:lang w:val="uk-UA" w:eastAsia="ru-RU"/>
              </w:rPr>
            </w:pPr>
            <w:r w:rsidRPr="00104833">
              <w:rPr>
                <w:rFonts w:ascii="Times New Roman" w:eastAsia="Times New Roman" w:hAnsi="Times New Roman" w:cs="Times New Roman"/>
                <w:b/>
                <w:bCs/>
                <w:color w:val="000000"/>
                <w:sz w:val="20"/>
                <w:szCs w:val="20"/>
                <w:lang w:eastAsia="ru-RU"/>
              </w:rPr>
              <w:t>6</w:t>
            </w:r>
            <w:r w:rsidRPr="00104833">
              <w:rPr>
                <w:rFonts w:ascii="Times New Roman" w:eastAsia="Times New Roman" w:hAnsi="Times New Roman" w:cs="Times New Roman"/>
                <w:b/>
                <w:bCs/>
                <w:color w:val="000000"/>
                <w:sz w:val="20"/>
                <w:szCs w:val="20"/>
                <w:lang w:val="uk-UA" w:eastAsia="ru-RU"/>
              </w:rPr>
              <w:t>8 106,6</w:t>
            </w:r>
          </w:p>
        </w:tc>
        <w:tc>
          <w:tcPr>
            <w:tcW w:w="1371"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964176" w:rsidRPr="00104833" w:rsidRDefault="003333CB" w:rsidP="00C3314F">
            <w:pPr>
              <w:spacing w:after="0" w:line="240" w:lineRule="auto"/>
              <w:jc w:val="center"/>
              <w:rPr>
                <w:rFonts w:ascii="Times New Roman" w:eastAsia="Times New Roman" w:hAnsi="Times New Roman" w:cs="Times New Roman"/>
                <w:b/>
                <w:bCs/>
                <w:color w:val="000000"/>
                <w:sz w:val="20"/>
                <w:szCs w:val="20"/>
                <w:lang w:val="uk-UA" w:eastAsia="ru-RU"/>
              </w:rPr>
            </w:pPr>
            <w:r w:rsidRPr="00104833">
              <w:rPr>
                <w:rFonts w:ascii="Times New Roman" w:eastAsia="Times New Roman" w:hAnsi="Times New Roman" w:cs="Times New Roman"/>
                <w:b/>
                <w:bCs/>
                <w:color w:val="000000"/>
                <w:sz w:val="20"/>
                <w:szCs w:val="20"/>
                <w:lang w:val="uk-UA" w:eastAsia="ru-RU"/>
              </w:rPr>
              <w:t>70 436,32</w:t>
            </w:r>
          </w:p>
        </w:tc>
        <w:tc>
          <w:tcPr>
            <w:tcW w:w="1322"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964176" w:rsidRPr="00104833" w:rsidRDefault="003333CB" w:rsidP="00C3314F">
            <w:pPr>
              <w:spacing w:after="0" w:line="240" w:lineRule="auto"/>
              <w:jc w:val="center"/>
              <w:rPr>
                <w:rFonts w:ascii="Times New Roman" w:eastAsia="Times New Roman" w:hAnsi="Times New Roman" w:cs="Times New Roman"/>
                <w:b/>
                <w:bCs/>
                <w:color w:val="000000"/>
                <w:sz w:val="20"/>
                <w:szCs w:val="20"/>
                <w:lang w:val="uk-UA" w:eastAsia="ru-RU"/>
              </w:rPr>
            </w:pPr>
            <w:r w:rsidRPr="00104833">
              <w:rPr>
                <w:rFonts w:ascii="Times New Roman" w:eastAsia="Times New Roman" w:hAnsi="Times New Roman" w:cs="Times New Roman"/>
                <w:b/>
                <w:bCs/>
                <w:color w:val="000000"/>
                <w:sz w:val="20"/>
                <w:szCs w:val="20"/>
                <w:lang w:val="uk-UA" w:eastAsia="ru-RU"/>
              </w:rPr>
              <w:t>78 239,82</w:t>
            </w:r>
          </w:p>
        </w:tc>
      </w:tr>
      <w:tr w:rsidR="00964176" w:rsidRPr="00211904" w:rsidTr="00C3314F">
        <w:trPr>
          <w:trHeight w:val="300"/>
        </w:trPr>
        <w:tc>
          <w:tcPr>
            <w:tcW w:w="10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176" w:rsidRPr="00104833" w:rsidRDefault="00964176" w:rsidP="00C3314F">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2111</w:t>
            </w:r>
          </w:p>
        </w:tc>
        <w:tc>
          <w:tcPr>
            <w:tcW w:w="3473" w:type="dxa"/>
            <w:tcBorders>
              <w:top w:val="single" w:sz="4" w:space="0" w:color="auto"/>
              <w:left w:val="nil"/>
              <w:bottom w:val="single" w:sz="4" w:space="0" w:color="auto"/>
              <w:right w:val="single" w:sz="4" w:space="0" w:color="auto"/>
            </w:tcBorders>
            <w:shd w:val="clear" w:color="auto" w:fill="auto"/>
            <w:vAlign w:val="center"/>
            <w:hideMark/>
          </w:tcPr>
          <w:p w:rsidR="00964176" w:rsidRPr="00104833" w:rsidRDefault="00964176" w:rsidP="00C3314F">
            <w:pPr>
              <w:spacing w:after="0" w:line="240" w:lineRule="auto"/>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Заробітна плата</w:t>
            </w:r>
          </w:p>
        </w:tc>
        <w:tc>
          <w:tcPr>
            <w:tcW w:w="1273" w:type="dxa"/>
            <w:tcBorders>
              <w:top w:val="single" w:sz="4" w:space="0" w:color="auto"/>
              <w:left w:val="nil"/>
              <w:bottom w:val="single" w:sz="4" w:space="0" w:color="auto"/>
              <w:right w:val="single" w:sz="4" w:space="0" w:color="auto"/>
            </w:tcBorders>
            <w:shd w:val="clear" w:color="auto" w:fill="auto"/>
            <w:noWrap/>
            <w:vAlign w:val="center"/>
            <w:hideMark/>
          </w:tcPr>
          <w:p w:rsidR="00964176" w:rsidRPr="00104833" w:rsidRDefault="00964176" w:rsidP="00C3314F">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29 701,72</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964176" w:rsidRPr="00104833" w:rsidRDefault="00964176" w:rsidP="00C3314F">
            <w:pPr>
              <w:spacing w:after="0" w:line="240" w:lineRule="auto"/>
              <w:jc w:val="center"/>
              <w:rPr>
                <w:rFonts w:ascii="Times New Roman" w:eastAsia="Times New Roman" w:hAnsi="Times New Roman" w:cs="Times New Roman"/>
                <w:b/>
                <w:bCs/>
                <w:color w:val="000000"/>
                <w:sz w:val="20"/>
                <w:szCs w:val="20"/>
                <w:lang w:val="uk-UA" w:eastAsia="ru-RU"/>
              </w:rPr>
            </w:pPr>
            <w:r w:rsidRPr="00104833">
              <w:rPr>
                <w:rFonts w:ascii="Times New Roman" w:eastAsia="Times New Roman" w:hAnsi="Times New Roman" w:cs="Times New Roman"/>
                <w:b/>
                <w:bCs/>
                <w:color w:val="000000"/>
                <w:sz w:val="20"/>
                <w:szCs w:val="20"/>
                <w:lang w:val="uk-UA" w:eastAsia="ru-RU"/>
              </w:rPr>
              <w:t>36 061,1</w:t>
            </w:r>
          </w:p>
        </w:tc>
        <w:tc>
          <w:tcPr>
            <w:tcW w:w="1371" w:type="dxa"/>
            <w:tcBorders>
              <w:top w:val="single" w:sz="4" w:space="0" w:color="auto"/>
              <w:left w:val="nil"/>
              <w:bottom w:val="single" w:sz="4" w:space="0" w:color="auto"/>
              <w:right w:val="single" w:sz="4" w:space="0" w:color="auto"/>
            </w:tcBorders>
            <w:shd w:val="clear" w:color="auto" w:fill="auto"/>
            <w:noWrap/>
            <w:vAlign w:val="center"/>
            <w:hideMark/>
          </w:tcPr>
          <w:p w:rsidR="00964176" w:rsidRPr="00104833" w:rsidRDefault="00964176" w:rsidP="00C3314F">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38 873,87</w:t>
            </w:r>
          </w:p>
        </w:tc>
        <w:tc>
          <w:tcPr>
            <w:tcW w:w="1322" w:type="dxa"/>
            <w:tcBorders>
              <w:top w:val="single" w:sz="4" w:space="0" w:color="auto"/>
              <w:left w:val="nil"/>
              <w:bottom w:val="single" w:sz="4" w:space="0" w:color="auto"/>
              <w:right w:val="single" w:sz="4" w:space="0" w:color="auto"/>
            </w:tcBorders>
            <w:shd w:val="clear" w:color="auto" w:fill="auto"/>
            <w:noWrap/>
            <w:vAlign w:val="center"/>
            <w:hideMark/>
          </w:tcPr>
          <w:p w:rsidR="00964176" w:rsidRPr="00104833" w:rsidRDefault="00964176" w:rsidP="003333CB">
            <w:pPr>
              <w:spacing w:after="0" w:line="240" w:lineRule="auto"/>
              <w:jc w:val="center"/>
              <w:rPr>
                <w:rFonts w:ascii="Times New Roman" w:eastAsia="Times New Roman" w:hAnsi="Times New Roman" w:cs="Times New Roman"/>
                <w:b/>
                <w:bCs/>
                <w:color w:val="000000"/>
                <w:sz w:val="20"/>
                <w:szCs w:val="20"/>
                <w:lang w:val="uk-UA" w:eastAsia="ru-RU"/>
              </w:rPr>
            </w:pPr>
            <w:r w:rsidRPr="00104833">
              <w:rPr>
                <w:rFonts w:ascii="Times New Roman" w:eastAsia="Times New Roman" w:hAnsi="Times New Roman" w:cs="Times New Roman"/>
                <w:b/>
                <w:bCs/>
                <w:color w:val="000000"/>
                <w:sz w:val="20"/>
                <w:szCs w:val="20"/>
                <w:lang w:eastAsia="ru-RU"/>
              </w:rPr>
              <w:t>41</w:t>
            </w:r>
            <w:r w:rsidR="003333CB" w:rsidRPr="00104833">
              <w:rPr>
                <w:rFonts w:ascii="Times New Roman" w:eastAsia="Times New Roman" w:hAnsi="Times New Roman" w:cs="Times New Roman"/>
                <w:b/>
                <w:bCs/>
                <w:color w:val="000000"/>
                <w:sz w:val="20"/>
                <w:szCs w:val="20"/>
                <w:lang w:eastAsia="ru-RU"/>
              </w:rPr>
              <w:t> </w:t>
            </w:r>
            <w:r w:rsidRPr="00104833">
              <w:rPr>
                <w:rFonts w:ascii="Times New Roman" w:eastAsia="Times New Roman" w:hAnsi="Times New Roman" w:cs="Times New Roman"/>
                <w:b/>
                <w:bCs/>
                <w:color w:val="000000"/>
                <w:sz w:val="20"/>
                <w:szCs w:val="20"/>
                <w:lang w:eastAsia="ru-RU"/>
              </w:rPr>
              <w:t>90</w:t>
            </w:r>
            <w:r w:rsidR="003333CB" w:rsidRPr="00104833">
              <w:rPr>
                <w:rFonts w:ascii="Times New Roman" w:eastAsia="Times New Roman" w:hAnsi="Times New Roman" w:cs="Times New Roman"/>
                <w:b/>
                <w:bCs/>
                <w:color w:val="000000"/>
                <w:sz w:val="20"/>
                <w:szCs w:val="20"/>
                <w:lang w:val="uk-UA" w:eastAsia="ru-RU"/>
              </w:rPr>
              <w:t>5,76</w:t>
            </w:r>
          </w:p>
        </w:tc>
      </w:tr>
      <w:tr w:rsidR="00964176" w:rsidRPr="00211904" w:rsidTr="0002626E">
        <w:trPr>
          <w:trHeight w:val="300"/>
        </w:trPr>
        <w:tc>
          <w:tcPr>
            <w:tcW w:w="10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176" w:rsidRPr="00104833" w:rsidRDefault="00964176" w:rsidP="00C3314F">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2120</w:t>
            </w:r>
          </w:p>
        </w:tc>
        <w:tc>
          <w:tcPr>
            <w:tcW w:w="34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4176" w:rsidRPr="00104833" w:rsidRDefault="00964176" w:rsidP="00C3314F">
            <w:pPr>
              <w:spacing w:after="0" w:line="240" w:lineRule="auto"/>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Нарахування на оплату праці</w:t>
            </w: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176" w:rsidRPr="00104833" w:rsidRDefault="00964176" w:rsidP="00C3314F">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6 588,74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176" w:rsidRPr="00104833" w:rsidRDefault="00964176" w:rsidP="00C3314F">
            <w:pPr>
              <w:spacing w:after="0" w:line="240" w:lineRule="auto"/>
              <w:jc w:val="center"/>
              <w:rPr>
                <w:rFonts w:ascii="Times New Roman" w:eastAsia="Times New Roman" w:hAnsi="Times New Roman" w:cs="Times New Roman"/>
                <w:b/>
                <w:bCs/>
                <w:color w:val="000000"/>
                <w:sz w:val="20"/>
                <w:szCs w:val="20"/>
                <w:lang w:val="uk-UA" w:eastAsia="ru-RU"/>
              </w:rPr>
            </w:pPr>
            <w:r w:rsidRPr="00104833">
              <w:rPr>
                <w:rFonts w:ascii="Times New Roman" w:eastAsia="Times New Roman" w:hAnsi="Times New Roman" w:cs="Times New Roman"/>
                <w:b/>
                <w:bCs/>
                <w:color w:val="000000"/>
                <w:sz w:val="20"/>
                <w:szCs w:val="20"/>
                <w:lang w:val="uk-UA" w:eastAsia="ru-RU"/>
              </w:rPr>
              <w:t>8 065,1</w:t>
            </w:r>
          </w:p>
        </w:tc>
        <w:tc>
          <w:tcPr>
            <w:tcW w:w="13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176" w:rsidRPr="00104833" w:rsidRDefault="00964176" w:rsidP="00C3314F">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8 552,25</w:t>
            </w:r>
          </w:p>
        </w:tc>
        <w:tc>
          <w:tcPr>
            <w:tcW w:w="13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176" w:rsidRPr="00104833" w:rsidRDefault="00964176" w:rsidP="004F70C1">
            <w:pPr>
              <w:spacing w:after="0" w:line="240" w:lineRule="auto"/>
              <w:jc w:val="center"/>
              <w:rPr>
                <w:rFonts w:ascii="Times New Roman" w:eastAsia="Times New Roman" w:hAnsi="Times New Roman" w:cs="Times New Roman"/>
                <w:b/>
                <w:bCs/>
                <w:color w:val="000000"/>
                <w:sz w:val="20"/>
                <w:szCs w:val="20"/>
                <w:lang w:val="uk-UA" w:eastAsia="ru-RU"/>
              </w:rPr>
            </w:pPr>
            <w:r w:rsidRPr="00104833">
              <w:rPr>
                <w:rFonts w:ascii="Times New Roman" w:eastAsia="Times New Roman" w:hAnsi="Times New Roman" w:cs="Times New Roman"/>
                <w:b/>
                <w:bCs/>
                <w:color w:val="000000"/>
                <w:sz w:val="20"/>
                <w:szCs w:val="20"/>
                <w:lang w:eastAsia="ru-RU"/>
              </w:rPr>
              <w:t>9 219,33</w:t>
            </w:r>
          </w:p>
        </w:tc>
      </w:tr>
      <w:tr w:rsidR="00964176" w:rsidRPr="00211904" w:rsidTr="002D5DF0">
        <w:trPr>
          <w:trHeight w:val="300"/>
        </w:trPr>
        <w:tc>
          <w:tcPr>
            <w:tcW w:w="10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176" w:rsidRPr="00104833" w:rsidRDefault="00964176"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2210</w:t>
            </w:r>
          </w:p>
        </w:tc>
        <w:tc>
          <w:tcPr>
            <w:tcW w:w="34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4176" w:rsidRPr="00104833" w:rsidRDefault="00964176" w:rsidP="00211904">
            <w:pPr>
              <w:spacing w:after="0" w:line="240" w:lineRule="auto"/>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 xml:space="preserve">Предмети, </w:t>
            </w:r>
            <w:proofErr w:type="gramStart"/>
            <w:r w:rsidRPr="00104833">
              <w:rPr>
                <w:rFonts w:ascii="Times New Roman" w:eastAsia="Times New Roman" w:hAnsi="Times New Roman" w:cs="Times New Roman"/>
                <w:color w:val="000000"/>
                <w:sz w:val="20"/>
                <w:szCs w:val="20"/>
                <w:lang w:eastAsia="ru-RU"/>
              </w:rPr>
              <w:t>матер</w:t>
            </w:r>
            <w:proofErr w:type="gramEnd"/>
            <w:r w:rsidRPr="00104833">
              <w:rPr>
                <w:rFonts w:ascii="Times New Roman" w:eastAsia="Times New Roman" w:hAnsi="Times New Roman" w:cs="Times New Roman"/>
                <w:color w:val="000000"/>
                <w:sz w:val="20"/>
                <w:szCs w:val="20"/>
                <w:lang w:eastAsia="ru-RU"/>
              </w:rPr>
              <w:t>іали, обладнання та інвентар</w:t>
            </w: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176" w:rsidRPr="00104833" w:rsidRDefault="00964176"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1 252,52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176" w:rsidRPr="00104833" w:rsidRDefault="00964176" w:rsidP="00211904">
            <w:pPr>
              <w:spacing w:after="0" w:line="240" w:lineRule="auto"/>
              <w:jc w:val="center"/>
              <w:rPr>
                <w:rFonts w:ascii="Times New Roman" w:eastAsia="Times New Roman" w:hAnsi="Times New Roman" w:cs="Times New Roman"/>
                <w:color w:val="000000"/>
                <w:sz w:val="20"/>
                <w:szCs w:val="20"/>
                <w:lang w:val="uk-UA" w:eastAsia="ru-RU"/>
              </w:rPr>
            </w:pPr>
            <w:r w:rsidRPr="00104833">
              <w:rPr>
                <w:rFonts w:ascii="Times New Roman" w:eastAsia="Times New Roman" w:hAnsi="Times New Roman" w:cs="Times New Roman"/>
                <w:color w:val="000000"/>
                <w:sz w:val="20"/>
                <w:szCs w:val="20"/>
                <w:lang w:val="uk-UA" w:eastAsia="ru-RU"/>
              </w:rPr>
              <w:t>2 081,1</w:t>
            </w:r>
          </w:p>
        </w:tc>
        <w:tc>
          <w:tcPr>
            <w:tcW w:w="13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176" w:rsidRPr="00104833" w:rsidRDefault="00964176" w:rsidP="003333CB">
            <w:pPr>
              <w:spacing w:after="0" w:line="240" w:lineRule="auto"/>
              <w:jc w:val="center"/>
              <w:rPr>
                <w:rFonts w:ascii="Times New Roman" w:eastAsia="Times New Roman" w:hAnsi="Times New Roman" w:cs="Times New Roman"/>
                <w:color w:val="000000"/>
                <w:sz w:val="20"/>
                <w:szCs w:val="20"/>
                <w:lang w:val="uk-UA" w:eastAsia="ru-RU"/>
              </w:rPr>
            </w:pPr>
            <w:r w:rsidRPr="00104833">
              <w:rPr>
                <w:rFonts w:ascii="Times New Roman" w:eastAsia="Times New Roman" w:hAnsi="Times New Roman" w:cs="Times New Roman"/>
                <w:color w:val="000000"/>
                <w:sz w:val="20"/>
                <w:szCs w:val="20"/>
                <w:lang w:eastAsia="ru-RU"/>
              </w:rPr>
              <w:t>2</w:t>
            </w:r>
            <w:r w:rsidR="003333CB" w:rsidRPr="00104833">
              <w:rPr>
                <w:rFonts w:ascii="Times New Roman" w:eastAsia="Times New Roman" w:hAnsi="Times New Roman" w:cs="Times New Roman"/>
                <w:color w:val="000000"/>
                <w:sz w:val="20"/>
                <w:szCs w:val="20"/>
                <w:lang w:eastAsia="ru-RU"/>
              </w:rPr>
              <w:t> </w:t>
            </w:r>
            <w:r w:rsidRPr="00104833">
              <w:rPr>
                <w:rFonts w:ascii="Times New Roman" w:eastAsia="Times New Roman" w:hAnsi="Times New Roman" w:cs="Times New Roman"/>
                <w:color w:val="000000"/>
                <w:sz w:val="20"/>
                <w:szCs w:val="20"/>
                <w:lang w:eastAsia="ru-RU"/>
              </w:rPr>
              <w:t>08</w:t>
            </w:r>
            <w:r w:rsidR="003333CB" w:rsidRPr="00104833">
              <w:rPr>
                <w:rFonts w:ascii="Times New Roman" w:eastAsia="Times New Roman" w:hAnsi="Times New Roman" w:cs="Times New Roman"/>
                <w:color w:val="000000"/>
                <w:sz w:val="20"/>
                <w:szCs w:val="20"/>
                <w:lang w:val="uk-UA" w:eastAsia="ru-RU"/>
              </w:rPr>
              <w:t>2,52</w:t>
            </w:r>
          </w:p>
        </w:tc>
        <w:tc>
          <w:tcPr>
            <w:tcW w:w="13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176" w:rsidRPr="00104833" w:rsidRDefault="00964176"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2 243,98</w:t>
            </w:r>
          </w:p>
        </w:tc>
      </w:tr>
      <w:tr w:rsidR="00964176" w:rsidRPr="00211904" w:rsidTr="002D5DF0">
        <w:trPr>
          <w:trHeight w:val="300"/>
        </w:trPr>
        <w:tc>
          <w:tcPr>
            <w:tcW w:w="10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176" w:rsidRPr="00104833" w:rsidRDefault="00964176"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2230</w:t>
            </w:r>
          </w:p>
        </w:tc>
        <w:tc>
          <w:tcPr>
            <w:tcW w:w="34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4176" w:rsidRPr="00104833" w:rsidRDefault="00964176" w:rsidP="00211904">
            <w:pPr>
              <w:spacing w:after="0" w:line="240" w:lineRule="auto"/>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Продукти харчування</w:t>
            </w: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176" w:rsidRPr="00104833" w:rsidRDefault="00964176"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1 714,27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176" w:rsidRPr="00104833" w:rsidRDefault="00964176" w:rsidP="00211904">
            <w:pPr>
              <w:spacing w:after="0" w:line="240" w:lineRule="auto"/>
              <w:jc w:val="center"/>
              <w:rPr>
                <w:rFonts w:ascii="Times New Roman" w:eastAsia="Times New Roman" w:hAnsi="Times New Roman" w:cs="Times New Roman"/>
                <w:color w:val="000000"/>
                <w:sz w:val="20"/>
                <w:szCs w:val="20"/>
                <w:lang w:val="uk-UA" w:eastAsia="ru-RU"/>
              </w:rPr>
            </w:pPr>
            <w:r w:rsidRPr="00104833">
              <w:rPr>
                <w:rFonts w:ascii="Times New Roman" w:eastAsia="Times New Roman" w:hAnsi="Times New Roman" w:cs="Times New Roman"/>
                <w:color w:val="000000"/>
                <w:sz w:val="20"/>
                <w:szCs w:val="20"/>
                <w:lang w:val="uk-UA" w:eastAsia="ru-RU"/>
              </w:rPr>
              <w:t>2 907,0</w:t>
            </w:r>
          </w:p>
        </w:tc>
        <w:tc>
          <w:tcPr>
            <w:tcW w:w="13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176" w:rsidRPr="00104833" w:rsidRDefault="00964176"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1 078,00</w:t>
            </w:r>
          </w:p>
        </w:tc>
        <w:tc>
          <w:tcPr>
            <w:tcW w:w="13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176" w:rsidRPr="00104833" w:rsidRDefault="00964176"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2 050,76</w:t>
            </w:r>
          </w:p>
        </w:tc>
      </w:tr>
      <w:tr w:rsidR="00964176" w:rsidRPr="00211904" w:rsidTr="002D5DF0">
        <w:trPr>
          <w:trHeight w:val="300"/>
        </w:trPr>
        <w:tc>
          <w:tcPr>
            <w:tcW w:w="10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176" w:rsidRPr="00104833" w:rsidRDefault="00964176"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2240</w:t>
            </w:r>
          </w:p>
        </w:tc>
        <w:tc>
          <w:tcPr>
            <w:tcW w:w="34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4176" w:rsidRPr="00104833" w:rsidRDefault="00964176" w:rsidP="00211904">
            <w:pPr>
              <w:spacing w:after="0" w:line="240" w:lineRule="auto"/>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Оплата послуг (крім комунальних)</w:t>
            </w: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176" w:rsidRPr="00104833" w:rsidRDefault="00964176"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2 695,52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176" w:rsidRPr="00104833" w:rsidRDefault="00964176" w:rsidP="00211904">
            <w:pPr>
              <w:spacing w:after="0" w:line="240" w:lineRule="auto"/>
              <w:jc w:val="center"/>
              <w:rPr>
                <w:rFonts w:ascii="Times New Roman" w:eastAsia="Times New Roman" w:hAnsi="Times New Roman" w:cs="Times New Roman"/>
                <w:color w:val="000000"/>
                <w:sz w:val="20"/>
                <w:szCs w:val="20"/>
                <w:lang w:val="uk-UA" w:eastAsia="ru-RU"/>
              </w:rPr>
            </w:pPr>
            <w:r w:rsidRPr="00104833">
              <w:rPr>
                <w:rFonts w:ascii="Times New Roman" w:eastAsia="Times New Roman" w:hAnsi="Times New Roman" w:cs="Times New Roman"/>
                <w:color w:val="000000"/>
                <w:sz w:val="20"/>
                <w:szCs w:val="20"/>
                <w:lang w:val="uk-UA" w:eastAsia="ru-RU"/>
              </w:rPr>
              <w:t>1 950,09</w:t>
            </w:r>
          </w:p>
        </w:tc>
        <w:tc>
          <w:tcPr>
            <w:tcW w:w="13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176" w:rsidRPr="00104833" w:rsidRDefault="00964176"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2 231,56</w:t>
            </w:r>
          </w:p>
        </w:tc>
        <w:tc>
          <w:tcPr>
            <w:tcW w:w="13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176" w:rsidRPr="00104833" w:rsidRDefault="00964176"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2 405,62</w:t>
            </w:r>
          </w:p>
        </w:tc>
      </w:tr>
      <w:tr w:rsidR="00964176" w:rsidRPr="00211904" w:rsidTr="002D5DF0">
        <w:trPr>
          <w:trHeight w:val="300"/>
        </w:trPr>
        <w:tc>
          <w:tcPr>
            <w:tcW w:w="10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176" w:rsidRPr="00104833" w:rsidRDefault="00964176"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2250</w:t>
            </w:r>
          </w:p>
        </w:tc>
        <w:tc>
          <w:tcPr>
            <w:tcW w:w="34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4176" w:rsidRPr="00104833" w:rsidRDefault="00964176" w:rsidP="00211904">
            <w:pPr>
              <w:spacing w:after="0" w:line="240" w:lineRule="auto"/>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Видатки на відрядження</w:t>
            </w: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176" w:rsidRPr="00104833" w:rsidRDefault="00964176"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10,00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176" w:rsidRPr="00104833" w:rsidRDefault="00964176"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10,00</w:t>
            </w:r>
          </w:p>
        </w:tc>
        <w:tc>
          <w:tcPr>
            <w:tcW w:w="13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176" w:rsidRPr="00104833" w:rsidRDefault="00964176"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10,78</w:t>
            </w:r>
          </w:p>
        </w:tc>
        <w:tc>
          <w:tcPr>
            <w:tcW w:w="13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176" w:rsidRPr="00104833" w:rsidRDefault="00964176"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11,62</w:t>
            </w:r>
          </w:p>
        </w:tc>
      </w:tr>
      <w:tr w:rsidR="00964176" w:rsidRPr="00211904" w:rsidTr="002D5DF0">
        <w:trPr>
          <w:trHeight w:val="315"/>
        </w:trPr>
        <w:tc>
          <w:tcPr>
            <w:tcW w:w="10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176" w:rsidRPr="00104833" w:rsidRDefault="00964176"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2270</w:t>
            </w:r>
          </w:p>
        </w:tc>
        <w:tc>
          <w:tcPr>
            <w:tcW w:w="34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4176" w:rsidRPr="00104833" w:rsidRDefault="00964176" w:rsidP="00211904">
            <w:pPr>
              <w:spacing w:after="0" w:line="240" w:lineRule="auto"/>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Оплата комунальних послуг та енергоносії</w:t>
            </w:r>
            <w:proofErr w:type="gramStart"/>
            <w:r w:rsidRPr="00104833">
              <w:rPr>
                <w:rFonts w:ascii="Times New Roman" w:eastAsia="Times New Roman" w:hAnsi="Times New Roman" w:cs="Times New Roman"/>
                <w:b/>
                <w:bCs/>
                <w:color w:val="000000"/>
                <w:sz w:val="20"/>
                <w:szCs w:val="20"/>
                <w:lang w:eastAsia="ru-RU"/>
              </w:rPr>
              <w:t>в</w:t>
            </w:r>
            <w:proofErr w:type="gramEnd"/>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176" w:rsidRPr="00104833" w:rsidRDefault="00964176" w:rsidP="00211904">
            <w:pPr>
              <w:spacing w:after="0" w:line="240" w:lineRule="auto"/>
              <w:jc w:val="center"/>
              <w:rPr>
                <w:rFonts w:ascii="Times New Roman" w:eastAsia="Times New Roman" w:hAnsi="Times New Roman" w:cs="Times New Roman"/>
                <w:b/>
                <w:bCs/>
                <w:color w:val="000000"/>
                <w:sz w:val="20"/>
                <w:szCs w:val="20"/>
                <w:lang w:eastAsia="ru-RU"/>
              </w:rPr>
            </w:pPr>
            <w:r w:rsidRPr="00104833">
              <w:rPr>
                <w:rFonts w:ascii="Times New Roman" w:eastAsia="Times New Roman" w:hAnsi="Times New Roman" w:cs="Times New Roman"/>
                <w:b/>
                <w:bCs/>
                <w:color w:val="000000"/>
                <w:sz w:val="20"/>
                <w:szCs w:val="20"/>
                <w:lang w:eastAsia="ru-RU"/>
              </w:rPr>
              <w:t>16 145,90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176" w:rsidRPr="00104833" w:rsidRDefault="00964176" w:rsidP="00211904">
            <w:pPr>
              <w:spacing w:after="0" w:line="240" w:lineRule="auto"/>
              <w:jc w:val="center"/>
              <w:rPr>
                <w:rFonts w:ascii="Times New Roman" w:eastAsia="Times New Roman" w:hAnsi="Times New Roman" w:cs="Times New Roman"/>
                <w:b/>
                <w:bCs/>
                <w:color w:val="000000"/>
                <w:sz w:val="20"/>
                <w:szCs w:val="20"/>
                <w:lang w:val="uk-UA" w:eastAsia="ru-RU"/>
              </w:rPr>
            </w:pPr>
            <w:r w:rsidRPr="00104833">
              <w:rPr>
                <w:rFonts w:ascii="Times New Roman" w:eastAsia="Times New Roman" w:hAnsi="Times New Roman" w:cs="Times New Roman"/>
                <w:b/>
                <w:bCs/>
                <w:color w:val="000000"/>
                <w:sz w:val="20"/>
                <w:szCs w:val="20"/>
                <w:lang w:val="uk-UA" w:eastAsia="ru-RU"/>
              </w:rPr>
              <w:t>17 012,4</w:t>
            </w:r>
          </w:p>
        </w:tc>
        <w:tc>
          <w:tcPr>
            <w:tcW w:w="13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176" w:rsidRPr="00104833" w:rsidRDefault="004A6B50" w:rsidP="006E59EB">
            <w:pPr>
              <w:spacing w:after="0" w:line="240" w:lineRule="auto"/>
              <w:jc w:val="center"/>
              <w:rPr>
                <w:rFonts w:ascii="Times New Roman" w:eastAsia="Times New Roman" w:hAnsi="Times New Roman" w:cs="Times New Roman"/>
                <w:b/>
                <w:bCs/>
                <w:color w:val="000000"/>
                <w:sz w:val="20"/>
                <w:szCs w:val="20"/>
                <w:lang w:val="uk-UA" w:eastAsia="ru-RU"/>
              </w:rPr>
            </w:pPr>
            <w:r w:rsidRPr="00104833">
              <w:rPr>
                <w:rFonts w:ascii="Times New Roman" w:eastAsia="Times New Roman" w:hAnsi="Times New Roman" w:cs="Times New Roman"/>
                <w:b/>
                <w:bCs/>
                <w:color w:val="000000"/>
                <w:sz w:val="20"/>
                <w:szCs w:val="20"/>
                <w:lang w:val="uk-UA" w:eastAsia="ru-RU"/>
              </w:rPr>
              <w:t>17</w:t>
            </w:r>
            <w:r w:rsidR="006E59EB" w:rsidRPr="00104833">
              <w:rPr>
                <w:rFonts w:ascii="Times New Roman" w:eastAsia="Times New Roman" w:hAnsi="Times New Roman" w:cs="Times New Roman"/>
                <w:b/>
                <w:bCs/>
                <w:color w:val="000000"/>
                <w:sz w:val="20"/>
                <w:szCs w:val="20"/>
                <w:lang w:val="uk-UA" w:eastAsia="ru-RU"/>
              </w:rPr>
              <w:t> 587,44</w:t>
            </w:r>
          </w:p>
        </w:tc>
        <w:tc>
          <w:tcPr>
            <w:tcW w:w="13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176" w:rsidRPr="00104833" w:rsidRDefault="004A6B50" w:rsidP="00942838">
            <w:pPr>
              <w:spacing w:after="0" w:line="240" w:lineRule="auto"/>
              <w:jc w:val="center"/>
              <w:rPr>
                <w:rFonts w:ascii="Times New Roman" w:eastAsia="Times New Roman" w:hAnsi="Times New Roman" w:cs="Times New Roman"/>
                <w:b/>
                <w:bCs/>
                <w:color w:val="000000"/>
                <w:sz w:val="20"/>
                <w:szCs w:val="20"/>
                <w:lang w:val="uk-UA" w:eastAsia="ru-RU"/>
              </w:rPr>
            </w:pPr>
            <w:r w:rsidRPr="00104833">
              <w:rPr>
                <w:rFonts w:ascii="Times New Roman" w:eastAsia="Times New Roman" w:hAnsi="Times New Roman" w:cs="Times New Roman"/>
                <w:b/>
                <w:bCs/>
                <w:color w:val="000000"/>
                <w:sz w:val="20"/>
                <w:szCs w:val="20"/>
                <w:lang w:val="uk-UA" w:eastAsia="ru-RU"/>
              </w:rPr>
              <w:t>20</w:t>
            </w:r>
            <w:r w:rsidR="00942838" w:rsidRPr="00104833">
              <w:rPr>
                <w:rFonts w:ascii="Times New Roman" w:eastAsia="Times New Roman" w:hAnsi="Times New Roman" w:cs="Times New Roman"/>
                <w:b/>
                <w:bCs/>
                <w:color w:val="000000"/>
                <w:sz w:val="20"/>
                <w:szCs w:val="20"/>
                <w:lang w:val="uk-UA" w:eastAsia="ru-RU"/>
              </w:rPr>
              <w:t> 382,85</w:t>
            </w:r>
          </w:p>
        </w:tc>
      </w:tr>
      <w:tr w:rsidR="00964176" w:rsidRPr="00211904" w:rsidTr="002D5DF0">
        <w:trPr>
          <w:trHeight w:val="300"/>
        </w:trPr>
        <w:tc>
          <w:tcPr>
            <w:tcW w:w="10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176" w:rsidRPr="00104833" w:rsidRDefault="00964176"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2271</w:t>
            </w:r>
          </w:p>
        </w:tc>
        <w:tc>
          <w:tcPr>
            <w:tcW w:w="34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4176" w:rsidRPr="00104833" w:rsidRDefault="00964176" w:rsidP="00211904">
            <w:pPr>
              <w:spacing w:after="0" w:line="240" w:lineRule="auto"/>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Оплата теплопостачання</w:t>
            </w: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176" w:rsidRPr="00104833" w:rsidRDefault="00964176"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12 835,10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176" w:rsidRPr="00104833" w:rsidRDefault="00964176" w:rsidP="00211904">
            <w:pPr>
              <w:spacing w:after="0" w:line="240" w:lineRule="auto"/>
              <w:jc w:val="center"/>
              <w:rPr>
                <w:rFonts w:ascii="Times New Roman" w:eastAsia="Times New Roman" w:hAnsi="Times New Roman" w:cs="Times New Roman"/>
                <w:color w:val="000000"/>
                <w:sz w:val="20"/>
                <w:szCs w:val="20"/>
                <w:lang w:val="uk-UA" w:eastAsia="ru-RU"/>
              </w:rPr>
            </w:pPr>
            <w:r w:rsidRPr="00104833">
              <w:rPr>
                <w:rFonts w:ascii="Times New Roman" w:eastAsia="Times New Roman" w:hAnsi="Times New Roman" w:cs="Times New Roman"/>
                <w:color w:val="000000"/>
                <w:sz w:val="20"/>
                <w:szCs w:val="20"/>
                <w:lang w:val="uk-UA" w:eastAsia="ru-RU"/>
              </w:rPr>
              <w:t>13 980,7</w:t>
            </w:r>
          </w:p>
        </w:tc>
        <w:tc>
          <w:tcPr>
            <w:tcW w:w="13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176" w:rsidRPr="00104833" w:rsidRDefault="00E13A4E" w:rsidP="006E59EB">
            <w:pPr>
              <w:spacing w:after="0" w:line="240" w:lineRule="auto"/>
              <w:jc w:val="center"/>
              <w:rPr>
                <w:rFonts w:ascii="Times New Roman" w:eastAsia="Times New Roman" w:hAnsi="Times New Roman" w:cs="Times New Roman"/>
                <w:color w:val="000000"/>
                <w:sz w:val="20"/>
                <w:szCs w:val="20"/>
                <w:lang w:val="uk-UA" w:eastAsia="ru-RU"/>
              </w:rPr>
            </w:pPr>
            <w:r w:rsidRPr="00104833">
              <w:rPr>
                <w:rFonts w:ascii="Times New Roman" w:eastAsia="Times New Roman" w:hAnsi="Times New Roman" w:cs="Times New Roman"/>
                <w:color w:val="000000"/>
                <w:sz w:val="20"/>
                <w:szCs w:val="20"/>
                <w:lang w:val="uk-UA" w:eastAsia="ru-RU"/>
              </w:rPr>
              <w:t>14</w:t>
            </w:r>
            <w:r w:rsidR="006E59EB" w:rsidRPr="00104833">
              <w:rPr>
                <w:rFonts w:ascii="Times New Roman" w:eastAsia="Times New Roman" w:hAnsi="Times New Roman" w:cs="Times New Roman"/>
                <w:color w:val="000000"/>
                <w:sz w:val="20"/>
                <w:szCs w:val="20"/>
                <w:lang w:val="uk-UA" w:eastAsia="ru-RU"/>
              </w:rPr>
              <w:t> 551,09</w:t>
            </w:r>
          </w:p>
        </w:tc>
        <w:tc>
          <w:tcPr>
            <w:tcW w:w="13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176" w:rsidRPr="00104833" w:rsidRDefault="004A6B50" w:rsidP="006E59EB">
            <w:pPr>
              <w:spacing w:after="0" w:line="240" w:lineRule="auto"/>
              <w:jc w:val="center"/>
              <w:rPr>
                <w:rFonts w:ascii="Times New Roman" w:eastAsia="Times New Roman" w:hAnsi="Times New Roman" w:cs="Times New Roman"/>
                <w:color w:val="000000"/>
                <w:sz w:val="20"/>
                <w:szCs w:val="20"/>
                <w:lang w:val="uk-UA" w:eastAsia="ru-RU"/>
              </w:rPr>
            </w:pPr>
            <w:r w:rsidRPr="00104833">
              <w:rPr>
                <w:rFonts w:ascii="Times New Roman" w:eastAsia="Times New Roman" w:hAnsi="Times New Roman" w:cs="Times New Roman"/>
                <w:color w:val="000000"/>
                <w:sz w:val="20"/>
                <w:szCs w:val="20"/>
                <w:lang w:val="uk-UA" w:eastAsia="ru-RU"/>
              </w:rPr>
              <w:t>17</w:t>
            </w:r>
            <w:r w:rsidR="006E59EB" w:rsidRPr="00104833">
              <w:rPr>
                <w:rFonts w:ascii="Times New Roman" w:eastAsia="Times New Roman" w:hAnsi="Times New Roman" w:cs="Times New Roman"/>
                <w:color w:val="000000"/>
                <w:sz w:val="20"/>
                <w:szCs w:val="20"/>
                <w:lang w:val="uk-UA" w:eastAsia="ru-RU"/>
              </w:rPr>
              <w:t> 341,49</w:t>
            </w:r>
          </w:p>
        </w:tc>
      </w:tr>
      <w:tr w:rsidR="00964176" w:rsidRPr="00211904" w:rsidTr="002D5DF0">
        <w:trPr>
          <w:trHeight w:val="300"/>
        </w:trPr>
        <w:tc>
          <w:tcPr>
            <w:tcW w:w="10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176" w:rsidRPr="00104833" w:rsidRDefault="00964176"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2272</w:t>
            </w:r>
          </w:p>
        </w:tc>
        <w:tc>
          <w:tcPr>
            <w:tcW w:w="34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4176" w:rsidRPr="00104833" w:rsidRDefault="00964176" w:rsidP="00211904">
            <w:pPr>
              <w:spacing w:after="0" w:line="240" w:lineRule="auto"/>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Оплата водопостачання та водовідведення</w:t>
            </w:r>
          </w:p>
        </w:tc>
        <w:tc>
          <w:tcPr>
            <w:tcW w:w="12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176" w:rsidRPr="00104833" w:rsidRDefault="00964176"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406,00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176" w:rsidRPr="00104833" w:rsidRDefault="00964176"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327,60</w:t>
            </w:r>
          </w:p>
        </w:tc>
        <w:tc>
          <w:tcPr>
            <w:tcW w:w="13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176" w:rsidRPr="00104833" w:rsidRDefault="004A6B50" w:rsidP="00211904">
            <w:pPr>
              <w:spacing w:after="0" w:line="240" w:lineRule="auto"/>
              <w:jc w:val="center"/>
              <w:rPr>
                <w:rFonts w:ascii="Times New Roman" w:eastAsia="Times New Roman" w:hAnsi="Times New Roman" w:cs="Times New Roman"/>
                <w:color w:val="000000"/>
                <w:sz w:val="20"/>
                <w:szCs w:val="20"/>
                <w:lang w:val="uk-UA" w:eastAsia="ru-RU"/>
              </w:rPr>
            </w:pPr>
            <w:r w:rsidRPr="00104833">
              <w:rPr>
                <w:rFonts w:ascii="Times New Roman" w:eastAsia="Times New Roman" w:hAnsi="Times New Roman" w:cs="Times New Roman"/>
                <w:color w:val="000000"/>
                <w:sz w:val="20"/>
                <w:szCs w:val="20"/>
                <w:lang w:val="uk-UA" w:eastAsia="ru-RU"/>
              </w:rPr>
              <w:t>328,19</w:t>
            </w:r>
          </w:p>
        </w:tc>
        <w:tc>
          <w:tcPr>
            <w:tcW w:w="13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176" w:rsidRPr="00104833" w:rsidRDefault="004A6B50" w:rsidP="00211904">
            <w:pPr>
              <w:spacing w:after="0" w:line="240" w:lineRule="auto"/>
              <w:jc w:val="center"/>
              <w:rPr>
                <w:rFonts w:ascii="Times New Roman" w:eastAsia="Times New Roman" w:hAnsi="Times New Roman" w:cs="Times New Roman"/>
                <w:color w:val="000000"/>
                <w:sz w:val="20"/>
                <w:szCs w:val="20"/>
                <w:lang w:val="uk-UA" w:eastAsia="ru-RU"/>
              </w:rPr>
            </w:pPr>
            <w:r w:rsidRPr="00104833">
              <w:rPr>
                <w:rFonts w:ascii="Times New Roman" w:eastAsia="Times New Roman" w:hAnsi="Times New Roman" w:cs="Times New Roman"/>
                <w:color w:val="000000"/>
                <w:sz w:val="20"/>
                <w:szCs w:val="20"/>
                <w:lang w:val="uk-UA" w:eastAsia="ru-RU"/>
              </w:rPr>
              <w:t>328,83</w:t>
            </w:r>
          </w:p>
        </w:tc>
      </w:tr>
      <w:tr w:rsidR="00964176" w:rsidRPr="00211904" w:rsidTr="002D5DF0">
        <w:trPr>
          <w:trHeight w:val="300"/>
        </w:trPr>
        <w:tc>
          <w:tcPr>
            <w:tcW w:w="10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176" w:rsidRPr="00104833" w:rsidRDefault="00964176"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2273</w:t>
            </w:r>
          </w:p>
        </w:tc>
        <w:tc>
          <w:tcPr>
            <w:tcW w:w="3473" w:type="dxa"/>
            <w:tcBorders>
              <w:top w:val="single" w:sz="4" w:space="0" w:color="auto"/>
              <w:left w:val="nil"/>
              <w:bottom w:val="single" w:sz="4" w:space="0" w:color="auto"/>
              <w:right w:val="single" w:sz="4" w:space="0" w:color="auto"/>
            </w:tcBorders>
            <w:shd w:val="clear" w:color="auto" w:fill="auto"/>
            <w:vAlign w:val="center"/>
            <w:hideMark/>
          </w:tcPr>
          <w:p w:rsidR="00964176" w:rsidRPr="00104833" w:rsidRDefault="00964176" w:rsidP="00211904">
            <w:pPr>
              <w:spacing w:after="0" w:line="240" w:lineRule="auto"/>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Оплата електроенергії</w:t>
            </w:r>
          </w:p>
        </w:tc>
        <w:tc>
          <w:tcPr>
            <w:tcW w:w="1273" w:type="dxa"/>
            <w:tcBorders>
              <w:top w:val="single" w:sz="4" w:space="0" w:color="auto"/>
              <w:left w:val="nil"/>
              <w:bottom w:val="single" w:sz="4" w:space="0" w:color="auto"/>
              <w:right w:val="single" w:sz="4" w:space="0" w:color="auto"/>
            </w:tcBorders>
            <w:shd w:val="clear" w:color="auto" w:fill="auto"/>
            <w:noWrap/>
            <w:vAlign w:val="center"/>
            <w:hideMark/>
          </w:tcPr>
          <w:p w:rsidR="00964176" w:rsidRPr="00104833" w:rsidRDefault="00964176"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2 808,50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964176" w:rsidRPr="00104833" w:rsidRDefault="00964176"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2 594,60</w:t>
            </w:r>
          </w:p>
        </w:tc>
        <w:tc>
          <w:tcPr>
            <w:tcW w:w="1371" w:type="dxa"/>
            <w:tcBorders>
              <w:top w:val="single" w:sz="4" w:space="0" w:color="auto"/>
              <w:left w:val="nil"/>
              <w:bottom w:val="single" w:sz="4" w:space="0" w:color="auto"/>
              <w:right w:val="single" w:sz="4" w:space="0" w:color="auto"/>
            </w:tcBorders>
            <w:shd w:val="clear" w:color="auto" w:fill="auto"/>
            <w:noWrap/>
            <w:vAlign w:val="center"/>
            <w:hideMark/>
          </w:tcPr>
          <w:p w:rsidR="00964176" w:rsidRPr="00104833" w:rsidRDefault="004A6B50" w:rsidP="00211904">
            <w:pPr>
              <w:spacing w:after="0" w:line="240" w:lineRule="auto"/>
              <w:jc w:val="center"/>
              <w:rPr>
                <w:rFonts w:ascii="Times New Roman" w:eastAsia="Times New Roman" w:hAnsi="Times New Roman" w:cs="Times New Roman"/>
                <w:color w:val="000000"/>
                <w:sz w:val="20"/>
                <w:szCs w:val="20"/>
                <w:lang w:val="uk-UA" w:eastAsia="ru-RU"/>
              </w:rPr>
            </w:pPr>
            <w:r w:rsidRPr="00104833">
              <w:rPr>
                <w:rFonts w:ascii="Times New Roman" w:eastAsia="Times New Roman" w:hAnsi="Times New Roman" w:cs="Times New Roman"/>
                <w:color w:val="000000"/>
                <w:sz w:val="20"/>
                <w:szCs w:val="20"/>
                <w:lang w:val="uk-UA" w:eastAsia="ru-RU"/>
              </w:rPr>
              <w:t>2 598,31</w:t>
            </w:r>
          </w:p>
        </w:tc>
        <w:tc>
          <w:tcPr>
            <w:tcW w:w="1322" w:type="dxa"/>
            <w:tcBorders>
              <w:top w:val="single" w:sz="4" w:space="0" w:color="auto"/>
              <w:left w:val="nil"/>
              <w:bottom w:val="single" w:sz="4" w:space="0" w:color="auto"/>
              <w:right w:val="single" w:sz="4" w:space="0" w:color="auto"/>
            </w:tcBorders>
            <w:shd w:val="clear" w:color="auto" w:fill="auto"/>
            <w:noWrap/>
            <w:vAlign w:val="center"/>
            <w:hideMark/>
          </w:tcPr>
          <w:p w:rsidR="00964176" w:rsidRPr="00104833" w:rsidRDefault="004A6B50" w:rsidP="00211904">
            <w:pPr>
              <w:spacing w:after="0" w:line="240" w:lineRule="auto"/>
              <w:jc w:val="center"/>
              <w:rPr>
                <w:rFonts w:ascii="Times New Roman" w:eastAsia="Times New Roman" w:hAnsi="Times New Roman" w:cs="Times New Roman"/>
                <w:color w:val="000000"/>
                <w:sz w:val="20"/>
                <w:szCs w:val="20"/>
                <w:lang w:val="uk-UA" w:eastAsia="ru-RU"/>
              </w:rPr>
            </w:pPr>
            <w:r w:rsidRPr="00104833">
              <w:rPr>
                <w:rFonts w:ascii="Times New Roman" w:eastAsia="Times New Roman" w:hAnsi="Times New Roman" w:cs="Times New Roman"/>
                <w:color w:val="000000"/>
                <w:sz w:val="20"/>
                <w:szCs w:val="20"/>
                <w:lang w:val="uk-UA" w:eastAsia="ru-RU"/>
              </w:rPr>
              <w:t>2 602,30</w:t>
            </w:r>
          </w:p>
        </w:tc>
      </w:tr>
      <w:tr w:rsidR="00964176" w:rsidRPr="00211904" w:rsidTr="002D5DF0">
        <w:trPr>
          <w:trHeight w:val="60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964176" w:rsidRPr="00104833" w:rsidRDefault="00964176"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2275</w:t>
            </w:r>
          </w:p>
        </w:tc>
        <w:tc>
          <w:tcPr>
            <w:tcW w:w="3473" w:type="dxa"/>
            <w:tcBorders>
              <w:top w:val="nil"/>
              <w:left w:val="nil"/>
              <w:bottom w:val="single" w:sz="4" w:space="0" w:color="auto"/>
              <w:right w:val="single" w:sz="4" w:space="0" w:color="auto"/>
            </w:tcBorders>
            <w:shd w:val="clear" w:color="auto" w:fill="auto"/>
            <w:vAlign w:val="center"/>
            <w:hideMark/>
          </w:tcPr>
          <w:p w:rsidR="00964176" w:rsidRPr="00104833" w:rsidRDefault="00964176" w:rsidP="00211904">
            <w:pPr>
              <w:spacing w:after="0" w:line="240" w:lineRule="auto"/>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Оплата інших енергоносії</w:t>
            </w:r>
            <w:proofErr w:type="gramStart"/>
            <w:r w:rsidRPr="00104833">
              <w:rPr>
                <w:rFonts w:ascii="Times New Roman" w:eastAsia="Times New Roman" w:hAnsi="Times New Roman" w:cs="Times New Roman"/>
                <w:color w:val="000000"/>
                <w:sz w:val="20"/>
                <w:szCs w:val="20"/>
                <w:lang w:eastAsia="ru-RU"/>
              </w:rPr>
              <w:t>в</w:t>
            </w:r>
            <w:proofErr w:type="gramEnd"/>
            <w:r w:rsidRPr="00104833">
              <w:rPr>
                <w:rFonts w:ascii="Times New Roman" w:eastAsia="Times New Roman" w:hAnsi="Times New Roman" w:cs="Times New Roman"/>
                <w:color w:val="000000"/>
                <w:sz w:val="20"/>
                <w:szCs w:val="20"/>
                <w:lang w:eastAsia="ru-RU"/>
              </w:rPr>
              <w:t xml:space="preserve"> та інших комунальних послуг</w:t>
            </w:r>
          </w:p>
        </w:tc>
        <w:tc>
          <w:tcPr>
            <w:tcW w:w="1273" w:type="dxa"/>
            <w:tcBorders>
              <w:top w:val="nil"/>
              <w:left w:val="nil"/>
              <w:bottom w:val="single" w:sz="4" w:space="0" w:color="auto"/>
              <w:right w:val="single" w:sz="4" w:space="0" w:color="auto"/>
            </w:tcBorders>
            <w:shd w:val="clear" w:color="auto" w:fill="auto"/>
            <w:noWrap/>
            <w:vAlign w:val="center"/>
            <w:hideMark/>
          </w:tcPr>
          <w:p w:rsidR="00964176" w:rsidRPr="00104833" w:rsidRDefault="00964176"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96,30</w:t>
            </w:r>
          </w:p>
        </w:tc>
        <w:tc>
          <w:tcPr>
            <w:tcW w:w="1276" w:type="dxa"/>
            <w:tcBorders>
              <w:top w:val="nil"/>
              <w:left w:val="nil"/>
              <w:bottom w:val="single" w:sz="4" w:space="0" w:color="auto"/>
              <w:right w:val="single" w:sz="4" w:space="0" w:color="auto"/>
            </w:tcBorders>
            <w:shd w:val="clear" w:color="auto" w:fill="auto"/>
            <w:noWrap/>
            <w:vAlign w:val="center"/>
            <w:hideMark/>
          </w:tcPr>
          <w:p w:rsidR="00964176" w:rsidRPr="00104833" w:rsidRDefault="00964176"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109,50</w:t>
            </w:r>
          </w:p>
        </w:tc>
        <w:tc>
          <w:tcPr>
            <w:tcW w:w="1371" w:type="dxa"/>
            <w:tcBorders>
              <w:top w:val="nil"/>
              <w:left w:val="nil"/>
              <w:bottom w:val="single" w:sz="4" w:space="0" w:color="auto"/>
              <w:right w:val="single" w:sz="4" w:space="0" w:color="auto"/>
            </w:tcBorders>
            <w:shd w:val="clear" w:color="auto" w:fill="auto"/>
            <w:noWrap/>
            <w:vAlign w:val="center"/>
            <w:hideMark/>
          </w:tcPr>
          <w:p w:rsidR="00964176" w:rsidRPr="00104833" w:rsidRDefault="0045179C" w:rsidP="00211904">
            <w:pPr>
              <w:spacing w:after="0" w:line="240" w:lineRule="auto"/>
              <w:jc w:val="center"/>
              <w:rPr>
                <w:rFonts w:ascii="Times New Roman" w:eastAsia="Times New Roman" w:hAnsi="Times New Roman" w:cs="Times New Roman"/>
                <w:color w:val="000000"/>
                <w:sz w:val="20"/>
                <w:szCs w:val="20"/>
                <w:lang w:val="uk-UA" w:eastAsia="ru-RU"/>
              </w:rPr>
            </w:pPr>
            <w:r w:rsidRPr="00104833">
              <w:rPr>
                <w:rFonts w:ascii="Times New Roman" w:eastAsia="Times New Roman" w:hAnsi="Times New Roman" w:cs="Times New Roman"/>
                <w:color w:val="000000"/>
                <w:sz w:val="20"/>
                <w:szCs w:val="20"/>
                <w:lang w:val="uk-UA" w:eastAsia="ru-RU"/>
              </w:rPr>
              <w:t>109,85</w:t>
            </w:r>
          </w:p>
        </w:tc>
        <w:tc>
          <w:tcPr>
            <w:tcW w:w="1322" w:type="dxa"/>
            <w:tcBorders>
              <w:top w:val="nil"/>
              <w:left w:val="nil"/>
              <w:bottom w:val="single" w:sz="4" w:space="0" w:color="auto"/>
              <w:right w:val="single" w:sz="4" w:space="0" w:color="auto"/>
            </w:tcBorders>
            <w:shd w:val="clear" w:color="auto" w:fill="auto"/>
            <w:noWrap/>
            <w:vAlign w:val="center"/>
            <w:hideMark/>
          </w:tcPr>
          <w:p w:rsidR="00964176" w:rsidRPr="00104833" w:rsidRDefault="0045179C" w:rsidP="00211904">
            <w:pPr>
              <w:spacing w:after="0" w:line="240" w:lineRule="auto"/>
              <w:jc w:val="center"/>
              <w:rPr>
                <w:rFonts w:ascii="Times New Roman" w:eastAsia="Times New Roman" w:hAnsi="Times New Roman" w:cs="Times New Roman"/>
                <w:color w:val="000000"/>
                <w:sz w:val="20"/>
                <w:szCs w:val="20"/>
                <w:lang w:val="uk-UA" w:eastAsia="ru-RU"/>
              </w:rPr>
            </w:pPr>
            <w:r w:rsidRPr="00104833">
              <w:rPr>
                <w:rFonts w:ascii="Times New Roman" w:eastAsia="Times New Roman" w:hAnsi="Times New Roman" w:cs="Times New Roman"/>
                <w:color w:val="000000"/>
                <w:sz w:val="20"/>
                <w:szCs w:val="20"/>
                <w:lang w:val="uk-UA" w:eastAsia="ru-RU"/>
              </w:rPr>
              <w:t>110,30</w:t>
            </w:r>
          </w:p>
        </w:tc>
      </w:tr>
      <w:tr w:rsidR="00964176" w:rsidRPr="00211904" w:rsidTr="002D5DF0">
        <w:trPr>
          <w:trHeight w:val="30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964176" w:rsidRPr="00104833" w:rsidRDefault="00964176"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2730</w:t>
            </w:r>
          </w:p>
        </w:tc>
        <w:tc>
          <w:tcPr>
            <w:tcW w:w="3473" w:type="dxa"/>
            <w:tcBorders>
              <w:top w:val="nil"/>
              <w:left w:val="nil"/>
              <w:bottom w:val="single" w:sz="4" w:space="0" w:color="auto"/>
              <w:right w:val="single" w:sz="4" w:space="0" w:color="auto"/>
            </w:tcBorders>
            <w:shd w:val="clear" w:color="auto" w:fill="auto"/>
            <w:vAlign w:val="center"/>
            <w:hideMark/>
          </w:tcPr>
          <w:p w:rsidR="00964176" w:rsidRPr="00104833" w:rsidRDefault="00964176" w:rsidP="00211904">
            <w:pPr>
              <w:spacing w:after="0" w:line="240" w:lineRule="auto"/>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Інші виплати населенню</w:t>
            </w:r>
          </w:p>
        </w:tc>
        <w:tc>
          <w:tcPr>
            <w:tcW w:w="1273" w:type="dxa"/>
            <w:tcBorders>
              <w:top w:val="nil"/>
              <w:left w:val="nil"/>
              <w:bottom w:val="single" w:sz="4" w:space="0" w:color="auto"/>
              <w:right w:val="single" w:sz="4" w:space="0" w:color="auto"/>
            </w:tcBorders>
            <w:shd w:val="clear" w:color="auto" w:fill="auto"/>
            <w:noWrap/>
            <w:vAlign w:val="center"/>
            <w:hideMark/>
          </w:tcPr>
          <w:p w:rsidR="00964176" w:rsidRPr="00104833" w:rsidRDefault="00964176"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19,91</w:t>
            </w:r>
          </w:p>
        </w:tc>
        <w:tc>
          <w:tcPr>
            <w:tcW w:w="1276" w:type="dxa"/>
            <w:tcBorders>
              <w:top w:val="nil"/>
              <w:left w:val="nil"/>
              <w:bottom w:val="single" w:sz="4" w:space="0" w:color="auto"/>
              <w:right w:val="single" w:sz="4" w:space="0" w:color="auto"/>
            </w:tcBorders>
            <w:shd w:val="clear" w:color="auto" w:fill="auto"/>
            <w:noWrap/>
            <w:vAlign w:val="center"/>
            <w:hideMark/>
          </w:tcPr>
          <w:p w:rsidR="00964176" w:rsidRPr="00104833" w:rsidRDefault="00964176" w:rsidP="00211904">
            <w:pPr>
              <w:spacing w:after="0" w:line="240" w:lineRule="auto"/>
              <w:jc w:val="center"/>
              <w:rPr>
                <w:rFonts w:ascii="Times New Roman" w:eastAsia="Times New Roman" w:hAnsi="Times New Roman" w:cs="Times New Roman"/>
                <w:color w:val="000000"/>
                <w:sz w:val="20"/>
                <w:szCs w:val="20"/>
                <w:lang w:eastAsia="ru-RU"/>
              </w:rPr>
            </w:pPr>
            <w:r w:rsidRPr="00104833">
              <w:rPr>
                <w:rFonts w:ascii="Times New Roman" w:eastAsia="Times New Roman" w:hAnsi="Times New Roman" w:cs="Times New Roman"/>
                <w:color w:val="000000"/>
                <w:sz w:val="20"/>
                <w:szCs w:val="20"/>
                <w:lang w:eastAsia="ru-RU"/>
              </w:rPr>
              <w:t>19,91</w:t>
            </w:r>
          </w:p>
        </w:tc>
        <w:tc>
          <w:tcPr>
            <w:tcW w:w="1371" w:type="dxa"/>
            <w:tcBorders>
              <w:top w:val="nil"/>
              <w:left w:val="nil"/>
              <w:bottom w:val="single" w:sz="4" w:space="0" w:color="auto"/>
              <w:right w:val="single" w:sz="4" w:space="0" w:color="auto"/>
            </w:tcBorders>
            <w:shd w:val="clear" w:color="auto" w:fill="auto"/>
            <w:noWrap/>
            <w:vAlign w:val="center"/>
            <w:hideMark/>
          </w:tcPr>
          <w:p w:rsidR="00964176" w:rsidRPr="00104833" w:rsidRDefault="006E59EB" w:rsidP="00211904">
            <w:pPr>
              <w:spacing w:after="0" w:line="240" w:lineRule="auto"/>
              <w:jc w:val="center"/>
              <w:rPr>
                <w:rFonts w:ascii="Times New Roman" w:eastAsia="Times New Roman" w:hAnsi="Times New Roman" w:cs="Times New Roman"/>
                <w:color w:val="000000"/>
                <w:sz w:val="20"/>
                <w:szCs w:val="20"/>
                <w:lang w:val="uk-UA" w:eastAsia="ru-RU"/>
              </w:rPr>
            </w:pPr>
            <w:r w:rsidRPr="00104833">
              <w:rPr>
                <w:rFonts w:ascii="Times New Roman" w:eastAsia="Times New Roman" w:hAnsi="Times New Roman" w:cs="Times New Roman"/>
                <w:color w:val="000000"/>
                <w:sz w:val="20"/>
                <w:szCs w:val="20"/>
                <w:lang w:val="uk-UA" w:eastAsia="ru-RU"/>
              </w:rPr>
              <w:t>19,91</w:t>
            </w:r>
          </w:p>
        </w:tc>
        <w:tc>
          <w:tcPr>
            <w:tcW w:w="1322" w:type="dxa"/>
            <w:tcBorders>
              <w:top w:val="nil"/>
              <w:left w:val="nil"/>
              <w:bottom w:val="single" w:sz="4" w:space="0" w:color="auto"/>
              <w:right w:val="single" w:sz="4" w:space="0" w:color="auto"/>
            </w:tcBorders>
            <w:shd w:val="clear" w:color="auto" w:fill="auto"/>
            <w:noWrap/>
            <w:vAlign w:val="center"/>
            <w:hideMark/>
          </w:tcPr>
          <w:p w:rsidR="00964176" w:rsidRPr="00104833" w:rsidRDefault="006E59EB" w:rsidP="00211904">
            <w:pPr>
              <w:spacing w:after="0" w:line="240" w:lineRule="auto"/>
              <w:jc w:val="center"/>
              <w:rPr>
                <w:rFonts w:ascii="Times New Roman" w:eastAsia="Times New Roman" w:hAnsi="Times New Roman" w:cs="Times New Roman"/>
                <w:color w:val="000000"/>
                <w:sz w:val="20"/>
                <w:szCs w:val="20"/>
                <w:lang w:val="uk-UA" w:eastAsia="ru-RU"/>
              </w:rPr>
            </w:pPr>
            <w:r w:rsidRPr="00104833">
              <w:rPr>
                <w:rFonts w:ascii="Times New Roman" w:eastAsia="Times New Roman" w:hAnsi="Times New Roman" w:cs="Times New Roman"/>
                <w:color w:val="000000"/>
                <w:sz w:val="20"/>
                <w:szCs w:val="20"/>
                <w:lang w:val="uk-UA" w:eastAsia="ru-RU"/>
              </w:rPr>
              <w:t>19,91</w:t>
            </w:r>
          </w:p>
        </w:tc>
      </w:tr>
    </w:tbl>
    <w:p w:rsidR="00211904" w:rsidRPr="00E164D9" w:rsidRDefault="00211904" w:rsidP="00211904">
      <w:pPr>
        <w:pStyle w:val="a5"/>
        <w:jc w:val="both"/>
        <w:rPr>
          <w:sz w:val="28"/>
          <w:szCs w:val="28"/>
        </w:rPr>
      </w:pPr>
    </w:p>
    <w:p w:rsidR="00891592" w:rsidRPr="0033565A" w:rsidRDefault="00891592" w:rsidP="00891592">
      <w:pPr>
        <w:spacing w:after="0" w:line="240" w:lineRule="auto"/>
        <w:ind w:firstLine="851"/>
        <w:jc w:val="both"/>
        <w:rPr>
          <w:rFonts w:ascii="Times New Roman" w:hAnsi="Times New Roman" w:cs="Times New Roman"/>
          <w:b/>
          <w:sz w:val="27"/>
          <w:szCs w:val="27"/>
          <w:lang w:val="uk-UA"/>
        </w:rPr>
      </w:pPr>
      <w:r w:rsidRPr="0033565A">
        <w:rPr>
          <w:rFonts w:ascii="Times New Roman" w:eastAsia="Calibri" w:hAnsi="Times New Roman" w:cs="Times New Roman"/>
          <w:sz w:val="27"/>
          <w:szCs w:val="27"/>
          <w:lang w:val="uk-UA"/>
        </w:rPr>
        <w:t xml:space="preserve">На забезпечення виплати заробітної плати з нарахуваннями працівникам установ освіти </w:t>
      </w:r>
      <w:r w:rsidR="00050FEA">
        <w:rPr>
          <w:rFonts w:ascii="Times New Roman" w:eastAsia="Calibri" w:hAnsi="Times New Roman" w:cs="Times New Roman"/>
          <w:sz w:val="27"/>
          <w:szCs w:val="27"/>
          <w:lang w:val="uk-UA"/>
        </w:rPr>
        <w:t xml:space="preserve">на 2026-2028 роки орієнтовний обсяг коштів </w:t>
      </w:r>
      <w:r w:rsidRPr="0033565A">
        <w:rPr>
          <w:rFonts w:ascii="Times New Roman" w:eastAsia="Calibri" w:hAnsi="Times New Roman" w:cs="Times New Roman"/>
          <w:sz w:val="27"/>
          <w:szCs w:val="27"/>
          <w:lang w:val="uk-UA"/>
        </w:rPr>
        <w:t>місцевого бюджету</w:t>
      </w:r>
      <w:r w:rsidR="00050FEA">
        <w:rPr>
          <w:rFonts w:ascii="Times New Roman" w:eastAsia="Calibri" w:hAnsi="Times New Roman" w:cs="Times New Roman"/>
          <w:sz w:val="27"/>
          <w:szCs w:val="27"/>
          <w:lang w:val="uk-UA"/>
        </w:rPr>
        <w:t xml:space="preserve"> становить </w:t>
      </w:r>
      <w:r w:rsidR="004F70C1">
        <w:rPr>
          <w:rFonts w:ascii="Times New Roman" w:eastAsia="Calibri" w:hAnsi="Times New Roman" w:cs="Times New Roman"/>
          <w:sz w:val="27"/>
          <w:szCs w:val="27"/>
          <w:lang w:val="uk-UA"/>
        </w:rPr>
        <w:t>–</w:t>
      </w:r>
      <w:r w:rsidR="00050FEA">
        <w:rPr>
          <w:rFonts w:ascii="Times New Roman" w:eastAsia="Calibri" w:hAnsi="Times New Roman" w:cs="Times New Roman"/>
          <w:sz w:val="27"/>
          <w:szCs w:val="27"/>
          <w:lang w:val="uk-UA"/>
        </w:rPr>
        <w:t xml:space="preserve"> </w:t>
      </w:r>
      <w:r w:rsidR="004F70C1">
        <w:rPr>
          <w:rFonts w:ascii="Times New Roman" w:eastAsia="Calibri" w:hAnsi="Times New Roman" w:cs="Times New Roman"/>
          <w:b/>
          <w:sz w:val="27"/>
          <w:szCs w:val="27"/>
          <w:lang w:val="uk-UA"/>
        </w:rPr>
        <w:t>142 677,</w:t>
      </w:r>
      <w:r w:rsidR="00BC0514">
        <w:rPr>
          <w:rFonts w:ascii="Times New Roman" w:eastAsia="Calibri" w:hAnsi="Times New Roman" w:cs="Times New Roman"/>
          <w:b/>
          <w:sz w:val="27"/>
          <w:szCs w:val="27"/>
          <w:lang w:val="uk-UA"/>
        </w:rPr>
        <w:t>40</w:t>
      </w:r>
      <w:r w:rsidRPr="0033565A">
        <w:rPr>
          <w:rFonts w:ascii="Times New Roman" w:hAnsi="Times New Roman" w:cs="Times New Roman"/>
          <w:b/>
          <w:sz w:val="27"/>
          <w:szCs w:val="27"/>
          <w:lang w:val="uk-UA"/>
        </w:rPr>
        <w:t xml:space="preserve"> тис.грн. </w:t>
      </w:r>
    </w:p>
    <w:p w:rsidR="00891592" w:rsidRPr="0033565A" w:rsidRDefault="00891592" w:rsidP="00891592">
      <w:pPr>
        <w:spacing w:after="0" w:line="240" w:lineRule="auto"/>
        <w:ind w:firstLine="851"/>
        <w:jc w:val="both"/>
        <w:rPr>
          <w:rFonts w:ascii="Times New Roman" w:hAnsi="Times New Roman" w:cs="Times New Roman"/>
          <w:b/>
          <w:sz w:val="27"/>
          <w:szCs w:val="27"/>
          <w:lang w:val="uk-UA"/>
        </w:rPr>
      </w:pPr>
      <w:r w:rsidRPr="0033565A">
        <w:rPr>
          <w:rFonts w:ascii="Times New Roman" w:hAnsi="Times New Roman" w:cs="Times New Roman"/>
          <w:sz w:val="27"/>
          <w:szCs w:val="27"/>
          <w:lang w:val="uk-UA"/>
        </w:rPr>
        <w:t>За рахунок коштів освітньої субвенції з державного бюджету місцевим бюджетам</w:t>
      </w:r>
      <w:r w:rsidR="00854B71">
        <w:rPr>
          <w:rFonts w:ascii="Times New Roman" w:hAnsi="Times New Roman" w:cs="Times New Roman"/>
          <w:sz w:val="27"/>
          <w:szCs w:val="27"/>
          <w:lang w:val="uk-UA"/>
        </w:rPr>
        <w:t>,</w:t>
      </w:r>
      <w:r w:rsidRPr="0033565A">
        <w:rPr>
          <w:rFonts w:ascii="Times New Roman" w:hAnsi="Times New Roman" w:cs="Times New Roman"/>
          <w:sz w:val="27"/>
          <w:szCs w:val="27"/>
          <w:lang w:val="uk-UA"/>
        </w:rPr>
        <w:t xml:space="preserve"> </w:t>
      </w:r>
      <w:r w:rsidR="00854B71">
        <w:rPr>
          <w:rFonts w:ascii="Times New Roman" w:hAnsi="Times New Roman" w:cs="Times New Roman"/>
          <w:sz w:val="27"/>
          <w:szCs w:val="27"/>
          <w:lang w:val="uk-UA"/>
        </w:rPr>
        <w:t xml:space="preserve">відповідно до бюджетної декларації на 2026-2028 роки, </w:t>
      </w:r>
      <w:r w:rsidRPr="0033565A">
        <w:rPr>
          <w:rFonts w:ascii="Times New Roman" w:hAnsi="Times New Roman" w:cs="Times New Roman"/>
          <w:sz w:val="27"/>
          <w:szCs w:val="27"/>
          <w:lang w:val="uk-UA"/>
        </w:rPr>
        <w:t xml:space="preserve">на заробітну плата з нарахуваннями педагогічним працівникам </w:t>
      </w:r>
      <w:r w:rsidR="00854B71">
        <w:rPr>
          <w:rFonts w:ascii="Times New Roman" w:hAnsi="Times New Roman" w:cs="Times New Roman"/>
          <w:sz w:val="27"/>
          <w:szCs w:val="27"/>
          <w:lang w:val="uk-UA"/>
        </w:rPr>
        <w:t xml:space="preserve">– </w:t>
      </w:r>
      <w:r w:rsidR="00854B71">
        <w:rPr>
          <w:rFonts w:ascii="Times New Roman" w:hAnsi="Times New Roman" w:cs="Times New Roman"/>
          <w:b/>
          <w:sz w:val="27"/>
          <w:szCs w:val="27"/>
          <w:lang w:val="uk-UA"/>
        </w:rPr>
        <w:t>167 051,8</w:t>
      </w:r>
      <w:r w:rsidRPr="0033565A">
        <w:rPr>
          <w:rFonts w:ascii="Times New Roman" w:hAnsi="Times New Roman" w:cs="Times New Roman"/>
          <w:b/>
          <w:sz w:val="27"/>
          <w:szCs w:val="27"/>
          <w:lang w:val="uk-UA"/>
        </w:rPr>
        <w:t xml:space="preserve"> тис.грн.</w:t>
      </w:r>
    </w:p>
    <w:p w:rsidR="00891592" w:rsidRPr="0033565A" w:rsidRDefault="00891592" w:rsidP="00891592">
      <w:pPr>
        <w:autoSpaceDE w:val="0"/>
        <w:autoSpaceDN w:val="0"/>
        <w:adjustRightInd w:val="0"/>
        <w:spacing w:line="240" w:lineRule="auto"/>
        <w:ind w:firstLine="851"/>
        <w:jc w:val="both"/>
        <w:rPr>
          <w:rFonts w:ascii="Times New Roman" w:hAnsi="Times New Roman" w:cs="Times New Roman"/>
          <w:sz w:val="27"/>
          <w:szCs w:val="27"/>
          <w:lang w:val="uk-UA"/>
        </w:rPr>
      </w:pPr>
      <w:r w:rsidRPr="0033565A">
        <w:rPr>
          <w:rFonts w:ascii="Times New Roman" w:hAnsi="Times New Roman" w:cs="Times New Roman"/>
          <w:sz w:val="27"/>
          <w:szCs w:val="27"/>
          <w:lang w:val="uk-UA"/>
        </w:rPr>
        <w:lastRenderedPageBreak/>
        <w:t>Розрахунок видатків на оплату праці працівників освіти здійснено з урахуванням виконання статті 57 Закону України «Про освіту», в частині виплати педагогічним працівникам надбавки за вислугу років, допомоги на оздоровлення, надання щорічної грошової винагороди за сумлінну працю педагогічним працівникам та надбавки за престижність праці в розмірах, передбачених постановою Кабінету Міністрів України від 23 березня 2011 року № 373 «Про встановлення надбавки педагогічним працівникам закладів дошкільної, позашкільної, загальної середньої, професійної (професійно-технічної), вищої освіти, інших установ і закладів незалежно від їх підпорядкування». Згідно з Постановою КМУ від 23.03.2011 року № 373 “Про встановлення надбавки педагогічним працівникам дошкільних, позашкільних, загальноосвітніх, професійно-технічних навчальних закладів, вищих навчальних закладів І-ІІ рівня акредитації, інших установ і закладів незалежно від  їх підпорядкування” з метою підвищення престижності праці педагогічних працівників, на  2026 рік  враховано надбавку в розмірі  30% від посадового окладу керівникам, педагогічним працівникам початкової ланки (з 1-4 клас) та педагогічним працівникам середньої та старшої ланки (5-12 клас) закладів загальної освіти, 30% від посадового окладу керівникам дошкільних та позашкільних закладів та 5% від посадового окладу іншим педагогічним працівникам дошкільних та позашкільних  закладів.</w:t>
      </w:r>
    </w:p>
    <w:p w:rsidR="00891592" w:rsidRPr="0033565A" w:rsidRDefault="00891592" w:rsidP="00A43CED">
      <w:pPr>
        <w:autoSpaceDE w:val="0"/>
        <w:autoSpaceDN w:val="0"/>
        <w:adjustRightInd w:val="0"/>
        <w:spacing w:after="0" w:line="240" w:lineRule="auto"/>
        <w:ind w:firstLine="851"/>
        <w:jc w:val="both"/>
        <w:rPr>
          <w:rFonts w:ascii="Times New Roman" w:hAnsi="Times New Roman" w:cs="Times New Roman"/>
          <w:sz w:val="27"/>
          <w:szCs w:val="27"/>
          <w:lang w:val="uk-UA"/>
        </w:rPr>
      </w:pPr>
      <w:r w:rsidRPr="0033565A">
        <w:rPr>
          <w:rFonts w:ascii="Times New Roman" w:eastAsia="Calibri" w:hAnsi="Times New Roman" w:cs="Times New Roman"/>
          <w:sz w:val="27"/>
          <w:szCs w:val="27"/>
          <w:lang w:val="uk-UA"/>
        </w:rPr>
        <w:t>На оплату комунальних послуг та енергоносіїв на 2026</w:t>
      </w:r>
      <w:r w:rsidR="00C4479E">
        <w:rPr>
          <w:rFonts w:ascii="Times New Roman" w:eastAsia="Calibri" w:hAnsi="Times New Roman" w:cs="Times New Roman"/>
          <w:sz w:val="27"/>
          <w:szCs w:val="27"/>
          <w:lang w:val="uk-UA"/>
        </w:rPr>
        <w:t>-2028 роки</w:t>
      </w:r>
      <w:r w:rsidRPr="0033565A">
        <w:rPr>
          <w:rFonts w:ascii="Times New Roman" w:eastAsia="Calibri" w:hAnsi="Times New Roman" w:cs="Times New Roman"/>
          <w:sz w:val="27"/>
          <w:szCs w:val="27"/>
          <w:lang w:val="uk-UA"/>
        </w:rPr>
        <w:t xml:space="preserve"> </w:t>
      </w:r>
      <w:r w:rsidR="00CE4302">
        <w:rPr>
          <w:rFonts w:ascii="Times New Roman" w:eastAsia="Calibri" w:hAnsi="Times New Roman" w:cs="Times New Roman"/>
          <w:sz w:val="27"/>
          <w:szCs w:val="27"/>
          <w:lang w:val="uk-UA"/>
        </w:rPr>
        <w:t xml:space="preserve">орієнтовний обсяг коштів місцевого бюджету складає </w:t>
      </w:r>
      <w:r w:rsidR="00C4479E">
        <w:rPr>
          <w:rFonts w:ascii="Times New Roman" w:eastAsia="Calibri" w:hAnsi="Times New Roman" w:cs="Times New Roman"/>
          <w:sz w:val="27"/>
          <w:szCs w:val="27"/>
          <w:lang w:val="uk-UA"/>
        </w:rPr>
        <w:t xml:space="preserve"> – </w:t>
      </w:r>
      <w:r w:rsidR="00BC0514">
        <w:rPr>
          <w:rFonts w:ascii="Times New Roman" w:eastAsia="Calibri" w:hAnsi="Times New Roman" w:cs="Times New Roman"/>
          <w:b/>
          <w:sz w:val="27"/>
          <w:szCs w:val="27"/>
          <w:lang w:val="uk-UA"/>
        </w:rPr>
        <w:t>54</w:t>
      </w:r>
      <w:r w:rsidR="00122B28">
        <w:rPr>
          <w:rFonts w:ascii="Times New Roman" w:eastAsia="Calibri" w:hAnsi="Times New Roman" w:cs="Times New Roman"/>
          <w:b/>
          <w:sz w:val="27"/>
          <w:szCs w:val="27"/>
          <w:lang w:val="uk-UA"/>
        </w:rPr>
        <w:t> </w:t>
      </w:r>
      <w:r w:rsidR="00BC0514">
        <w:rPr>
          <w:rFonts w:ascii="Times New Roman" w:eastAsia="Calibri" w:hAnsi="Times New Roman" w:cs="Times New Roman"/>
          <w:b/>
          <w:sz w:val="27"/>
          <w:szCs w:val="27"/>
          <w:lang w:val="uk-UA"/>
        </w:rPr>
        <w:t>9</w:t>
      </w:r>
      <w:r w:rsidR="00122B28">
        <w:rPr>
          <w:rFonts w:ascii="Times New Roman" w:eastAsia="Calibri" w:hAnsi="Times New Roman" w:cs="Times New Roman"/>
          <w:b/>
          <w:sz w:val="27"/>
          <w:szCs w:val="27"/>
          <w:lang w:val="uk-UA"/>
        </w:rPr>
        <w:t>82,68</w:t>
      </w:r>
      <w:r w:rsidRPr="0033565A">
        <w:rPr>
          <w:rFonts w:ascii="Times New Roman" w:eastAsia="Calibri" w:hAnsi="Times New Roman" w:cs="Times New Roman"/>
          <w:b/>
          <w:sz w:val="27"/>
          <w:szCs w:val="27"/>
          <w:lang w:val="uk-UA"/>
        </w:rPr>
        <w:t xml:space="preserve"> тис.</w:t>
      </w:r>
      <w:r w:rsidRPr="0033565A">
        <w:rPr>
          <w:rFonts w:ascii="Times New Roman" w:hAnsi="Times New Roman" w:cs="Times New Roman"/>
          <w:b/>
          <w:sz w:val="27"/>
          <w:szCs w:val="27"/>
          <w:lang w:val="uk-UA"/>
        </w:rPr>
        <w:t>грн</w:t>
      </w:r>
      <w:r w:rsidRPr="0033565A">
        <w:rPr>
          <w:rFonts w:ascii="Times New Roman" w:hAnsi="Times New Roman" w:cs="Times New Roman"/>
          <w:sz w:val="27"/>
          <w:szCs w:val="27"/>
          <w:lang w:val="uk-UA"/>
        </w:rPr>
        <w:t xml:space="preserve">. </w:t>
      </w:r>
    </w:p>
    <w:p w:rsidR="00891592" w:rsidRPr="00A43CED" w:rsidRDefault="00891592" w:rsidP="00A43CED">
      <w:pPr>
        <w:autoSpaceDE w:val="0"/>
        <w:autoSpaceDN w:val="0"/>
        <w:adjustRightInd w:val="0"/>
        <w:spacing w:after="0" w:line="240" w:lineRule="auto"/>
        <w:ind w:firstLine="851"/>
        <w:jc w:val="both"/>
        <w:rPr>
          <w:rFonts w:ascii="Times New Roman" w:hAnsi="Times New Roman" w:cs="Times New Roman"/>
          <w:sz w:val="27"/>
          <w:szCs w:val="27"/>
          <w:lang w:val="uk-UA"/>
        </w:rPr>
      </w:pPr>
      <w:r w:rsidRPr="0033565A">
        <w:rPr>
          <w:rFonts w:ascii="Times New Roman" w:hAnsi="Times New Roman" w:cs="Times New Roman"/>
          <w:sz w:val="27"/>
          <w:szCs w:val="27"/>
          <w:lang w:val="uk-UA"/>
        </w:rPr>
        <w:t xml:space="preserve">На харчування в </w:t>
      </w:r>
      <w:r w:rsidRPr="00A43CED">
        <w:rPr>
          <w:rFonts w:ascii="Times New Roman" w:hAnsi="Times New Roman" w:cs="Times New Roman"/>
          <w:sz w:val="27"/>
          <w:szCs w:val="27"/>
          <w:lang w:val="uk-UA"/>
        </w:rPr>
        <w:t>проєкті бюджету на 2026</w:t>
      </w:r>
      <w:r w:rsidR="00C4479E" w:rsidRPr="00A43CED">
        <w:rPr>
          <w:rFonts w:ascii="Times New Roman" w:hAnsi="Times New Roman" w:cs="Times New Roman"/>
          <w:sz w:val="27"/>
          <w:szCs w:val="27"/>
          <w:lang w:val="uk-UA"/>
        </w:rPr>
        <w:t>-2028 роки</w:t>
      </w:r>
      <w:r w:rsidRPr="00A43CED">
        <w:rPr>
          <w:rFonts w:ascii="Times New Roman" w:hAnsi="Times New Roman" w:cs="Times New Roman"/>
          <w:sz w:val="27"/>
          <w:szCs w:val="27"/>
          <w:lang w:val="uk-UA"/>
        </w:rPr>
        <w:t xml:space="preserve"> передбачено кошти у сумі </w:t>
      </w:r>
      <w:r w:rsidR="004B5B48" w:rsidRPr="00A43CED">
        <w:rPr>
          <w:rFonts w:ascii="Times New Roman" w:hAnsi="Times New Roman" w:cs="Times New Roman"/>
          <w:b/>
          <w:sz w:val="27"/>
          <w:szCs w:val="27"/>
          <w:lang w:val="uk-UA"/>
        </w:rPr>
        <w:t>6 035,76</w:t>
      </w:r>
      <w:r w:rsidRPr="00A43CED">
        <w:rPr>
          <w:rFonts w:ascii="Times New Roman" w:hAnsi="Times New Roman" w:cs="Times New Roman"/>
          <w:b/>
          <w:bCs/>
          <w:sz w:val="27"/>
          <w:szCs w:val="27"/>
          <w:lang w:val="uk-UA"/>
        </w:rPr>
        <w:t xml:space="preserve"> тис.грн</w:t>
      </w:r>
      <w:r w:rsidRPr="00A43CED">
        <w:rPr>
          <w:rFonts w:ascii="Times New Roman" w:hAnsi="Times New Roman" w:cs="Times New Roman"/>
          <w:sz w:val="27"/>
          <w:szCs w:val="27"/>
          <w:lang w:val="uk-UA"/>
        </w:rPr>
        <w:t xml:space="preserve"> на виконання заходів </w:t>
      </w:r>
      <w:r w:rsidR="00003B5F" w:rsidRPr="00A43CED">
        <w:rPr>
          <w:rFonts w:ascii="Times New Roman" w:hAnsi="Times New Roman" w:cs="Times New Roman"/>
          <w:sz w:val="27"/>
          <w:szCs w:val="27"/>
          <w:lang w:val="uk-UA"/>
        </w:rPr>
        <w:t xml:space="preserve">проєкту </w:t>
      </w:r>
      <w:r w:rsidRPr="00A43CED">
        <w:rPr>
          <w:rFonts w:ascii="Times New Roman" w:hAnsi="Times New Roman" w:cs="Times New Roman"/>
          <w:sz w:val="27"/>
          <w:szCs w:val="27"/>
          <w:lang w:val="uk-UA"/>
        </w:rPr>
        <w:t>Програми «Організація безкоштовного харчування у закладах загальної середньої та дошкільної освіти Новопільської сільської ради на 202</w:t>
      </w:r>
      <w:r w:rsidR="00FF3E70" w:rsidRPr="00A43CED">
        <w:rPr>
          <w:rFonts w:ascii="Times New Roman" w:hAnsi="Times New Roman" w:cs="Times New Roman"/>
          <w:sz w:val="27"/>
          <w:szCs w:val="27"/>
          <w:lang w:val="uk-UA"/>
        </w:rPr>
        <w:t>6</w:t>
      </w:r>
      <w:r w:rsidRPr="00A43CED">
        <w:rPr>
          <w:rFonts w:ascii="Times New Roman" w:hAnsi="Times New Roman" w:cs="Times New Roman"/>
          <w:sz w:val="27"/>
          <w:szCs w:val="27"/>
          <w:lang w:val="uk-UA"/>
        </w:rPr>
        <w:t>-202</w:t>
      </w:r>
      <w:r w:rsidR="00FF3E70" w:rsidRPr="00A43CED">
        <w:rPr>
          <w:rFonts w:ascii="Times New Roman" w:hAnsi="Times New Roman" w:cs="Times New Roman"/>
          <w:sz w:val="27"/>
          <w:szCs w:val="27"/>
          <w:lang w:val="uk-UA"/>
        </w:rPr>
        <w:t>8</w:t>
      </w:r>
      <w:r w:rsidRPr="00A43CED">
        <w:rPr>
          <w:rFonts w:ascii="Times New Roman" w:hAnsi="Times New Roman" w:cs="Times New Roman"/>
          <w:sz w:val="27"/>
          <w:szCs w:val="27"/>
          <w:lang w:val="uk-UA"/>
        </w:rPr>
        <w:t xml:space="preserve"> роки». </w:t>
      </w:r>
    </w:p>
    <w:p w:rsidR="00891592" w:rsidRPr="0033565A" w:rsidRDefault="00891592" w:rsidP="00A43CED">
      <w:pPr>
        <w:autoSpaceDE w:val="0"/>
        <w:autoSpaceDN w:val="0"/>
        <w:adjustRightInd w:val="0"/>
        <w:spacing w:after="0" w:line="240" w:lineRule="auto"/>
        <w:ind w:firstLine="851"/>
        <w:jc w:val="both"/>
        <w:rPr>
          <w:rFonts w:ascii="Times New Roman" w:hAnsi="Times New Roman" w:cs="Times New Roman"/>
          <w:sz w:val="27"/>
          <w:szCs w:val="27"/>
          <w:lang w:val="uk-UA"/>
        </w:rPr>
      </w:pPr>
      <w:r w:rsidRPr="00A43CED">
        <w:rPr>
          <w:rFonts w:ascii="Times New Roman" w:hAnsi="Times New Roman" w:cs="Times New Roman"/>
          <w:sz w:val="27"/>
          <w:szCs w:val="27"/>
          <w:lang w:val="uk-UA"/>
        </w:rPr>
        <w:t>Незахищені та поточні видатки передбачені у мінімально необхідному обсязі з врахуванням індексу споживчих цін на 2026</w:t>
      </w:r>
      <w:r w:rsidR="00010F2A" w:rsidRPr="00A43CED">
        <w:rPr>
          <w:rFonts w:ascii="Times New Roman" w:hAnsi="Times New Roman" w:cs="Times New Roman"/>
          <w:sz w:val="27"/>
          <w:szCs w:val="27"/>
          <w:lang w:val="uk-UA"/>
        </w:rPr>
        <w:t>-2028 роки</w:t>
      </w:r>
      <w:r w:rsidRPr="00A43CED">
        <w:rPr>
          <w:rFonts w:ascii="Times New Roman" w:hAnsi="Times New Roman" w:cs="Times New Roman"/>
          <w:sz w:val="27"/>
          <w:szCs w:val="27"/>
          <w:lang w:val="uk-UA"/>
        </w:rPr>
        <w:t xml:space="preserve">. Загальний обсяг інших видатків передбачено у сумі </w:t>
      </w:r>
      <w:r w:rsidR="00AB1BE7" w:rsidRPr="00A43CED">
        <w:rPr>
          <w:rFonts w:ascii="Times New Roman" w:hAnsi="Times New Roman" w:cs="Times New Roman"/>
          <w:b/>
          <w:sz w:val="27"/>
          <w:szCs w:val="27"/>
          <w:lang w:val="uk-UA"/>
        </w:rPr>
        <w:t>13</w:t>
      </w:r>
      <w:r w:rsidR="006B0428">
        <w:rPr>
          <w:rFonts w:ascii="Times New Roman" w:hAnsi="Times New Roman" w:cs="Times New Roman"/>
          <w:b/>
          <w:sz w:val="27"/>
          <w:szCs w:val="27"/>
          <w:lang w:val="uk-UA"/>
        </w:rPr>
        <w:t> 086,9</w:t>
      </w:r>
      <w:r w:rsidRPr="00A43CED">
        <w:rPr>
          <w:rFonts w:ascii="Times New Roman" w:hAnsi="Times New Roman" w:cs="Times New Roman"/>
          <w:b/>
          <w:bCs/>
          <w:sz w:val="27"/>
          <w:szCs w:val="27"/>
          <w:lang w:val="uk-UA"/>
        </w:rPr>
        <w:t xml:space="preserve"> тис.грн</w:t>
      </w:r>
      <w:r w:rsidRPr="0033565A">
        <w:rPr>
          <w:rFonts w:ascii="Times New Roman" w:hAnsi="Times New Roman" w:cs="Times New Roman"/>
          <w:b/>
          <w:bCs/>
          <w:sz w:val="27"/>
          <w:szCs w:val="27"/>
          <w:lang w:val="uk-UA"/>
        </w:rPr>
        <w:t>.</w:t>
      </w:r>
    </w:p>
    <w:p w:rsidR="00891592" w:rsidRDefault="00891592" w:rsidP="00A43CED">
      <w:pPr>
        <w:autoSpaceDE w:val="0"/>
        <w:autoSpaceDN w:val="0"/>
        <w:adjustRightInd w:val="0"/>
        <w:spacing w:after="0" w:line="240" w:lineRule="auto"/>
        <w:ind w:firstLine="851"/>
        <w:jc w:val="both"/>
        <w:rPr>
          <w:rFonts w:ascii="Times New Roman" w:hAnsi="Times New Roman" w:cs="Times New Roman"/>
          <w:sz w:val="27"/>
          <w:szCs w:val="27"/>
          <w:lang w:val="uk-UA"/>
        </w:rPr>
      </w:pPr>
      <w:r w:rsidRPr="0033565A">
        <w:rPr>
          <w:rFonts w:ascii="Times New Roman" w:hAnsi="Times New Roman" w:cs="Times New Roman"/>
          <w:sz w:val="27"/>
          <w:szCs w:val="27"/>
        </w:rPr>
        <w:t>Потребу у цих видатках на 202</w:t>
      </w:r>
      <w:r w:rsidRPr="0033565A">
        <w:rPr>
          <w:rFonts w:ascii="Times New Roman" w:hAnsi="Times New Roman" w:cs="Times New Roman"/>
          <w:sz w:val="27"/>
          <w:szCs w:val="27"/>
          <w:lang w:val="uk-UA"/>
        </w:rPr>
        <w:t>6</w:t>
      </w:r>
      <w:r w:rsidR="00AB1BE7">
        <w:rPr>
          <w:rFonts w:ascii="Times New Roman" w:hAnsi="Times New Roman" w:cs="Times New Roman"/>
          <w:sz w:val="27"/>
          <w:szCs w:val="27"/>
          <w:lang w:val="uk-UA"/>
        </w:rPr>
        <w:t>-2028 роки</w:t>
      </w:r>
      <w:r w:rsidRPr="0033565A">
        <w:rPr>
          <w:rFonts w:ascii="Times New Roman" w:hAnsi="Times New Roman" w:cs="Times New Roman"/>
          <w:sz w:val="27"/>
          <w:szCs w:val="27"/>
        </w:rPr>
        <w:t xml:space="preserve"> розраховано, виходячи з режиму</w:t>
      </w:r>
      <w:r w:rsidRPr="0033565A">
        <w:rPr>
          <w:rFonts w:ascii="Times New Roman" w:hAnsi="Times New Roman" w:cs="Times New Roman"/>
          <w:sz w:val="27"/>
          <w:szCs w:val="27"/>
          <w:lang w:val="uk-UA"/>
        </w:rPr>
        <w:t xml:space="preserve"> </w:t>
      </w:r>
      <w:r w:rsidRPr="0033565A">
        <w:rPr>
          <w:rFonts w:ascii="Times New Roman" w:hAnsi="Times New Roman" w:cs="Times New Roman"/>
          <w:sz w:val="27"/>
          <w:szCs w:val="27"/>
        </w:rPr>
        <w:t>економії, об’єктивного вибору</w:t>
      </w:r>
      <w:r w:rsidRPr="0033565A">
        <w:rPr>
          <w:rFonts w:ascii="Times New Roman" w:hAnsi="Times New Roman" w:cs="Times New Roman"/>
          <w:sz w:val="27"/>
          <w:szCs w:val="27"/>
          <w:lang w:val="uk-UA"/>
        </w:rPr>
        <w:t xml:space="preserve"> </w:t>
      </w:r>
      <w:proofErr w:type="gramStart"/>
      <w:r w:rsidRPr="0033565A">
        <w:rPr>
          <w:rFonts w:ascii="Times New Roman" w:hAnsi="Times New Roman" w:cs="Times New Roman"/>
          <w:sz w:val="27"/>
          <w:szCs w:val="27"/>
        </w:rPr>
        <w:t>пр</w:t>
      </w:r>
      <w:proofErr w:type="gramEnd"/>
      <w:r w:rsidRPr="0033565A">
        <w:rPr>
          <w:rFonts w:ascii="Times New Roman" w:hAnsi="Times New Roman" w:cs="Times New Roman"/>
          <w:sz w:val="27"/>
          <w:szCs w:val="27"/>
        </w:rPr>
        <w:t>іоритетів, ефективного та</w:t>
      </w:r>
      <w:r w:rsidRPr="0033565A">
        <w:rPr>
          <w:rFonts w:ascii="Times New Roman" w:hAnsi="Times New Roman" w:cs="Times New Roman"/>
          <w:sz w:val="27"/>
          <w:szCs w:val="27"/>
          <w:lang w:val="uk-UA"/>
        </w:rPr>
        <w:t xml:space="preserve"> </w:t>
      </w:r>
      <w:r w:rsidRPr="0033565A">
        <w:rPr>
          <w:rFonts w:ascii="Times New Roman" w:hAnsi="Times New Roman" w:cs="Times New Roman"/>
          <w:sz w:val="27"/>
          <w:szCs w:val="27"/>
        </w:rPr>
        <w:t>раціонального використання коштів.</w:t>
      </w:r>
    </w:p>
    <w:p w:rsidR="001C1B05" w:rsidRDefault="0002462B" w:rsidP="00A43CED">
      <w:pPr>
        <w:autoSpaceDE w:val="0"/>
        <w:autoSpaceDN w:val="0"/>
        <w:adjustRightInd w:val="0"/>
        <w:spacing w:after="0" w:line="240" w:lineRule="auto"/>
        <w:ind w:firstLine="851"/>
        <w:jc w:val="both"/>
        <w:rPr>
          <w:rFonts w:ascii="Times New Roman" w:hAnsi="Times New Roman" w:cs="Times New Roman"/>
          <w:b/>
          <w:sz w:val="27"/>
          <w:szCs w:val="27"/>
          <w:lang w:val="uk-UA"/>
        </w:rPr>
      </w:pPr>
      <w:r>
        <w:rPr>
          <w:rFonts w:ascii="Times New Roman" w:hAnsi="Times New Roman" w:cs="Times New Roman"/>
          <w:sz w:val="27"/>
          <w:szCs w:val="27"/>
          <w:lang w:val="uk-UA"/>
        </w:rPr>
        <w:t xml:space="preserve">Планові показники спеціального фонду бюджету по власним надходженням на 2026-2028 роки </w:t>
      </w:r>
      <w:r w:rsidR="00B55224">
        <w:rPr>
          <w:rFonts w:ascii="Times New Roman" w:hAnsi="Times New Roman" w:cs="Times New Roman"/>
          <w:sz w:val="27"/>
          <w:szCs w:val="27"/>
          <w:lang w:val="uk-UA"/>
        </w:rPr>
        <w:t>за рахунок плати за послуги бюджетних установ</w:t>
      </w:r>
      <w:r w:rsidR="00194388">
        <w:rPr>
          <w:rFonts w:ascii="Times New Roman" w:hAnsi="Times New Roman" w:cs="Times New Roman"/>
          <w:sz w:val="27"/>
          <w:szCs w:val="27"/>
          <w:lang w:val="uk-UA"/>
        </w:rPr>
        <w:t xml:space="preserve"> (плата за харчування в закладах ДНЗ та ЗЗСО) складають </w:t>
      </w:r>
      <w:r w:rsidR="00194388" w:rsidRPr="00190F9B">
        <w:rPr>
          <w:rFonts w:ascii="Times New Roman" w:hAnsi="Times New Roman" w:cs="Times New Roman"/>
          <w:b/>
          <w:sz w:val="27"/>
          <w:szCs w:val="27"/>
          <w:lang w:val="uk-UA"/>
        </w:rPr>
        <w:t>3 600,0 тис.грн.</w:t>
      </w:r>
    </w:p>
    <w:p w:rsidR="00194388" w:rsidRPr="001C1B05" w:rsidRDefault="00402AE9" w:rsidP="00D53B35">
      <w:pPr>
        <w:autoSpaceDE w:val="0"/>
        <w:autoSpaceDN w:val="0"/>
        <w:adjustRightInd w:val="0"/>
        <w:spacing w:after="0" w:line="240" w:lineRule="auto"/>
        <w:jc w:val="both"/>
        <w:rPr>
          <w:rFonts w:ascii="Times New Roman" w:hAnsi="Times New Roman" w:cs="Times New Roman"/>
          <w:sz w:val="27"/>
          <w:szCs w:val="27"/>
          <w:lang w:val="uk-UA"/>
        </w:rPr>
      </w:pPr>
      <w:r w:rsidRPr="00402AE9">
        <w:rPr>
          <w:rFonts w:ascii="Times New Roman" w:hAnsi="Times New Roman" w:cs="Times New Roman"/>
          <w:noProof/>
          <w:sz w:val="27"/>
          <w:szCs w:val="27"/>
          <w:lang w:eastAsia="ru-RU"/>
        </w:rPr>
        <w:lastRenderedPageBreak/>
        <w:drawing>
          <wp:inline distT="0" distB="0" distL="0" distR="0">
            <wp:extent cx="6117763" cy="4607626"/>
            <wp:effectExtent l="19050" t="0" r="16337" b="2474"/>
            <wp:docPr id="7"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1C1B05" w:rsidRPr="00BF2D4B" w:rsidRDefault="001C1B05" w:rsidP="001C1B05">
      <w:pPr>
        <w:autoSpaceDE w:val="0"/>
        <w:autoSpaceDN w:val="0"/>
        <w:adjustRightInd w:val="0"/>
        <w:spacing w:after="0" w:line="240" w:lineRule="auto"/>
        <w:jc w:val="both"/>
        <w:rPr>
          <w:rFonts w:ascii="Times New Roman" w:hAnsi="Times New Roman" w:cs="Times New Roman"/>
          <w:sz w:val="20"/>
          <w:szCs w:val="20"/>
          <w:lang w:val="uk-UA"/>
        </w:rPr>
      </w:pPr>
    </w:p>
    <w:p w:rsidR="00891592" w:rsidRDefault="00891592" w:rsidP="00891592">
      <w:pPr>
        <w:spacing w:after="0" w:line="240" w:lineRule="auto"/>
        <w:jc w:val="center"/>
        <w:rPr>
          <w:rFonts w:ascii="Times New Roman" w:hAnsi="Times New Roman" w:cs="Times New Roman"/>
          <w:b/>
          <w:bCs/>
          <w:sz w:val="28"/>
          <w:szCs w:val="28"/>
          <w:lang w:val="uk-UA"/>
        </w:rPr>
      </w:pPr>
    </w:p>
    <w:p w:rsidR="00896EF1" w:rsidRDefault="002E5D37" w:rsidP="00A83DCF">
      <w:pPr>
        <w:pStyle w:val="a5"/>
        <w:jc w:val="center"/>
        <w:rPr>
          <w:b/>
          <w:color w:val="7030A0"/>
          <w:sz w:val="28"/>
          <w:szCs w:val="28"/>
        </w:rPr>
      </w:pPr>
      <w:r w:rsidRPr="002E5D37">
        <w:rPr>
          <w:b/>
          <w:noProof/>
          <w:color w:val="7030A0"/>
          <w:sz w:val="28"/>
          <w:szCs w:val="28"/>
          <w:lang w:val="ru-RU"/>
        </w:rPr>
        <w:drawing>
          <wp:inline distT="0" distB="0" distL="0" distR="0">
            <wp:extent cx="6119033" cy="4417621"/>
            <wp:effectExtent l="19050" t="0" r="15067" b="1979"/>
            <wp:docPr id="6"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B70357" w:rsidRDefault="00B70357" w:rsidP="00A83DCF">
      <w:pPr>
        <w:pStyle w:val="a5"/>
        <w:jc w:val="center"/>
        <w:rPr>
          <w:b/>
          <w:color w:val="7030A0"/>
          <w:sz w:val="28"/>
          <w:szCs w:val="28"/>
        </w:rPr>
      </w:pPr>
    </w:p>
    <w:p w:rsidR="00A83DCF" w:rsidRDefault="00D07F90" w:rsidP="002C36A8">
      <w:pPr>
        <w:pStyle w:val="a5"/>
        <w:spacing w:after="120"/>
        <w:jc w:val="center"/>
        <w:rPr>
          <w:b/>
          <w:sz w:val="28"/>
          <w:szCs w:val="28"/>
        </w:rPr>
      </w:pPr>
      <w:r>
        <w:rPr>
          <w:b/>
          <w:sz w:val="28"/>
          <w:szCs w:val="28"/>
        </w:rPr>
        <w:t>Галузь «</w:t>
      </w:r>
      <w:r w:rsidR="00A83DCF" w:rsidRPr="002C36A8">
        <w:rPr>
          <w:b/>
          <w:sz w:val="28"/>
          <w:szCs w:val="28"/>
        </w:rPr>
        <w:t>Охорона</w:t>
      </w:r>
      <w:r w:rsidR="00A83DCF" w:rsidRPr="002C36A8">
        <w:rPr>
          <w:b/>
          <w:spacing w:val="64"/>
          <w:sz w:val="28"/>
          <w:szCs w:val="28"/>
        </w:rPr>
        <w:t xml:space="preserve"> </w:t>
      </w:r>
      <w:r w:rsidR="00A83DCF" w:rsidRPr="002C36A8">
        <w:rPr>
          <w:b/>
          <w:sz w:val="28"/>
          <w:szCs w:val="28"/>
        </w:rPr>
        <w:t>здоров’я</w:t>
      </w:r>
      <w:r>
        <w:rPr>
          <w:b/>
          <w:sz w:val="28"/>
          <w:szCs w:val="28"/>
        </w:rPr>
        <w:t>»</w:t>
      </w:r>
    </w:p>
    <w:p w:rsidR="00AC74B8" w:rsidRPr="00334116" w:rsidRDefault="00AC74B8" w:rsidP="00524748">
      <w:pPr>
        <w:pStyle w:val="a5"/>
        <w:ind w:firstLine="708"/>
        <w:jc w:val="both"/>
        <w:rPr>
          <w:sz w:val="27"/>
          <w:szCs w:val="27"/>
        </w:rPr>
      </w:pPr>
      <w:r w:rsidRPr="00334116">
        <w:rPr>
          <w:sz w:val="27"/>
          <w:szCs w:val="27"/>
        </w:rPr>
        <w:lastRenderedPageBreak/>
        <w:t>Ключовий і незмінний пріоритет розвитку галу</w:t>
      </w:r>
      <w:r w:rsidR="00524748" w:rsidRPr="00334116">
        <w:rPr>
          <w:sz w:val="27"/>
          <w:szCs w:val="27"/>
        </w:rPr>
        <w:t>зі є забезпечення для мешканців територіальних громад Криворізького району доступної, якісної і безоплатної медичної допомоги.</w:t>
      </w:r>
    </w:p>
    <w:p w:rsidR="00A83DCF" w:rsidRPr="00334116" w:rsidRDefault="00A83DCF" w:rsidP="00A83DCF">
      <w:pPr>
        <w:pStyle w:val="a5"/>
        <w:ind w:firstLine="708"/>
        <w:jc w:val="both"/>
        <w:rPr>
          <w:b/>
          <w:sz w:val="27"/>
          <w:szCs w:val="27"/>
        </w:rPr>
      </w:pPr>
      <w:r w:rsidRPr="00334116">
        <w:rPr>
          <w:sz w:val="27"/>
          <w:szCs w:val="27"/>
        </w:rPr>
        <w:t>Цілі державної політики у сфері охорони здоров’я</w:t>
      </w:r>
      <w:r w:rsidRPr="00334116">
        <w:rPr>
          <w:b/>
          <w:sz w:val="27"/>
          <w:szCs w:val="27"/>
        </w:rPr>
        <w:t xml:space="preserve"> </w:t>
      </w:r>
      <w:r w:rsidRPr="00334116">
        <w:rPr>
          <w:sz w:val="27"/>
          <w:szCs w:val="27"/>
        </w:rPr>
        <w:t>направлені на перехід</w:t>
      </w:r>
      <w:r w:rsidRPr="00334116">
        <w:rPr>
          <w:spacing w:val="1"/>
          <w:sz w:val="27"/>
          <w:szCs w:val="27"/>
        </w:rPr>
        <w:t xml:space="preserve"> </w:t>
      </w:r>
      <w:r w:rsidRPr="00334116">
        <w:rPr>
          <w:sz w:val="27"/>
          <w:szCs w:val="27"/>
        </w:rPr>
        <w:t>від</w:t>
      </w:r>
      <w:r w:rsidRPr="00334116">
        <w:rPr>
          <w:spacing w:val="1"/>
          <w:sz w:val="27"/>
          <w:szCs w:val="27"/>
        </w:rPr>
        <w:t xml:space="preserve"> </w:t>
      </w:r>
      <w:r w:rsidRPr="00334116">
        <w:rPr>
          <w:sz w:val="27"/>
          <w:szCs w:val="27"/>
        </w:rPr>
        <w:t>утримання</w:t>
      </w:r>
      <w:r w:rsidRPr="00334116">
        <w:rPr>
          <w:spacing w:val="1"/>
          <w:sz w:val="27"/>
          <w:szCs w:val="27"/>
        </w:rPr>
        <w:t xml:space="preserve"> </w:t>
      </w:r>
      <w:r w:rsidRPr="00334116">
        <w:rPr>
          <w:sz w:val="27"/>
          <w:szCs w:val="27"/>
        </w:rPr>
        <w:t>мережі</w:t>
      </w:r>
      <w:r w:rsidRPr="00334116">
        <w:rPr>
          <w:spacing w:val="1"/>
          <w:sz w:val="27"/>
          <w:szCs w:val="27"/>
        </w:rPr>
        <w:t xml:space="preserve"> </w:t>
      </w:r>
      <w:r w:rsidRPr="00334116">
        <w:rPr>
          <w:sz w:val="27"/>
          <w:szCs w:val="27"/>
        </w:rPr>
        <w:t>комунальних</w:t>
      </w:r>
      <w:r w:rsidRPr="00334116">
        <w:rPr>
          <w:spacing w:val="1"/>
          <w:sz w:val="27"/>
          <w:szCs w:val="27"/>
        </w:rPr>
        <w:t xml:space="preserve"> </w:t>
      </w:r>
      <w:r w:rsidRPr="00334116">
        <w:rPr>
          <w:sz w:val="27"/>
          <w:szCs w:val="27"/>
        </w:rPr>
        <w:t>закладів</w:t>
      </w:r>
      <w:r w:rsidRPr="00334116">
        <w:rPr>
          <w:spacing w:val="1"/>
          <w:sz w:val="27"/>
          <w:szCs w:val="27"/>
        </w:rPr>
        <w:t xml:space="preserve"> </w:t>
      </w:r>
      <w:r w:rsidRPr="00334116">
        <w:rPr>
          <w:sz w:val="27"/>
          <w:szCs w:val="27"/>
        </w:rPr>
        <w:t>охорони</w:t>
      </w:r>
      <w:r w:rsidRPr="00334116">
        <w:rPr>
          <w:spacing w:val="1"/>
          <w:sz w:val="27"/>
          <w:szCs w:val="27"/>
        </w:rPr>
        <w:t xml:space="preserve"> </w:t>
      </w:r>
      <w:r w:rsidRPr="00334116">
        <w:rPr>
          <w:sz w:val="27"/>
          <w:szCs w:val="27"/>
        </w:rPr>
        <w:t>здоров’я</w:t>
      </w:r>
      <w:r w:rsidRPr="00334116">
        <w:rPr>
          <w:spacing w:val="1"/>
          <w:sz w:val="27"/>
          <w:szCs w:val="27"/>
        </w:rPr>
        <w:t xml:space="preserve"> </w:t>
      </w:r>
      <w:r w:rsidRPr="00334116">
        <w:rPr>
          <w:sz w:val="27"/>
          <w:szCs w:val="27"/>
        </w:rPr>
        <w:t>(ліжок,</w:t>
      </w:r>
      <w:r w:rsidRPr="00334116">
        <w:rPr>
          <w:spacing w:val="1"/>
          <w:sz w:val="27"/>
          <w:szCs w:val="27"/>
        </w:rPr>
        <w:t xml:space="preserve"> </w:t>
      </w:r>
      <w:r w:rsidRPr="00334116">
        <w:rPr>
          <w:sz w:val="27"/>
          <w:szCs w:val="27"/>
        </w:rPr>
        <w:t>персоналу) до оплати реальних результатів діяльності цих закладів – фактично</w:t>
      </w:r>
      <w:r w:rsidRPr="00334116">
        <w:rPr>
          <w:spacing w:val="1"/>
          <w:sz w:val="27"/>
          <w:szCs w:val="27"/>
        </w:rPr>
        <w:t xml:space="preserve"> </w:t>
      </w:r>
      <w:r w:rsidRPr="00334116">
        <w:rPr>
          <w:sz w:val="27"/>
          <w:szCs w:val="27"/>
        </w:rPr>
        <w:t>наданих</w:t>
      </w:r>
      <w:r w:rsidRPr="00334116">
        <w:rPr>
          <w:spacing w:val="1"/>
          <w:sz w:val="27"/>
          <w:szCs w:val="27"/>
        </w:rPr>
        <w:t xml:space="preserve"> </w:t>
      </w:r>
      <w:r w:rsidRPr="00334116">
        <w:rPr>
          <w:sz w:val="27"/>
          <w:szCs w:val="27"/>
        </w:rPr>
        <w:t>пацієнтам</w:t>
      </w:r>
      <w:r w:rsidRPr="00334116">
        <w:rPr>
          <w:spacing w:val="1"/>
          <w:sz w:val="27"/>
          <w:szCs w:val="27"/>
        </w:rPr>
        <w:t xml:space="preserve"> </w:t>
      </w:r>
      <w:r w:rsidRPr="00334116">
        <w:rPr>
          <w:sz w:val="27"/>
          <w:szCs w:val="27"/>
        </w:rPr>
        <w:t>медичних</w:t>
      </w:r>
      <w:r w:rsidRPr="00334116">
        <w:rPr>
          <w:spacing w:val="1"/>
          <w:sz w:val="27"/>
          <w:szCs w:val="27"/>
        </w:rPr>
        <w:t xml:space="preserve"> </w:t>
      </w:r>
      <w:r w:rsidRPr="00334116">
        <w:rPr>
          <w:sz w:val="27"/>
          <w:szCs w:val="27"/>
        </w:rPr>
        <w:t>послуг</w:t>
      </w:r>
      <w:r w:rsidRPr="00334116">
        <w:rPr>
          <w:spacing w:val="1"/>
          <w:sz w:val="27"/>
          <w:szCs w:val="27"/>
        </w:rPr>
        <w:t xml:space="preserve"> </w:t>
      </w:r>
      <w:r w:rsidRPr="00334116">
        <w:rPr>
          <w:sz w:val="27"/>
          <w:szCs w:val="27"/>
        </w:rPr>
        <w:t>та</w:t>
      </w:r>
      <w:r w:rsidRPr="00334116">
        <w:rPr>
          <w:spacing w:val="1"/>
          <w:sz w:val="27"/>
          <w:szCs w:val="27"/>
        </w:rPr>
        <w:t xml:space="preserve"> </w:t>
      </w:r>
      <w:r w:rsidRPr="00334116">
        <w:rPr>
          <w:sz w:val="27"/>
          <w:szCs w:val="27"/>
        </w:rPr>
        <w:t>на</w:t>
      </w:r>
      <w:r w:rsidRPr="00334116">
        <w:rPr>
          <w:spacing w:val="1"/>
          <w:sz w:val="27"/>
          <w:szCs w:val="27"/>
        </w:rPr>
        <w:t xml:space="preserve"> </w:t>
      </w:r>
      <w:r w:rsidRPr="00334116">
        <w:rPr>
          <w:sz w:val="27"/>
          <w:szCs w:val="27"/>
        </w:rPr>
        <w:t>місцевому</w:t>
      </w:r>
      <w:r w:rsidRPr="00334116">
        <w:rPr>
          <w:spacing w:val="1"/>
          <w:sz w:val="27"/>
          <w:szCs w:val="27"/>
        </w:rPr>
        <w:t xml:space="preserve"> </w:t>
      </w:r>
      <w:r w:rsidRPr="00334116">
        <w:rPr>
          <w:sz w:val="27"/>
          <w:szCs w:val="27"/>
        </w:rPr>
        <w:t>рівні</w:t>
      </w:r>
      <w:r w:rsidRPr="00334116">
        <w:rPr>
          <w:spacing w:val="1"/>
          <w:sz w:val="27"/>
          <w:szCs w:val="27"/>
        </w:rPr>
        <w:t xml:space="preserve"> </w:t>
      </w:r>
      <w:r w:rsidRPr="00334116">
        <w:rPr>
          <w:sz w:val="27"/>
          <w:szCs w:val="27"/>
        </w:rPr>
        <w:t>здійснюються</w:t>
      </w:r>
      <w:r w:rsidRPr="00334116">
        <w:rPr>
          <w:spacing w:val="1"/>
          <w:sz w:val="27"/>
          <w:szCs w:val="27"/>
        </w:rPr>
        <w:t xml:space="preserve"> </w:t>
      </w:r>
      <w:r w:rsidRPr="00334116">
        <w:rPr>
          <w:sz w:val="27"/>
          <w:szCs w:val="27"/>
        </w:rPr>
        <w:t xml:space="preserve">головним розпорядником бюджетних коштів – </w:t>
      </w:r>
      <w:r w:rsidRPr="00334116">
        <w:rPr>
          <w:b/>
          <w:sz w:val="27"/>
          <w:szCs w:val="27"/>
        </w:rPr>
        <w:t>Новопільською сільською радою.</w:t>
      </w:r>
    </w:p>
    <w:p w:rsidR="00A83DCF" w:rsidRPr="00334116" w:rsidRDefault="00DB4E57" w:rsidP="00DB4E57">
      <w:pPr>
        <w:pStyle w:val="a5"/>
        <w:ind w:firstLine="709"/>
        <w:jc w:val="both"/>
        <w:rPr>
          <w:sz w:val="27"/>
          <w:szCs w:val="27"/>
        </w:rPr>
      </w:pPr>
      <w:r w:rsidRPr="00334116">
        <w:rPr>
          <w:sz w:val="27"/>
          <w:szCs w:val="27"/>
        </w:rPr>
        <w:t>У межах повноважень головного розпорядника бюджетних коштів визначено граничний обсяг видатків, який спрямовується на реалізацію місцев</w:t>
      </w:r>
      <w:r w:rsidR="00776C5C" w:rsidRPr="00334116">
        <w:rPr>
          <w:sz w:val="27"/>
          <w:szCs w:val="27"/>
        </w:rPr>
        <w:t>ої</w:t>
      </w:r>
      <w:r w:rsidRPr="00334116">
        <w:rPr>
          <w:sz w:val="27"/>
          <w:szCs w:val="27"/>
        </w:rPr>
        <w:t xml:space="preserve"> бюджетн</w:t>
      </w:r>
      <w:r w:rsidR="00776C5C" w:rsidRPr="00334116">
        <w:rPr>
          <w:sz w:val="27"/>
          <w:szCs w:val="27"/>
        </w:rPr>
        <w:t>ої</w:t>
      </w:r>
      <w:r w:rsidRPr="00334116">
        <w:rPr>
          <w:sz w:val="27"/>
          <w:szCs w:val="27"/>
        </w:rPr>
        <w:t xml:space="preserve"> програм</w:t>
      </w:r>
      <w:r w:rsidR="00776C5C" w:rsidRPr="00334116">
        <w:rPr>
          <w:sz w:val="27"/>
          <w:szCs w:val="27"/>
        </w:rPr>
        <w:t>и</w:t>
      </w:r>
      <w:r w:rsidRPr="00334116">
        <w:rPr>
          <w:sz w:val="27"/>
          <w:szCs w:val="27"/>
        </w:rPr>
        <w:t xml:space="preserve"> у сфері охорони здоров’я:</w:t>
      </w:r>
      <w:r w:rsidRPr="00334116">
        <w:rPr>
          <w:sz w:val="27"/>
          <w:szCs w:val="27"/>
        </w:rPr>
        <w:br/>
      </w:r>
      <w:r w:rsidRPr="00334116">
        <w:rPr>
          <w:b/>
          <w:iCs/>
          <w:sz w:val="27"/>
          <w:szCs w:val="27"/>
        </w:rPr>
        <w:t>КПКВКМБ 0112010</w:t>
      </w:r>
      <w:r w:rsidRPr="00334116">
        <w:rPr>
          <w:iCs/>
          <w:sz w:val="27"/>
          <w:szCs w:val="27"/>
        </w:rPr>
        <w:t xml:space="preserve"> </w:t>
      </w:r>
      <w:r w:rsidR="00A83DCF" w:rsidRPr="00334116">
        <w:rPr>
          <w:spacing w:val="71"/>
          <w:sz w:val="27"/>
          <w:szCs w:val="27"/>
        </w:rPr>
        <w:t xml:space="preserve"> </w:t>
      </w:r>
      <w:r w:rsidR="00A83DCF" w:rsidRPr="00334116">
        <w:rPr>
          <w:sz w:val="27"/>
          <w:szCs w:val="27"/>
        </w:rPr>
        <w:t>«Багатопрофільна стаціонарна медична допомога населенню»</w:t>
      </w:r>
      <w:r w:rsidR="00A83DCF" w:rsidRPr="00334116">
        <w:rPr>
          <w:spacing w:val="-2"/>
          <w:sz w:val="27"/>
          <w:szCs w:val="27"/>
        </w:rPr>
        <w:t xml:space="preserve"> </w:t>
      </w:r>
      <w:r w:rsidR="00A83DCF" w:rsidRPr="00334116">
        <w:rPr>
          <w:sz w:val="27"/>
          <w:szCs w:val="27"/>
        </w:rPr>
        <w:t>–</w:t>
      </w:r>
      <w:r w:rsidR="00A83DCF" w:rsidRPr="00334116">
        <w:rPr>
          <w:spacing w:val="-2"/>
          <w:sz w:val="27"/>
          <w:szCs w:val="27"/>
        </w:rPr>
        <w:t xml:space="preserve"> </w:t>
      </w:r>
      <w:r w:rsidR="00A83DCF" w:rsidRPr="00334116">
        <w:rPr>
          <w:sz w:val="27"/>
          <w:szCs w:val="27"/>
        </w:rPr>
        <w:t>реалізує</w:t>
      </w:r>
      <w:r w:rsidR="00A83DCF" w:rsidRPr="00334116">
        <w:rPr>
          <w:spacing w:val="1"/>
          <w:sz w:val="27"/>
          <w:szCs w:val="27"/>
        </w:rPr>
        <w:t xml:space="preserve"> </w:t>
      </w:r>
      <w:r w:rsidR="00A83DCF" w:rsidRPr="00334116">
        <w:rPr>
          <w:sz w:val="27"/>
          <w:szCs w:val="27"/>
        </w:rPr>
        <w:t>1</w:t>
      </w:r>
      <w:r w:rsidR="00A83DCF" w:rsidRPr="00334116">
        <w:rPr>
          <w:spacing w:val="1"/>
          <w:sz w:val="27"/>
          <w:szCs w:val="27"/>
        </w:rPr>
        <w:t xml:space="preserve"> </w:t>
      </w:r>
      <w:r w:rsidR="00A83DCF" w:rsidRPr="00334116">
        <w:rPr>
          <w:sz w:val="27"/>
          <w:szCs w:val="27"/>
        </w:rPr>
        <w:t>лікарня</w:t>
      </w:r>
      <w:r w:rsidR="00A83DCF" w:rsidRPr="00334116">
        <w:rPr>
          <w:spacing w:val="1"/>
          <w:sz w:val="27"/>
          <w:szCs w:val="27"/>
        </w:rPr>
        <w:t xml:space="preserve"> - КП «Криворізька центральна районна лікарня» Новопільської сільської ради»</w:t>
      </w:r>
      <w:r w:rsidR="005B0BC0" w:rsidRPr="00334116">
        <w:rPr>
          <w:sz w:val="27"/>
          <w:szCs w:val="27"/>
        </w:rPr>
        <w:t xml:space="preserve"> у складі якої функціонує Широківська філія КП « Криворізька центральна районна лікарня» Новопільської сільської ради;</w:t>
      </w:r>
    </w:p>
    <w:p w:rsidR="00A83DCF" w:rsidRPr="00334116" w:rsidRDefault="00776C5C" w:rsidP="004573F1">
      <w:pPr>
        <w:spacing w:after="0" w:line="240" w:lineRule="auto"/>
        <w:jc w:val="both"/>
        <w:rPr>
          <w:rFonts w:ascii="Times New Roman" w:hAnsi="Times New Roman" w:cs="Times New Roman"/>
          <w:sz w:val="27"/>
          <w:szCs w:val="27"/>
          <w:lang w:val="uk-UA"/>
        </w:rPr>
      </w:pPr>
      <w:r w:rsidRPr="00334116">
        <w:rPr>
          <w:rFonts w:ascii="Times New Roman" w:hAnsi="Times New Roman" w:cs="Times New Roman"/>
          <w:b/>
          <w:iCs/>
          <w:sz w:val="27"/>
          <w:szCs w:val="27"/>
          <w:lang w:val="uk-UA"/>
        </w:rPr>
        <w:t>КПКВКМБ 011</w:t>
      </w:r>
      <w:r w:rsidR="00A83DCF" w:rsidRPr="00334116">
        <w:rPr>
          <w:rFonts w:ascii="Times New Roman" w:hAnsi="Times New Roman" w:cs="Times New Roman"/>
          <w:b/>
          <w:sz w:val="27"/>
          <w:szCs w:val="27"/>
          <w:lang w:val="uk-UA"/>
        </w:rPr>
        <w:t>211</w:t>
      </w:r>
      <w:r w:rsidR="005B0BC0" w:rsidRPr="00334116">
        <w:rPr>
          <w:rFonts w:ascii="Times New Roman" w:hAnsi="Times New Roman" w:cs="Times New Roman"/>
          <w:b/>
          <w:sz w:val="27"/>
          <w:szCs w:val="27"/>
          <w:lang w:val="uk-UA"/>
        </w:rPr>
        <w:t>1</w:t>
      </w:r>
      <w:r w:rsidR="00A83DCF" w:rsidRPr="00334116">
        <w:rPr>
          <w:rFonts w:ascii="Times New Roman" w:hAnsi="Times New Roman" w:cs="Times New Roman"/>
          <w:spacing w:val="123"/>
          <w:sz w:val="27"/>
          <w:szCs w:val="27"/>
          <w:lang w:val="uk-UA"/>
        </w:rPr>
        <w:t xml:space="preserve"> </w:t>
      </w:r>
      <w:r w:rsidR="00A83DCF" w:rsidRPr="00334116">
        <w:rPr>
          <w:rFonts w:ascii="Times New Roman" w:hAnsi="Times New Roman" w:cs="Times New Roman"/>
          <w:sz w:val="27"/>
          <w:szCs w:val="27"/>
          <w:lang w:val="uk-UA"/>
        </w:rPr>
        <w:t>«Первинна медична допомога населенню, що надається центрами первинної медичної (медико-санітарної) допомоги»</w:t>
      </w:r>
      <w:r w:rsidR="00A83DCF" w:rsidRPr="00334116">
        <w:rPr>
          <w:rFonts w:ascii="Times New Roman" w:hAnsi="Times New Roman" w:cs="Times New Roman"/>
          <w:spacing w:val="126"/>
          <w:sz w:val="27"/>
          <w:szCs w:val="27"/>
          <w:lang w:val="uk-UA"/>
        </w:rPr>
        <w:t xml:space="preserve"> </w:t>
      </w:r>
      <w:r w:rsidR="00A83DCF" w:rsidRPr="00334116">
        <w:rPr>
          <w:rFonts w:ascii="Times New Roman" w:hAnsi="Times New Roman" w:cs="Times New Roman"/>
          <w:sz w:val="27"/>
          <w:szCs w:val="27"/>
          <w:lang w:val="uk-UA"/>
        </w:rPr>
        <w:t>–</w:t>
      </w:r>
      <w:r w:rsidR="00A83DCF" w:rsidRPr="00334116">
        <w:rPr>
          <w:rFonts w:ascii="Times New Roman" w:hAnsi="Times New Roman" w:cs="Times New Roman"/>
          <w:spacing w:val="122"/>
          <w:sz w:val="27"/>
          <w:szCs w:val="27"/>
          <w:lang w:val="uk-UA"/>
        </w:rPr>
        <w:t xml:space="preserve"> </w:t>
      </w:r>
      <w:r w:rsidR="00A83DCF" w:rsidRPr="00334116">
        <w:rPr>
          <w:rFonts w:ascii="Times New Roman" w:hAnsi="Times New Roman" w:cs="Times New Roman"/>
          <w:sz w:val="27"/>
          <w:szCs w:val="27"/>
          <w:lang w:val="uk-UA"/>
        </w:rPr>
        <w:t>реалізує 1 центр</w:t>
      </w:r>
      <w:r w:rsidR="00A83DCF" w:rsidRPr="00334116">
        <w:rPr>
          <w:rFonts w:ascii="Times New Roman" w:hAnsi="Times New Roman" w:cs="Times New Roman"/>
          <w:spacing w:val="42"/>
          <w:sz w:val="27"/>
          <w:szCs w:val="27"/>
          <w:lang w:val="uk-UA"/>
        </w:rPr>
        <w:t xml:space="preserve"> </w:t>
      </w:r>
      <w:r w:rsidR="00A83DCF" w:rsidRPr="00334116">
        <w:rPr>
          <w:rFonts w:ascii="Times New Roman" w:hAnsi="Times New Roman" w:cs="Times New Roman"/>
          <w:sz w:val="27"/>
          <w:szCs w:val="27"/>
          <w:lang w:val="uk-UA"/>
        </w:rPr>
        <w:t>КНП «Криворізький районний центр первинної медико-санітарної допомоги» Новопільської сільської ради»</w:t>
      </w:r>
      <w:r w:rsidR="005B0BC0" w:rsidRPr="00334116">
        <w:rPr>
          <w:rFonts w:ascii="Times New Roman" w:hAnsi="Times New Roman" w:cs="Times New Roman"/>
          <w:sz w:val="27"/>
          <w:szCs w:val="27"/>
          <w:lang w:val="uk-UA"/>
        </w:rPr>
        <w:t xml:space="preserve"> до складу якого належать 4 амбулаторії (Новомайська, Радушненська, Веселівська, Красівська) та 8 пунктів здоров`я (Новопільський, Надеждівський, Романівський, Широківський, Шевченківський, Бурлацький,  Златоустівський, Новожитомирський  пункти здоров’я).</w:t>
      </w:r>
    </w:p>
    <w:p w:rsidR="00A83DCF" w:rsidRPr="00334116" w:rsidRDefault="00426451" w:rsidP="00197136">
      <w:pPr>
        <w:pStyle w:val="a5"/>
        <w:ind w:firstLine="708"/>
        <w:jc w:val="both"/>
        <w:rPr>
          <w:sz w:val="27"/>
          <w:szCs w:val="27"/>
        </w:rPr>
      </w:pPr>
      <w:r>
        <w:rPr>
          <w:sz w:val="27"/>
          <w:szCs w:val="27"/>
          <w:lang w:val="ru-RU"/>
        </w:rPr>
        <w:t>У середньостроковій перспективі заходи з реалізації державної по</w:t>
      </w:r>
      <w:r w:rsidR="000006BE">
        <w:rPr>
          <w:sz w:val="27"/>
          <w:szCs w:val="27"/>
          <w:lang w:val="ru-RU"/>
        </w:rPr>
        <w:t>літики у сфері охорони</w:t>
      </w:r>
      <w:r w:rsidR="000006BE" w:rsidRPr="000006BE">
        <w:rPr>
          <w:sz w:val="27"/>
          <w:szCs w:val="27"/>
        </w:rPr>
        <w:t xml:space="preserve"> </w:t>
      </w:r>
      <w:r w:rsidR="000006BE" w:rsidRPr="00334116">
        <w:rPr>
          <w:sz w:val="27"/>
          <w:szCs w:val="27"/>
        </w:rPr>
        <w:t>здоров’я</w:t>
      </w:r>
      <w:r w:rsidR="000006BE">
        <w:rPr>
          <w:sz w:val="27"/>
          <w:szCs w:val="27"/>
        </w:rPr>
        <w:t xml:space="preserve"> орієнтуватимуться </w:t>
      </w:r>
      <w:proofErr w:type="gramStart"/>
      <w:r w:rsidR="000006BE">
        <w:rPr>
          <w:sz w:val="27"/>
          <w:szCs w:val="27"/>
        </w:rPr>
        <w:t>на</w:t>
      </w:r>
      <w:proofErr w:type="gramEnd"/>
      <w:r w:rsidR="000006BE">
        <w:rPr>
          <w:sz w:val="27"/>
          <w:szCs w:val="27"/>
        </w:rPr>
        <w:t xml:space="preserve"> потреби населення із забезпеченням  справедливого</w:t>
      </w:r>
      <w:r w:rsidR="00A2404B">
        <w:rPr>
          <w:sz w:val="27"/>
          <w:szCs w:val="27"/>
        </w:rPr>
        <w:t xml:space="preserve"> доступу до якісної медичної допомоги і базуватимуться на</w:t>
      </w:r>
      <w:r w:rsidR="00A83DCF" w:rsidRPr="00334116">
        <w:rPr>
          <w:sz w:val="27"/>
          <w:szCs w:val="27"/>
        </w:rPr>
        <w:t>:</w:t>
      </w:r>
    </w:p>
    <w:p w:rsidR="00A83DCF" w:rsidRDefault="00A83DCF" w:rsidP="006F63BC">
      <w:pPr>
        <w:pStyle w:val="a5"/>
        <w:numPr>
          <w:ilvl w:val="0"/>
          <w:numId w:val="6"/>
        </w:numPr>
        <w:suppressAutoHyphens/>
        <w:ind w:left="0" w:firstLine="360"/>
        <w:jc w:val="both"/>
        <w:rPr>
          <w:sz w:val="27"/>
          <w:szCs w:val="27"/>
        </w:rPr>
      </w:pPr>
      <w:r w:rsidRPr="00334116">
        <w:rPr>
          <w:sz w:val="27"/>
          <w:szCs w:val="27"/>
        </w:rPr>
        <w:t>підвищенн</w:t>
      </w:r>
      <w:r w:rsidR="00A2404B">
        <w:rPr>
          <w:sz w:val="27"/>
          <w:szCs w:val="27"/>
        </w:rPr>
        <w:t>я</w:t>
      </w:r>
      <w:r w:rsidRPr="00334116">
        <w:rPr>
          <w:spacing w:val="-8"/>
          <w:sz w:val="27"/>
          <w:szCs w:val="27"/>
        </w:rPr>
        <w:t xml:space="preserve"> </w:t>
      </w:r>
      <w:r w:rsidRPr="00334116">
        <w:rPr>
          <w:sz w:val="27"/>
          <w:szCs w:val="27"/>
        </w:rPr>
        <w:t>рівня</w:t>
      </w:r>
      <w:r w:rsidRPr="00334116">
        <w:rPr>
          <w:spacing w:val="-4"/>
          <w:sz w:val="27"/>
          <w:szCs w:val="27"/>
        </w:rPr>
        <w:t xml:space="preserve"> </w:t>
      </w:r>
      <w:r w:rsidRPr="00334116">
        <w:rPr>
          <w:sz w:val="27"/>
          <w:szCs w:val="27"/>
        </w:rPr>
        <w:t>медичного</w:t>
      </w:r>
      <w:r w:rsidRPr="00334116">
        <w:rPr>
          <w:spacing w:val="-3"/>
          <w:sz w:val="27"/>
          <w:szCs w:val="27"/>
        </w:rPr>
        <w:t xml:space="preserve"> </w:t>
      </w:r>
      <w:r w:rsidRPr="00334116">
        <w:rPr>
          <w:sz w:val="27"/>
          <w:szCs w:val="27"/>
        </w:rPr>
        <w:t>обслуговування</w:t>
      </w:r>
      <w:r w:rsidRPr="00334116">
        <w:rPr>
          <w:spacing w:val="-4"/>
          <w:sz w:val="27"/>
          <w:szCs w:val="27"/>
        </w:rPr>
        <w:t xml:space="preserve"> </w:t>
      </w:r>
      <w:r w:rsidRPr="00334116">
        <w:rPr>
          <w:sz w:val="27"/>
          <w:szCs w:val="27"/>
        </w:rPr>
        <w:t>населення, розширення</w:t>
      </w:r>
      <w:r w:rsidRPr="00334116">
        <w:rPr>
          <w:spacing w:val="-67"/>
          <w:sz w:val="27"/>
          <w:szCs w:val="27"/>
        </w:rPr>
        <w:t xml:space="preserve"> </w:t>
      </w:r>
      <w:r w:rsidRPr="00334116">
        <w:rPr>
          <w:sz w:val="27"/>
          <w:szCs w:val="27"/>
        </w:rPr>
        <w:t>можливостей щодо</w:t>
      </w:r>
      <w:r w:rsidRPr="00334116">
        <w:rPr>
          <w:spacing w:val="1"/>
          <w:sz w:val="27"/>
          <w:szCs w:val="27"/>
        </w:rPr>
        <w:t xml:space="preserve"> </w:t>
      </w:r>
      <w:r w:rsidRPr="00334116">
        <w:rPr>
          <w:sz w:val="27"/>
          <w:szCs w:val="27"/>
        </w:rPr>
        <w:t>його доступності</w:t>
      </w:r>
      <w:r w:rsidRPr="00334116">
        <w:rPr>
          <w:spacing w:val="1"/>
          <w:sz w:val="27"/>
          <w:szCs w:val="27"/>
        </w:rPr>
        <w:t xml:space="preserve"> </w:t>
      </w:r>
      <w:r w:rsidRPr="00334116">
        <w:rPr>
          <w:sz w:val="27"/>
          <w:szCs w:val="27"/>
        </w:rPr>
        <w:t>та</w:t>
      </w:r>
      <w:r w:rsidRPr="00334116">
        <w:rPr>
          <w:spacing w:val="1"/>
          <w:sz w:val="27"/>
          <w:szCs w:val="27"/>
        </w:rPr>
        <w:t xml:space="preserve"> </w:t>
      </w:r>
      <w:r w:rsidRPr="00334116">
        <w:rPr>
          <w:sz w:val="27"/>
          <w:szCs w:val="27"/>
        </w:rPr>
        <w:t>якості;</w:t>
      </w:r>
    </w:p>
    <w:p w:rsidR="00817004" w:rsidRPr="00334116" w:rsidRDefault="00817004" w:rsidP="006F63BC">
      <w:pPr>
        <w:pStyle w:val="a5"/>
        <w:numPr>
          <w:ilvl w:val="0"/>
          <w:numId w:val="6"/>
        </w:numPr>
        <w:suppressAutoHyphens/>
        <w:ind w:left="0" w:firstLine="360"/>
        <w:jc w:val="both"/>
        <w:rPr>
          <w:sz w:val="27"/>
          <w:szCs w:val="27"/>
        </w:rPr>
      </w:pPr>
      <w:r>
        <w:rPr>
          <w:sz w:val="27"/>
          <w:szCs w:val="27"/>
        </w:rPr>
        <w:t>посиленні первинної медичної допомоги як економічно до</w:t>
      </w:r>
      <w:r w:rsidR="00876BE5">
        <w:rPr>
          <w:sz w:val="27"/>
          <w:szCs w:val="27"/>
        </w:rPr>
        <w:t xml:space="preserve">цільного рівня </w:t>
      </w:r>
      <w:r w:rsidR="00BB2090">
        <w:rPr>
          <w:sz w:val="27"/>
          <w:szCs w:val="27"/>
        </w:rPr>
        <w:t>медичної системи;</w:t>
      </w:r>
    </w:p>
    <w:p w:rsidR="00A83DCF" w:rsidRPr="00334116" w:rsidRDefault="00A83DCF" w:rsidP="006F63BC">
      <w:pPr>
        <w:pStyle w:val="a5"/>
        <w:numPr>
          <w:ilvl w:val="0"/>
          <w:numId w:val="6"/>
        </w:numPr>
        <w:suppressAutoHyphens/>
        <w:ind w:left="0" w:firstLine="360"/>
        <w:jc w:val="both"/>
        <w:rPr>
          <w:sz w:val="27"/>
          <w:szCs w:val="27"/>
        </w:rPr>
      </w:pPr>
      <w:r w:rsidRPr="00334116">
        <w:rPr>
          <w:sz w:val="27"/>
          <w:szCs w:val="27"/>
        </w:rPr>
        <w:t>запровадження</w:t>
      </w:r>
      <w:r w:rsidRPr="00334116">
        <w:rPr>
          <w:spacing w:val="15"/>
          <w:sz w:val="27"/>
          <w:szCs w:val="27"/>
        </w:rPr>
        <w:t xml:space="preserve"> </w:t>
      </w:r>
      <w:r w:rsidRPr="00334116">
        <w:rPr>
          <w:sz w:val="27"/>
          <w:szCs w:val="27"/>
        </w:rPr>
        <w:t>нових</w:t>
      </w:r>
      <w:r w:rsidRPr="00334116">
        <w:rPr>
          <w:spacing w:val="15"/>
          <w:sz w:val="27"/>
          <w:szCs w:val="27"/>
        </w:rPr>
        <w:t xml:space="preserve"> </w:t>
      </w:r>
      <w:r w:rsidRPr="00334116">
        <w:rPr>
          <w:sz w:val="27"/>
          <w:szCs w:val="27"/>
        </w:rPr>
        <w:t>підходів</w:t>
      </w:r>
      <w:r w:rsidRPr="00334116">
        <w:rPr>
          <w:spacing w:val="14"/>
          <w:sz w:val="27"/>
          <w:szCs w:val="27"/>
        </w:rPr>
        <w:t xml:space="preserve"> </w:t>
      </w:r>
      <w:r w:rsidRPr="00334116">
        <w:rPr>
          <w:sz w:val="27"/>
          <w:szCs w:val="27"/>
        </w:rPr>
        <w:t>до</w:t>
      </w:r>
      <w:r w:rsidRPr="00334116">
        <w:rPr>
          <w:spacing w:val="15"/>
          <w:sz w:val="27"/>
          <w:szCs w:val="27"/>
        </w:rPr>
        <w:t xml:space="preserve"> </w:t>
      </w:r>
      <w:r w:rsidRPr="00334116">
        <w:rPr>
          <w:sz w:val="27"/>
          <w:szCs w:val="27"/>
        </w:rPr>
        <w:t>організації</w:t>
      </w:r>
      <w:r w:rsidRPr="00334116">
        <w:rPr>
          <w:spacing w:val="15"/>
          <w:sz w:val="27"/>
          <w:szCs w:val="27"/>
        </w:rPr>
        <w:t xml:space="preserve"> </w:t>
      </w:r>
      <w:r w:rsidRPr="00334116">
        <w:rPr>
          <w:sz w:val="27"/>
          <w:szCs w:val="27"/>
        </w:rPr>
        <w:t>роботи</w:t>
      </w:r>
      <w:r w:rsidRPr="00334116">
        <w:rPr>
          <w:spacing w:val="18"/>
          <w:sz w:val="27"/>
          <w:szCs w:val="27"/>
        </w:rPr>
        <w:t xml:space="preserve"> </w:t>
      </w:r>
      <w:r w:rsidRPr="00334116">
        <w:rPr>
          <w:sz w:val="27"/>
          <w:szCs w:val="27"/>
        </w:rPr>
        <w:t>закладів</w:t>
      </w:r>
      <w:r w:rsidRPr="00334116">
        <w:rPr>
          <w:spacing w:val="14"/>
          <w:sz w:val="27"/>
          <w:szCs w:val="27"/>
        </w:rPr>
        <w:t xml:space="preserve"> </w:t>
      </w:r>
      <w:r w:rsidRPr="00334116">
        <w:rPr>
          <w:sz w:val="27"/>
          <w:szCs w:val="27"/>
        </w:rPr>
        <w:t>охорони</w:t>
      </w:r>
      <w:r w:rsidRPr="00334116">
        <w:rPr>
          <w:spacing w:val="-67"/>
          <w:sz w:val="27"/>
          <w:szCs w:val="27"/>
        </w:rPr>
        <w:t xml:space="preserve"> </w:t>
      </w:r>
      <w:r w:rsidRPr="00334116">
        <w:rPr>
          <w:sz w:val="27"/>
          <w:szCs w:val="27"/>
        </w:rPr>
        <w:t>здоров’я</w:t>
      </w:r>
      <w:r w:rsidRPr="00334116">
        <w:rPr>
          <w:spacing w:val="-1"/>
          <w:sz w:val="27"/>
          <w:szCs w:val="27"/>
        </w:rPr>
        <w:t xml:space="preserve"> </w:t>
      </w:r>
      <w:r w:rsidRPr="00334116">
        <w:rPr>
          <w:sz w:val="27"/>
          <w:szCs w:val="27"/>
        </w:rPr>
        <w:t>та</w:t>
      </w:r>
      <w:r w:rsidRPr="00334116">
        <w:rPr>
          <w:spacing w:val="-1"/>
          <w:sz w:val="27"/>
          <w:szCs w:val="27"/>
        </w:rPr>
        <w:t xml:space="preserve"> </w:t>
      </w:r>
      <w:r w:rsidRPr="00334116">
        <w:rPr>
          <w:sz w:val="27"/>
          <w:szCs w:val="27"/>
        </w:rPr>
        <w:t>їх</w:t>
      </w:r>
      <w:r w:rsidRPr="00334116">
        <w:rPr>
          <w:spacing w:val="1"/>
          <w:sz w:val="27"/>
          <w:szCs w:val="27"/>
        </w:rPr>
        <w:t xml:space="preserve"> </w:t>
      </w:r>
      <w:r w:rsidRPr="00334116">
        <w:rPr>
          <w:sz w:val="27"/>
          <w:szCs w:val="27"/>
        </w:rPr>
        <w:t>фінансового</w:t>
      </w:r>
      <w:r w:rsidRPr="00334116">
        <w:rPr>
          <w:spacing w:val="1"/>
          <w:sz w:val="27"/>
          <w:szCs w:val="27"/>
        </w:rPr>
        <w:t xml:space="preserve"> </w:t>
      </w:r>
      <w:r w:rsidRPr="00334116">
        <w:rPr>
          <w:sz w:val="27"/>
          <w:szCs w:val="27"/>
        </w:rPr>
        <w:t>забезпечення;</w:t>
      </w:r>
    </w:p>
    <w:p w:rsidR="00197136" w:rsidRPr="00334116" w:rsidRDefault="00197136" w:rsidP="006F63BC">
      <w:pPr>
        <w:pStyle w:val="a5"/>
        <w:numPr>
          <w:ilvl w:val="0"/>
          <w:numId w:val="6"/>
        </w:numPr>
        <w:ind w:left="0" w:firstLine="357"/>
        <w:jc w:val="both"/>
        <w:rPr>
          <w:sz w:val="27"/>
          <w:szCs w:val="27"/>
        </w:rPr>
      </w:pPr>
      <w:r w:rsidRPr="00334116">
        <w:rPr>
          <w:sz w:val="27"/>
          <w:szCs w:val="27"/>
        </w:rPr>
        <w:t>розвиток та реформування системи медичного обслуговування, спрямований на відповідність сучасним стандартам охорони здоров’я, вимогам населення та викликам сьогодення;</w:t>
      </w:r>
    </w:p>
    <w:p w:rsidR="004573F1" w:rsidRDefault="00197136" w:rsidP="007B7819">
      <w:pPr>
        <w:pStyle w:val="a5"/>
        <w:numPr>
          <w:ilvl w:val="0"/>
          <w:numId w:val="6"/>
        </w:numPr>
        <w:ind w:left="0" w:firstLine="357"/>
        <w:jc w:val="both"/>
        <w:rPr>
          <w:sz w:val="27"/>
          <w:szCs w:val="27"/>
        </w:rPr>
      </w:pPr>
      <w:r w:rsidRPr="00334116">
        <w:rPr>
          <w:sz w:val="27"/>
          <w:szCs w:val="27"/>
        </w:rPr>
        <w:t>раціональне та цільове використання бюджетних коштів, особливо в умовах обмеженого фінансування, з акцентом на пріор</w:t>
      </w:r>
      <w:r w:rsidR="00EE3B9D">
        <w:rPr>
          <w:sz w:val="27"/>
          <w:szCs w:val="27"/>
        </w:rPr>
        <w:t xml:space="preserve">итетні напрями </w:t>
      </w:r>
      <w:r w:rsidR="00F87368">
        <w:rPr>
          <w:sz w:val="27"/>
          <w:szCs w:val="27"/>
        </w:rPr>
        <w:t xml:space="preserve">у сфері </w:t>
      </w:r>
      <w:r w:rsidR="00EE3B9D">
        <w:rPr>
          <w:sz w:val="27"/>
          <w:szCs w:val="27"/>
        </w:rPr>
        <w:t>охорони здоров’я;</w:t>
      </w:r>
    </w:p>
    <w:p w:rsidR="00EE3B9D" w:rsidRPr="00334116" w:rsidRDefault="00EE3B9D" w:rsidP="007B7819">
      <w:pPr>
        <w:pStyle w:val="a5"/>
        <w:numPr>
          <w:ilvl w:val="0"/>
          <w:numId w:val="6"/>
        </w:numPr>
        <w:ind w:left="0" w:firstLine="357"/>
        <w:jc w:val="both"/>
        <w:rPr>
          <w:sz w:val="27"/>
          <w:szCs w:val="27"/>
        </w:rPr>
      </w:pPr>
      <w:r>
        <w:rPr>
          <w:sz w:val="27"/>
          <w:szCs w:val="27"/>
        </w:rPr>
        <w:t>посиленні контролю за якістю надання медичних послуг та безоплатністю медичних послуг для пацієнтів.</w:t>
      </w:r>
    </w:p>
    <w:p w:rsidR="00D15AFA" w:rsidRPr="00334116" w:rsidRDefault="00530E22" w:rsidP="006D08B2">
      <w:pPr>
        <w:pStyle w:val="ae"/>
        <w:spacing w:after="0" w:line="240" w:lineRule="auto"/>
        <w:ind w:right="-53" w:firstLine="708"/>
        <w:jc w:val="both"/>
        <w:rPr>
          <w:rFonts w:ascii="Times New Roman" w:hAnsi="Times New Roman" w:cs="Times New Roman"/>
          <w:sz w:val="27"/>
          <w:szCs w:val="27"/>
          <w:lang w:val="uk-UA"/>
        </w:rPr>
      </w:pPr>
      <w:r w:rsidRPr="00334116">
        <w:rPr>
          <w:rFonts w:ascii="Times New Roman" w:hAnsi="Times New Roman" w:cs="Times New Roman"/>
          <w:sz w:val="27"/>
          <w:szCs w:val="27"/>
          <w:lang w:val="uk-UA"/>
        </w:rPr>
        <w:t xml:space="preserve">З місцевого бюджету Новопільської сільської територіальної громади на фінансування </w:t>
      </w:r>
      <w:r w:rsidRPr="00334116">
        <w:rPr>
          <w:rFonts w:ascii="Times New Roman" w:hAnsi="Times New Roman" w:cs="Times New Roman"/>
          <w:b/>
          <w:bCs/>
          <w:sz w:val="27"/>
          <w:szCs w:val="27"/>
          <w:lang w:val="uk-UA"/>
        </w:rPr>
        <w:t>галузі «Охорона здоров’я»</w:t>
      </w:r>
      <w:r w:rsidR="007E5DC4" w:rsidRPr="00334116">
        <w:rPr>
          <w:rFonts w:ascii="Times New Roman" w:hAnsi="Times New Roman" w:cs="Times New Roman"/>
          <w:sz w:val="27"/>
          <w:szCs w:val="27"/>
          <w:lang w:val="uk-UA"/>
        </w:rPr>
        <w:t xml:space="preserve"> у 2026-2028 році обраховані о</w:t>
      </w:r>
      <w:r w:rsidRPr="00334116">
        <w:rPr>
          <w:rFonts w:ascii="Times New Roman" w:hAnsi="Times New Roman" w:cs="Times New Roman"/>
          <w:noProof/>
          <w:sz w:val="27"/>
          <w:szCs w:val="27"/>
          <w:lang w:val="uk-UA"/>
        </w:rPr>
        <w:t>рієнтовні граничні показники видатків</w:t>
      </w:r>
      <w:r w:rsidRPr="00334116">
        <w:rPr>
          <w:rFonts w:ascii="Times New Roman" w:hAnsi="Times New Roman" w:cs="Times New Roman"/>
          <w:sz w:val="27"/>
          <w:szCs w:val="27"/>
          <w:lang w:val="uk-UA"/>
        </w:rPr>
        <w:t xml:space="preserve">  у сумі </w:t>
      </w:r>
      <w:r w:rsidR="00096E59" w:rsidRPr="00334116">
        <w:rPr>
          <w:rFonts w:ascii="Times New Roman" w:hAnsi="Times New Roman" w:cs="Times New Roman"/>
          <w:b/>
          <w:sz w:val="27"/>
          <w:szCs w:val="27"/>
          <w:lang w:val="uk-UA"/>
        </w:rPr>
        <w:t>32</w:t>
      </w:r>
      <w:r w:rsidR="00A7178B" w:rsidRPr="00334116">
        <w:rPr>
          <w:rFonts w:ascii="Times New Roman" w:hAnsi="Times New Roman" w:cs="Times New Roman"/>
          <w:b/>
          <w:sz w:val="27"/>
          <w:szCs w:val="27"/>
          <w:lang w:val="uk-UA"/>
        </w:rPr>
        <w:t> 847,70</w:t>
      </w:r>
      <w:r w:rsidRPr="00334116">
        <w:rPr>
          <w:rFonts w:ascii="Times New Roman" w:hAnsi="Times New Roman" w:cs="Times New Roman"/>
          <w:b/>
          <w:sz w:val="27"/>
          <w:szCs w:val="27"/>
          <w:lang w:val="uk-UA"/>
        </w:rPr>
        <w:t xml:space="preserve"> тис. грн</w:t>
      </w:r>
      <w:r w:rsidRPr="00334116">
        <w:rPr>
          <w:rFonts w:ascii="Times New Roman" w:hAnsi="Times New Roman" w:cs="Times New Roman"/>
          <w:sz w:val="27"/>
          <w:szCs w:val="27"/>
          <w:lang w:val="uk-UA"/>
        </w:rPr>
        <w:t xml:space="preserve"> </w:t>
      </w:r>
      <w:r w:rsidR="0042243E" w:rsidRPr="00334116">
        <w:rPr>
          <w:rFonts w:ascii="Times New Roman" w:hAnsi="Times New Roman" w:cs="Times New Roman"/>
          <w:sz w:val="27"/>
          <w:szCs w:val="27"/>
          <w:lang w:val="uk-UA"/>
        </w:rPr>
        <w:t xml:space="preserve"> </w:t>
      </w:r>
      <w:r w:rsidRPr="00334116">
        <w:rPr>
          <w:rFonts w:ascii="Times New Roman" w:hAnsi="Times New Roman" w:cs="Times New Roman"/>
          <w:sz w:val="27"/>
          <w:szCs w:val="27"/>
          <w:lang w:val="uk-UA"/>
        </w:rPr>
        <w:t>відповідно до заходів Програми</w:t>
      </w:r>
      <w:r w:rsidRPr="00334116">
        <w:rPr>
          <w:rFonts w:ascii="Times New Roman" w:hAnsi="Times New Roman" w:cs="Times New Roman"/>
          <w:b/>
          <w:sz w:val="27"/>
          <w:szCs w:val="27"/>
          <w:lang w:val="uk-UA"/>
        </w:rPr>
        <w:t xml:space="preserve"> </w:t>
      </w:r>
      <w:r w:rsidRPr="00334116">
        <w:rPr>
          <w:rFonts w:ascii="Times New Roman" w:hAnsi="Times New Roman" w:cs="Times New Roman"/>
          <w:sz w:val="27"/>
          <w:szCs w:val="27"/>
          <w:lang w:val="uk-UA"/>
        </w:rPr>
        <w:t>фінансової підтримки закладів охорони здоров’я та надання</w:t>
      </w:r>
      <w:r w:rsidRPr="00334116">
        <w:rPr>
          <w:rFonts w:ascii="Times New Roman" w:hAnsi="Times New Roman" w:cs="Times New Roman"/>
          <w:spacing w:val="1"/>
          <w:sz w:val="27"/>
          <w:szCs w:val="27"/>
          <w:lang w:val="uk-UA"/>
        </w:rPr>
        <w:t xml:space="preserve"> </w:t>
      </w:r>
      <w:r w:rsidRPr="00334116">
        <w:rPr>
          <w:rFonts w:ascii="Times New Roman" w:hAnsi="Times New Roman" w:cs="Times New Roman"/>
          <w:sz w:val="27"/>
          <w:szCs w:val="27"/>
          <w:lang w:val="uk-UA"/>
        </w:rPr>
        <w:t>медичних послуг понад обсяг, передбачений програмою державних гарантій медичного</w:t>
      </w:r>
      <w:r w:rsidRPr="00334116">
        <w:rPr>
          <w:rFonts w:ascii="Times New Roman" w:hAnsi="Times New Roman" w:cs="Times New Roman"/>
          <w:spacing w:val="-57"/>
          <w:sz w:val="27"/>
          <w:szCs w:val="27"/>
          <w:lang w:val="uk-UA"/>
        </w:rPr>
        <w:t xml:space="preserve"> </w:t>
      </w:r>
      <w:r w:rsidRPr="00334116">
        <w:rPr>
          <w:rFonts w:ascii="Times New Roman" w:hAnsi="Times New Roman" w:cs="Times New Roman"/>
          <w:sz w:val="27"/>
          <w:szCs w:val="27"/>
          <w:lang w:val="uk-UA"/>
        </w:rPr>
        <w:t>обслуговування</w:t>
      </w:r>
      <w:r w:rsidRPr="00334116">
        <w:rPr>
          <w:rFonts w:ascii="Times New Roman" w:hAnsi="Times New Roman" w:cs="Times New Roman"/>
          <w:spacing w:val="-1"/>
          <w:sz w:val="27"/>
          <w:szCs w:val="27"/>
          <w:lang w:val="uk-UA"/>
        </w:rPr>
        <w:t xml:space="preserve"> </w:t>
      </w:r>
      <w:r w:rsidRPr="00334116">
        <w:rPr>
          <w:rFonts w:ascii="Times New Roman" w:hAnsi="Times New Roman" w:cs="Times New Roman"/>
          <w:sz w:val="27"/>
          <w:szCs w:val="27"/>
          <w:lang w:val="uk-UA"/>
        </w:rPr>
        <w:t>населення</w:t>
      </w:r>
      <w:r w:rsidRPr="00334116">
        <w:rPr>
          <w:rFonts w:ascii="Times New Roman" w:hAnsi="Times New Roman" w:cs="Times New Roman"/>
          <w:spacing w:val="-1"/>
          <w:sz w:val="27"/>
          <w:szCs w:val="27"/>
          <w:lang w:val="uk-UA"/>
        </w:rPr>
        <w:t xml:space="preserve"> </w:t>
      </w:r>
      <w:r w:rsidRPr="00334116">
        <w:rPr>
          <w:rFonts w:ascii="Times New Roman" w:hAnsi="Times New Roman" w:cs="Times New Roman"/>
          <w:sz w:val="27"/>
          <w:szCs w:val="27"/>
          <w:lang w:val="uk-UA"/>
        </w:rPr>
        <w:t>на</w:t>
      </w:r>
      <w:r w:rsidRPr="00334116">
        <w:rPr>
          <w:rFonts w:ascii="Times New Roman" w:hAnsi="Times New Roman" w:cs="Times New Roman"/>
          <w:spacing w:val="-1"/>
          <w:sz w:val="27"/>
          <w:szCs w:val="27"/>
          <w:lang w:val="uk-UA"/>
        </w:rPr>
        <w:t xml:space="preserve"> </w:t>
      </w:r>
      <w:r w:rsidR="00D15AFA" w:rsidRPr="00334116">
        <w:rPr>
          <w:rFonts w:ascii="Times New Roman" w:hAnsi="Times New Roman" w:cs="Times New Roman"/>
          <w:sz w:val="27"/>
          <w:szCs w:val="27"/>
          <w:lang w:val="uk-UA"/>
        </w:rPr>
        <w:t>2026 – 2028</w:t>
      </w:r>
      <w:r w:rsidRPr="00334116">
        <w:rPr>
          <w:rFonts w:ascii="Times New Roman" w:hAnsi="Times New Roman" w:cs="Times New Roman"/>
          <w:sz w:val="27"/>
          <w:szCs w:val="27"/>
          <w:lang w:val="uk-UA"/>
        </w:rPr>
        <w:t xml:space="preserve"> роки</w:t>
      </w:r>
      <w:r w:rsidR="00D15AFA" w:rsidRPr="00334116">
        <w:rPr>
          <w:rFonts w:ascii="Times New Roman" w:hAnsi="Times New Roman" w:cs="Times New Roman"/>
          <w:sz w:val="27"/>
          <w:szCs w:val="27"/>
          <w:lang w:val="uk-UA"/>
        </w:rPr>
        <w:t>.</w:t>
      </w:r>
    </w:p>
    <w:p w:rsidR="007B7819" w:rsidRPr="00334116" w:rsidRDefault="007428D8" w:rsidP="00461519">
      <w:pPr>
        <w:pStyle w:val="ae"/>
        <w:spacing w:after="0" w:line="240" w:lineRule="auto"/>
        <w:ind w:right="-53" w:firstLine="708"/>
        <w:jc w:val="both"/>
        <w:rPr>
          <w:rFonts w:ascii="Times New Roman" w:hAnsi="Times New Roman" w:cs="Times New Roman"/>
          <w:sz w:val="27"/>
          <w:szCs w:val="27"/>
          <w:lang w:val="uk-UA"/>
        </w:rPr>
      </w:pPr>
      <w:r w:rsidRPr="00334116">
        <w:rPr>
          <w:rFonts w:ascii="Times New Roman" w:hAnsi="Times New Roman" w:cs="Times New Roman"/>
          <w:sz w:val="27"/>
          <w:szCs w:val="27"/>
          <w:lang w:val="uk-UA"/>
        </w:rPr>
        <w:t>За бюджетною програмою</w:t>
      </w:r>
      <w:r w:rsidRPr="00334116">
        <w:rPr>
          <w:rFonts w:ascii="Times New Roman" w:hAnsi="Times New Roman" w:cs="Times New Roman"/>
          <w:b/>
          <w:sz w:val="27"/>
          <w:szCs w:val="27"/>
          <w:lang w:val="uk-UA"/>
        </w:rPr>
        <w:t xml:space="preserve"> </w:t>
      </w:r>
      <w:r w:rsidRPr="00334116">
        <w:rPr>
          <w:rFonts w:ascii="Times New Roman" w:hAnsi="Times New Roman"/>
          <w:b/>
          <w:sz w:val="27"/>
          <w:szCs w:val="27"/>
          <w:lang w:val="uk-UA"/>
        </w:rPr>
        <w:t>КПКВКМБ 0112111 «Первинна медична допомога населенню, що надається центрами первинної медичної (медико-санітарної) допомоги»</w:t>
      </w:r>
      <w:r w:rsidR="007E084B" w:rsidRPr="00334116">
        <w:rPr>
          <w:rFonts w:ascii="Times New Roman" w:hAnsi="Times New Roman" w:cs="Times New Roman"/>
          <w:sz w:val="27"/>
          <w:szCs w:val="27"/>
          <w:lang w:val="uk-UA"/>
        </w:rPr>
        <w:t xml:space="preserve">  </w:t>
      </w:r>
      <w:r w:rsidRPr="00334116">
        <w:rPr>
          <w:rFonts w:ascii="Times New Roman" w:hAnsi="Times New Roman" w:cs="Times New Roman"/>
          <w:sz w:val="27"/>
          <w:szCs w:val="27"/>
          <w:lang w:val="uk-UA"/>
        </w:rPr>
        <w:t>прогнозні обсяги видатків у 2026 – 2028 році ста</w:t>
      </w:r>
      <w:r w:rsidR="007E084B" w:rsidRPr="00334116">
        <w:rPr>
          <w:rFonts w:ascii="Times New Roman" w:hAnsi="Times New Roman" w:cs="Times New Roman"/>
          <w:sz w:val="27"/>
          <w:szCs w:val="27"/>
          <w:lang w:val="uk-UA"/>
        </w:rPr>
        <w:t xml:space="preserve">новлять </w:t>
      </w:r>
      <w:r w:rsidR="007E084B" w:rsidRPr="00334116">
        <w:rPr>
          <w:rFonts w:ascii="Times New Roman" w:hAnsi="Times New Roman" w:cs="Times New Roman"/>
          <w:b/>
          <w:sz w:val="27"/>
          <w:szCs w:val="27"/>
          <w:lang w:val="uk-UA"/>
        </w:rPr>
        <w:t>19</w:t>
      </w:r>
      <w:r w:rsidR="008452F9" w:rsidRPr="00334116">
        <w:rPr>
          <w:rFonts w:ascii="Times New Roman" w:hAnsi="Times New Roman" w:cs="Times New Roman"/>
          <w:b/>
          <w:sz w:val="27"/>
          <w:szCs w:val="27"/>
          <w:lang w:val="uk-UA"/>
        </w:rPr>
        <w:t> 497,7</w:t>
      </w:r>
      <w:r w:rsidR="007E084B" w:rsidRPr="00334116">
        <w:rPr>
          <w:rFonts w:ascii="Times New Roman" w:hAnsi="Times New Roman" w:cs="Times New Roman"/>
          <w:b/>
          <w:sz w:val="27"/>
          <w:szCs w:val="27"/>
          <w:lang w:val="uk-UA"/>
        </w:rPr>
        <w:t xml:space="preserve"> тис. грн</w:t>
      </w:r>
      <w:r w:rsidR="007E084B" w:rsidRPr="00334116">
        <w:rPr>
          <w:rFonts w:ascii="Times New Roman" w:hAnsi="Times New Roman" w:cs="Times New Roman"/>
          <w:sz w:val="27"/>
          <w:szCs w:val="27"/>
          <w:lang w:val="uk-UA"/>
        </w:rPr>
        <w:t>, у т.ч. за напрямками</w:t>
      </w:r>
      <w:r w:rsidRPr="00334116">
        <w:rPr>
          <w:rFonts w:ascii="Times New Roman" w:hAnsi="Times New Roman" w:cs="Times New Roman"/>
          <w:sz w:val="27"/>
          <w:szCs w:val="27"/>
          <w:lang w:val="uk-UA"/>
        </w:rPr>
        <w:t>:</w:t>
      </w:r>
    </w:p>
    <w:p w:rsidR="007E084B" w:rsidRPr="00461519" w:rsidRDefault="007E084B" w:rsidP="007E084B">
      <w:pPr>
        <w:pStyle w:val="ae"/>
        <w:ind w:right="-53" w:firstLine="708"/>
        <w:jc w:val="both"/>
        <w:rPr>
          <w:rFonts w:ascii="Times New Roman" w:hAnsi="Times New Roman" w:cs="Times New Roman"/>
          <w:sz w:val="18"/>
          <w:szCs w:val="18"/>
          <w:lang w:val="uk-UA"/>
        </w:rPr>
      </w:pPr>
      <w:r>
        <w:rPr>
          <w:rFonts w:ascii="Times New Roman" w:hAnsi="Times New Roman" w:cs="Times New Roman"/>
          <w:color w:val="7030A0"/>
          <w:sz w:val="28"/>
          <w:szCs w:val="28"/>
          <w:lang w:val="uk-UA"/>
        </w:rPr>
        <w:t xml:space="preserve">                                                                                                       </w:t>
      </w:r>
      <w:r w:rsidRPr="00461519">
        <w:rPr>
          <w:rFonts w:ascii="Times New Roman" w:hAnsi="Times New Roman" w:cs="Times New Roman"/>
          <w:sz w:val="18"/>
          <w:szCs w:val="18"/>
          <w:lang w:val="uk-UA"/>
        </w:rPr>
        <w:t>тис.грн</w:t>
      </w:r>
    </w:p>
    <w:tbl>
      <w:tblPr>
        <w:tblW w:w="9513" w:type="dxa"/>
        <w:tblInd w:w="93" w:type="dxa"/>
        <w:tblLayout w:type="fixed"/>
        <w:tblLook w:val="04A0"/>
      </w:tblPr>
      <w:tblGrid>
        <w:gridCol w:w="820"/>
        <w:gridCol w:w="4440"/>
        <w:gridCol w:w="1418"/>
        <w:gridCol w:w="1417"/>
        <w:gridCol w:w="1418"/>
      </w:tblGrid>
      <w:tr w:rsidR="007428D8" w:rsidRPr="00942527" w:rsidTr="00EA1F60">
        <w:trPr>
          <w:trHeight w:val="642"/>
        </w:trPr>
        <w:tc>
          <w:tcPr>
            <w:tcW w:w="9513" w:type="dxa"/>
            <w:gridSpan w:val="5"/>
            <w:tcBorders>
              <w:top w:val="single" w:sz="4" w:space="0" w:color="auto"/>
              <w:left w:val="single" w:sz="4" w:space="0" w:color="auto"/>
              <w:bottom w:val="single" w:sz="4" w:space="0" w:color="auto"/>
              <w:right w:val="single" w:sz="4" w:space="0" w:color="000000"/>
            </w:tcBorders>
            <w:shd w:val="clear" w:color="000000" w:fill="FFCCFF"/>
            <w:noWrap/>
            <w:vAlign w:val="center"/>
            <w:hideMark/>
          </w:tcPr>
          <w:p w:rsidR="007428D8" w:rsidRPr="00E86F94" w:rsidRDefault="007428D8" w:rsidP="00EA1F60">
            <w:pPr>
              <w:spacing w:after="0" w:line="240" w:lineRule="auto"/>
              <w:jc w:val="center"/>
              <w:rPr>
                <w:rFonts w:ascii="Times New Roman" w:eastAsia="Times New Roman" w:hAnsi="Times New Roman" w:cs="Times New Roman"/>
                <w:b/>
                <w:bCs/>
                <w:color w:val="000000"/>
                <w:sz w:val="24"/>
                <w:szCs w:val="24"/>
                <w:lang w:val="uk-UA" w:eastAsia="ru-RU"/>
              </w:rPr>
            </w:pPr>
            <w:r w:rsidRPr="00E86F94">
              <w:rPr>
                <w:rFonts w:ascii="Times New Roman" w:eastAsia="Times New Roman" w:hAnsi="Times New Roman" w:cs="Times New Roman"/>
                <w:b/>
                <w:bCs/>
                <w:color w:val="000000"/>
                <w:sz w:val="24"/>
                <w:szCs w:val="24"/>
                <w:lang w:val="uk-UA" w:eastAsia="ru-RU"/>
              </w:rPr>
              <w:lastRenderedPageBreak/>
              <w:t>КНП «Криворізький районний центр первинної медико-санітарної допомоги» Новопільської сільської ради</w:t>
            </w:r>
          </w:p>
        </w:tc>
      </w:tr>
      <w:tr w:rsidR="007428D8" w:rsidRPr="00E86F94" w:rsidTr="00F30667">
        <w:trPr>
          <w:trHeight w:val="570"/>
        </w:trPr>
        <w:tc>
          <w:tcPr>
            <w:tcW w:w="820" w:type="dxa"/>
            <w:tcBorders>
              <w:top w:val="nil"/>
              <w:left w:val="single" w:sz="4" w:space="0" w:color="auto"/>
              <w:bottom w:val="single" w:sz="4" w:space="0" w:color="auto"/>
              <w:right w:val="single" w:sz="4" w:space="0" w:color="auto"/>
            </w:tcBorders>
            <w:shd w:val="clear" w:color="000000" w:fill="FFCCFF"/>
            <w:vAlign w:val="center"/>
            <w:hideMark/>
          </w:tcPr>
          <w:p w:rsidR="007428D8" w:rsidRPr="00E86F94" w:rsidRDefault="007428D8" w:rsidP="00F30667">
            <w:pPr>
              <w:spacing w:after="0" w:line="240" w:lineRule="auto"/>
              <w:jc w:val="center"/>
              <w:rPr>
                <w:rFonts w:ascii="Times New Roman" w:eastAsia="Times New Roman" w:hAnsi="Times New Roman" w:cs="Times New Roman"/>
                <w:color w:val="000000"/>
                <w:lang w:eastAsia="ru-RU"/>
              </w:rPr>
            </w:pPr>
            <w:r w:rsidRPr="00E86F94">
              <w:rPr>
                <w:rFonts w:ascii="Times New Roman" w:eastAsia="Times New Roman" w:hAnsi="Times New Roman" w:cs="Times New Roman"/>
                <w:color w:val="000000"/>
                <w:lang w:eastAsia="ru-RU"/>
              </w:rPr>
              <w:t>Код</w:t>
            </w:r>
          </w:p>
        </w:tc>
        <w:tc>
          <w:tcPr>
            <w:tcW w:w="4440" w:type="dxa"/>
            <w:tcBorders>
              <w:top w:val="nil"/>
              <w:left w:val="nil"/>
              <w:bottom w:val="single" w:sz="4" w:space="0" w:color="auto"/>
              <w:right w:val="single" w:sz="4" w:space="0" w:color="auto"/>
            </w:tcBorders>
            <w:shd w:val="clear" w:color="000000" w:fill="FFCCFF"/>
            <w:vAlign w:val="center"/>
            <w:hideMark/>
          </w:tcPr>
          <w:p w:rsidR="007428D8" w:rsidRPr="00E86F94" w:rsidRDefault="007428D8" w:rsidP="00F30667">
            <w:pPr>
              <w:spacing w:after="0" w:line="240" w:lineRule="auto"/>
              <w:jc w:val="center"/>
              <w:rPr>
                <w:rFonts w:ascii="Times New Roman" w:eastAsia="Times New Roman" w:hAnsi="Times New Roman" w:cs="Times New Roman"/>
                <w:color w:val="000000"/>
                <w:lang w:eastAsia="ru-RU"/>
              </w:rPr>
            </w:pPr>
            <w:r w:rsidRPr="00E86F94">
              <w:rPr>
                <w:rFonts w:ascii="Times New Roman" w:eastAsia="Times New Roman" w:hAnsi="Times New Roman" w:cs="Times New Roman"/>
                <w:color w:val="000000"/>
                <w:lang w:eastAsia="ru-RU"/>
              </w:rPr>
              <w:t>Показник</w:t>
            </w:r>
          </w:p>
        </w:tc>
        <w:tc>
          <w:tcPr>
            <w:tcW w:w="1418" w:type="dxa"/>
            <w:tcBorders>
              <w:top w:val="nil"/>
              <w:left w:val="nil"/>
              <w:bottom w:val="single" w:sz="4" w:space="0" w:color="auto"/>
              <w:right w:val="single" w:sz="4" w:space="0" w:color="auto"/>
            </w:tcBorders>
            <w:shd w:val="clear" w:color="000000" w:fill="FFCCFF"/>
            <w:vAlign w:val="center"/>
            <w:hideMark/>
          </w:tcPr>
          <w:p w:rsidR="007428D8" w:rsidRPr="00D906D6" w:rsidRDefault="007428D8" w:rsidP="00F30667">
            <w:pPr>
              <w:spacing w:after="0" w:line="240" w:lineRule="auto"/>
              <w:jc w:val="center"/>
              <w:rPr>
                <w:rFonts w:ascii="Times New Roman" w:eastAsia="Times New Roman" w:hAnsi="Times New Roman" w:cs="Times New Roman"/>
                <w:b/>
                <w:bCs/>
                <w:lang w:eastAsia="ru-RU"/>
              </w:rPr>
            </w:pPr>
            <w:r w:rsidRPr="00D906D6">
              <w:rPr>
                <w:rFonts w:ascii="Times New Roman" w:eastAsia="Times New Roman" w:hAnsi="Times New Roman" w:cs="Times New Roman"/>
                <w:b/>
                <w:bCs/>
                <w:lang w:eastAsia="ru-RU"/>
              </w:rPr>
              <w:t xml:space="preserve">ПРОГНОЗ 2026 </w:t>
            </w:r>
          </w:p>
        </w:tc>
        <w:tc>
          <w:tcPr>
            <w:tcW w:w="1417" w:type="dxa"/>
            <w:tcBorders>
              <w:top w:val="nil"/>
              <w:left w:val="nil"/>
              <w:bottom w:val="single" w:sz="4" w:space="0" w:color="auto"/>
              <w:right w:val="single" w:sz="4" w:space="0" w:color="auto"/>
            </w:tcBorders>
            <w:shd w:val="clear" w:color="000000" w:fill="FFCCFF"/>
            <w:vAlign w:val="center"/>
            <w:hideMark/>
          </w:tcPr>
          <w:p w:rsidR="007428D8" w:rsidRPr="00D906D6" w:rsidRDefault="007428D8" w:rsidP="00F30667">
            <w:pPr>
              <w:spacing w:after="0" w:line="240" w:lineRule="auto"/>
              <w:jc w:val="center"/>
              <w:rPr>
                <w:rFonts w:ascii="Times New Roman" w:eastAsia="Times New Roman" w:hAnsi="Times New Roman" w:cs="Times New Roman"/>
                <w:b/>
                <w:bCs/>
                <w:lang w:eastAsia="ru-RU"/>
              </w:rPr>
            </w:pPr>
            <w:r w:rsidRPr="00D906D6">
              <w:rPr>
                <w:rFonts w:ascii="Times New Roman" w:eastAsia="Times New Roman" w:hAnsi="Times New Roman" w:cs="Times New Roman"/>
                <w:b/>
                <w:bCs/>
                <w:lang w:eastAsia="ru-RU"/>
              </w:rPr>
              <w:t xml:space="preserve">ПРОГНОЗ 2027 </w:t>
            </w:r>
          </w:p>
        </w:tc>
        <w:tc>
          <w:tcPr>
            <w:tcW w:w="1418" w:type="dxa"/>
            <w:tcBorders>
              <w:top w:val="nil"/>
              <w:left w:val="nil"/>
              <w:bottom w:val="single" w:sz="4" w:space="0" w:color="auto"/>
              <w:right w:val="single" w:sz="4" w:space="0" w:color="auto"/>
            </w:tcBorders>
            <w:shd w:val="clear" w:color="000000" w:fill="FFCCFF"/>
            <w:vAlign w:val="center"/>
            <w:hideMark/>
          </w:tcPr>
          <w:p w:rsidR="007428D8" w:rsidRPr="00D906D6" w:rsidRDefault="007428D8" w:rsidP="00F30667">
            <w:pPr>
              <w:spacing w:after="0" w:line="240" w:lineRule="auto"/>
              <w:jc w:val="center"/>
              <w:rPr>
                <w:rFonts w:ascii="Times New Roman" w:eastAsia="Times New Roman" w:hAnsi="Times New Roman" w:cs="Times New Roman"/>
                <w:b/>
                <w:bCs/>
                <w:lang w:eastAsia="ru-RU"/>
              </w:rPr>
            </w:pPr>
            <w:r w:rsidRPr="00D906D6">
              <w:rPr>
                <w:rFonts w:ascii="Times New Roman" w:eastAsia="Times New Roman" w:hAnsi="Times New Roman" w:cs="Times New Roman"/>
                <w:b/>
                <w:bCs/>
                <w:lang w:eastAsia="ru-RU"/>
              </w:rPr>
              <w:t xml:space="preserve">ПРОГНОЗ 2028 </w:t>
            </w:r>
          </w:p>
        </w:tc>
      </w:tr>
      <w:tr w:rsidR="007428D8" w:rsidRPr="00E86F94" w:rsidTr="00EA1F60">
        <w:trPr>
          <w:trHeight w:val="913"/>
        </w:trPr>
        <w:tc>
          <w:tcPr>
            <w:tcW w:w="820" w:type="dxa"/>
            <w:tcBorders>
              <w:top w:val="nil"/>
              <w:left w:val="single" w:sz="4" w:space="0" w:color="auto"/>
              <w:bottom w:val="single" w:sz="4" w:space="0" w:color="auto"/>
              <w:right w:val="single" w:sz="4" w:space="0" w:color="auto"/>
            </w:tcBorders>
            <w:shd w:val="clear" w:color="000000" w:fill="A8F6C2"/>
            <w:noWrap/>
            <w:vAlign w:val="center"/>
            <w:hideMark/>
          </w:tcPr>
          <w:p w:rsidR="007428D8" w:rsidRPr="00E86F94" w:rsidRDefault="007428D8" w:rsidP="00F30667">
            <w:pPr>
              <w:spacing w:after="0" w:line="240" w:lineRule="auto"/>
              <w:rPr>
                <w:rFonts w:ascii="Times New Roman" w:eastAsia="Times New Roman" w:hAnsi="Times New Roman" w:cs="Times New Roman"/>
                <w:b/>
                <w:bCs/>
                <w:color w:val="000000"/>
                <w:lang w:eastAsia="ru-RU"/>
              </w:rPr>
            </w:pPr>
            <w:r w:rsidRPr="00E86F94">
              <w:rPr>
                <w:rFonts w:ascii="Times New Roman" w:eastAsia="Times New Roman" w:hAnsi="Times New Roman" w:cs="Times New Roman"/>
                <w:b/>
                <w:bCs/>
                <w:color w:val="000000"/>
                <w:lang w:eastAsia="ru-RU"/>
              </w:rPr>
              <w:t>2111</w:t>
            </w:r>
          </w:p>
        </w:tc>
        <w:tc>
          <w:tcPr>
            <w:tcW w:w="4440" w:type="dxa"/>
            <w:tcBorders>
              <w:top w:val="nil"/>
              <w:left w:val="nil"/>
              <w:bottom w:val="single" w:sz="4" w:space="0" w:color="auto"/>
              <w:right w:val="single" w:sz="4" w:space="0" w:color="auto"/>
            </w:tcBorders>
            <w:shd w:val="clear" w:color="000000" w:fill="A8F6C2"/>
            <w:vAlign w:val="center"/>
            <w:hideMark/>
          </w:tcPr>
          <w:p w:rsidR="007428D8" w:rsidRPr="00E86F94" w:rsidRDefault="007428D8" w:rsidP="00F30667">
            <w:pPr>
              <w:spacing w:after="0" w:line="240" w:lineRule="auto"/>
              <w:rPr>
                <w:rFonts w:ascii="Times New Roman" w:eastAsia="Times New Roman" w:hAnsi="Times New Roman" w:cs="Times New Roman"/>
                <w:b/>
                <w:bCs/>
                <w:color w:val="000000"/>
                <w:lang w:eastAsia="ru-RU"/>
              </w:rPr>
            </w:pPr>
            <w:r w:rsidRPr="00E86F94">
              <w:rPr>
                <w:rFonts w:ascii="Times New Roman" w:eastAsia="Times New Roman" w:hAnsi="Times New Roman" w:cs="Times New Roman"/>
                <w:b/>
                <w:bCs/>
                <w:color w:val="000000"/>
                <w:lang w:eastAsia="ru-RU"/>
              </w:rPr>
              <w:t>Первинна медична допомога населенню, що надається центрами первинної медичної (</w:t>
            </w:r>
            <w:proofErr w:type="gramStart"/>
            <w:r w:rsidRPr="00E86F94">
              <w:rPr>
                <w:rFonts w:ascii="Times New Roman" w:eastAsia="Times New Roman" w:hAnsi="Times New Roman" w:cs="Times New Roman"/>
                <w:b/>
                <w:bCs/>
                <w:color w:val="000000"/>
                <w:lang w:eastAsia="ru-RU"/>
              </w:rPr>
              <w:t>медико-сан</w:t>
            </w:r>
            <w:proofErr w:type="gramEnd"/>
            <w:r w:rsidRPr="00E86F94">
              <w:rPr>
                <w:rFonts w:ascii="Times New Roman" w:eastAsia="Times New Roman" w:hAnsi="Times New Roman" w:cs="Times New Roman"/>
                <w:b/>
                <w:bCs/>
                <w:color w:val="000000"/>
                <w:lang w:eastAsia="ru-RU"/>
              </w:rPr>
              <w:t>ітарної) допомоги</w:t>
            </w:r>
          </w:p>
        </w:tc>
        <w:tc>
          <w:tcPr>
            <w:tcW w:w="1418" w:type="dxa"/>
            <w:tcBorders>
              <w:top w:val="nil"/>
              <w:left w:val="nil"/>
              <w:bottom w:val="single" w:sz="4" w:space="0" w:color="auto"/>
              <w:right w:val="single" w:sz="4" w:space="0" w:color="auto"/>
            </w:tcBorders>
            <w:shd w:val="clear" w:color="000000" w:fill="A8F6C2"/>
            <w:noWrap/>
            <w:vAlign w:val="center"/>
            <w:hideMark/>
          </w:tcPr>
          <w:p w:rsidR="007428D8" w:rsidRPr="006F6319" w:rsidRDefault="007428D8" w:rsidP="00F30667">
            <w:pPr>
              <w:spacing w:after="0" w:line="240" w:lineRule="auto"/>
              <w:jc w:val="center"/>
              <w:rPr>
                <w:rFonts w:ascii="Times New Roman" w:eastAsia="Times New Roman" w:hAnsi="Times New Roman" w:cs="Times New Roman"/>
                <w:b/>
                <w:bCs/>
                <w:lang w:eastAsia="ru-RU"/>
              </w:rPr>
            </w:pPr>
            <w:r w:rsidRPr="006F6319">
              <w:rPr>
                <w:rFonts w:ascii="Times New Roman" w:eastAsia="Times New Roman" w:hAnsi="Times New Roman" w:cs="Times New Roman"/>
                <w:b/>
                <w:bCs/>
                <w:lang w:eastAsia="ru-RU"/>
              </w:rPr>
              <w:t>6 378,80</w:t>
            </w:r>
          </w:p>
        </w:tc>
        <w:tc>
          <w:tcPr>
            <w:tcW w:w="1417" w:type="dxa"/>
            <w:tcBorders>
              <w:top w:val="nil"/>
              <w:left w:val="nil"/>
              <w:bottom w:val="single" w:sz="4" w:space="0" w:color="auto"/>
              <w:right w:val="single" w:sz="4" w:space="0" w:color="auto"/>
            </w:tcBorders>
            <w:shd w:val="clear" w:color="000000" w:fill="A8F6C2"/>
            <w:noWrap/>
            <w:vAlign w:val="center"/>
            <w:hideMark/>
          </w:tcPr>
          <w:p w:rsidR="007428D8" w:rsidRPr="006F6319" w:rsidRDefault="007428D8" w:rsidP="00F30667">
            <w:pPr>
              <w:spacing w:after="0" w:line="240" w:lineRule="auto"/>
              <w:jc w:val="center"/>
              <w:rPr>
                <w:rFonts w:ascii="Times New Roman" w:eastAsia="Times New Roman" w:hAnsi="Times New Roman" w:cs="Times New Roman"/>
                <w:b/>
                <w:bCs/>
                <w:lang w:val="uk-UA" w:eastAsia="ru-RU"/>
              </w:rPr>
            </w:pPr>
            <w:r w:rsidRPr="006F6319">
              <w:rPr>
                <w:rFonts w:ascii="Times New Roman" w:eastAsia="Times New Roman" w:hAnsi="Times New Roman" w:cs="Times New Roman"/>
                <w:b/>
                <w:bCs/>
                <w:lang w:eastAsia="ru-RU"/>
              </w:rPr>
              <w:t>6</w:t>
            </w:r>
            <w:r w:rsidR="0001177A" w:rsidRPr="006F6319">
              <w:rPr>
                <w:rFonts w:ascii="Times New Roman" w:eastAsia="Times New Roman" w:hAnsi="Times New Roman" w:cs="Times New Roman"/>
                <w:b/>
                <w:bCs/>
                <w:lang w:eastAsia="ru-RU"/>
              </w:rPr>
              <w:t> </w:t>
            </w:r>
            <w:r w:rsidR="0001177A" w:rsidRPr="006F6319">
              <w:rPr>
                <w:rFonts w:ascii="Times New Roman" w:eastAsia="Times New Roman" w:hAnsi="Times New Roman" w:cs="Times New Roman"/>
                <w:b/>
                <w:bCs/>
                <w:lang w:val="uk-UA" w:eastAsia="ru-RU"/>
              </w:rPr>
              <w:t>546,1</w:t>
            </w:r>
          </w:p>
        </w:tc>
        <w:tc>
          <w:tcPr>
            <w:tcW w:w="1418" w:type="dxa"/>
            <w:tcBorders>
              <w:top w:val="nil"/>
              <w:left w:val="nil"/>
              <w:bottom w:val="single" w:sz="4" w:space="0" w:color="auto"/>
              <w:right w:val="single" w:sz="4" w:space="0" w:color="auto"/>
            </w:tcBorders>
            <w:shd w:val="clear" w:color="000000" w:fill="A8F6C2"/>
            <w:noWrap/>
            <w:vAlign w:val="center"/>
            <w:hideMark/>
          </w:tcPr>
          <w:p w:rsidR="007428D8" w:rsidRPr="006F6319" w:rsidRDefault="0001177A" w:rsidP="00F30667">
            <w:pPr>
              <w:spacing w:after="0" w:line="240" w:lineRule="auto"/>
              <w:jc w:val="center"/>
              <w:rPr>
                <w:rFonts w:ascii="Times New Roman" w:eastAsia="Times New Roman" w:hAnsi="Times New Roman" w:cs="Times New Roman"/>
                <w:b/>
                <w:bCs/>
                <w:lang w:val="uk-UA" w:eastAsia="ru-RU"/>
              </w:rPr>
            </w:pPr>
            <w:r w:rsidRPr="006F6319">
              <w:rPr>
                <w:rFonts w:ascii="Times New Roman" w:eastAsia="Times New Roman" w:hAnsi="Times New Roman" w:cs="Times New Roman"/>
                <w:b/>
                <w:bCs/>
                <w:lang w:eastAsia="ru-RU"/>
              </w:rPr>
              <w:t>6 </w:t>
            </w:r>
            <w:r w:rsidRPr="006F6319">
              <w:rPr>
                <w:rFonts w:ascii="Times New Roman" w:eastAsia="Times New Roman" w:hAnsi="Times New Roman" w:cs="Times New Roman"/>
                <w:b/>
                <w:bCs/>
                <w:lang w:val="uk-UA" w:eastAsia="ru-RU"/>
              </w:rPr>
              <w:t>572,8</w:t>
            </w:r>
          </w:p>
        </w:tc>
      </w:tr>
      <w:tr w:rsidR="007428D8" w:rsidRPr="00E86F94" w:rsidTr="00F30667">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7428D8" w:rsidRPr="004647C6" w:rsidRDefault="007428D8" w:rsidP="00F30667">
            <w:pPr>
              <w:spacing w:after="0" w:line="240" w:lineRule="auto"/>
              <w:rPr>
                <w:rFonts w:ascii="Times New Roman" w:eastAsia="Times New Roman" w:hAnsi="Times New Roman" w:cs="Times New Roman"/>
                <w:b/>
                <w:lang w:eastAsia="ru-RU"/>
              </w:rPr>
            </w:pPr>
            <w:r w:rsidRPr="004647C6">
              <w:rPr>
                <w:rFonts w:ascii="Times New Roman" w:eastAsia="Times New Roman" w:hAnsi="Times New Roman" w:cs="Times New Roman"/>
                <w:b/>
                <w:lang w:eastAsia="ru-RU"/>
              </w:rPr>
              <w:t>2111</w:t>
            </w:r>
          </w:p>
        </w:tc>
        <w:tc>
          <w:tcPr>
            <w:tcW w:w="4440" w:type="dxa"/>
            <w:tcBorders>
              <w:top w:val="nil"/>
              <w:left w:val="nil"/>
              <w:bottom w:val="single" w:sz="4" w:space="0" w:color="auto"/>
              <w:right w:val="single" w:sz="4" w:space="0" w:color="auto"/>
            </w:tcBorders>
            <w:shd w:val="clear" w:color="auto" w:fill="auto"/>
            <w:noWrap/>
            <w:vAlign w:val="bottom"/>
            <w:hideMark/>
          </w:tcPr>
          <w:p w:rsidR="007428D8" w:rsidRPr="004647C6" w:rsidRDefault="007428D8" w:rsidP="00F30667">
            <w:pPr>
              <w:spacing w:after="0" w:line="240" w:lineRule="auto"/>
              <w:rPr>
                <w:rFonts w:ascii="Times New Roman" w:eastAsia="Times New Roman" w:hAnsi="Times New Roman" w:cs="Times New Roman"/>
                <w:b/>
                <w:color w:val="000000"/>
                <w:lang w:eastAsia="ru-RU"/>
              </w:rPr>
            </w:pPr>
            <w:r w:rsidRPr="004647C6">
              <w:rPr>
                <w:rFonts w:ascii="Times New Roman" w:eastAsia="Times New Roman" w:hAnsi="Times New Roman" w:cs="Times New Roman"/>
                <w:b/>
                <w:color w:val="000000"/>
                <w:lang w:eastAsia="ru-RU"/>
              </w:rPr>
              <w:t>Заробітна плата</w:t>
            </w:r>
          </w:p>
        </w:tc>
        <w:tc>
          <w:tcPr>
            <w:tcW w:w="1418" w:type="dxa"/>
            <w:tcBorders>
              <w:top w:val="nil"/>
              <w:left w:val="nil"/>
              <w:bottom w:val="single" w:sz="4" w:space="0" w:color="auto"/>
              <w:right w:val="single" w:sz="4" w:space="0" w:color="auto"/>
            </w:tcBorders>
            <w:shd w:val="clear" w:color="000000" w:fill="FFFFFF"/>
            <w:noWrap/>
            <w:vAlign w:val="center"/>
            <w:hideMark/>
          </w:tcPr>
          <w:p w:rsidR="007428D8" w:rsidRPr="004647C6" w:rsidRDefault="007428D8" w:rsidP="00F30667">
            <w:pPr>
              <w:spacing w:after="0" w:line="240" w:lineRule="auto"/>
              <w:jc w:val="center"/>
              <w:rPr>
                <w:rFonts w:ascii="Times New Roman" w:eastAsia="Times New Roman" w:hAnsi="Times New Roman" w:cs="Times New Roman"/>
                <w:b/>
                <w:lang w:eastAsia="ru-RU"/>
              </w:rPr>
            </w:pPr>
            <w:r w:rsidRPr="004647C6">
              <w:rPr>
                <w:rFonts w:ascii="Times New Roman" w:eastAsia="Times New Roman" w:hAnsi="Times New Roman" w:cs="Times New Roman"/>
                <w:b/>
                <w:lang w:eastAsia="ru-RU"/>
              </w:rPr>
              <w:t>1 757,90</w:t>
            </w:r>
          </w:p>
        </w:tc>
        <w:tc>
          <w:tcPr>
            <w:tcW w:w="1417" w:type="dxa"/>
            <w:tcBorders>
              <w:top w:val="nil"/>
              <w:left w:val="nil"/>
              <w:bottom w:val="single" w:sz="4" w:space="0" w:color="auto"/>
              <w:right w:val="single" w:sz="4" w:space="0" w:color="auto"/>
            </w:tcBorders>
            <w:shd w:val="clear" w:color="auto" w:fill="auto"/>
            <w:noWrap/>
            <w:vAlign w:val="center"/>
            <w:hideMark/>
          </w:tcPr>
          <w:p w:rsidR="007428D8" w:rsidRPr="004647C6" w:rsidRDefault="00023E34" w:rsidP="00F30667">
            <w:pPr>
              <w:spacing w:after="0" w:line="240" w:lineRule="auto"/>
              <w:jc w:val="center"/>
              <w:rPr>
                <w:rFonts w:ascii="Times New Roman" w:eastAsia="Times New Roman" w:hAnsi="Times New Roman" w:cs="Times New Roman"/>
                <w:b/>
                <w:bCs/>
                <w:lang w:val="uk-UA" w:eastAsia="ru-RU"/>
              </w:rPr>
            </w:pPr>
            <w:r w:rsidRPr="004647C6">
              <w:rPr>
                <w:rFonts w:ascii="Times New Roman" w:eastAsia="Times New Roman" w:hAnsi="Times New Roman" w:cs="Times New Roman"/>
                <w:b/>
                <w:bCs/>
                <w:lang w:val="uk-UA" w:eastAsia="ru-RU"/>
              </w:rPr>
              <w:t>1 895,00</w:t>
            </w:r>
          </w:p>
        </w:tc>
        <w:tc>
          <w:tcPr>
            <w:tcW w:w="1418" w:type="dxa"/>
            <w:tcBorders>
              <w:top w:val="nil"/>
              <w:left w:val="nil"/>
              <w:bottom w:val="single" w:sz="4" w:space="0" w:color="auto"/>
              <w:right w:val="single" w:sz="4" w:space="0" w:color="auto"/>
            </w:tcBorders>
            <w:shd w:val="clear" w:color="auto" w:fill="auto"/>
            <w:noWrap/>
            <w:vAlign w:val="center"/>
            <w:hideMark/>
          </w:tcPr>
          <w:p w:rsidR="007428D8" w:rsidRPr="004647C6" w:rsidRDefault="00023E34" w:rsidP="00F30667">
            <w:pPr>
              <w:spacing w:after="0" w:line="240" w:lineRule="auto"/>
              <w:jc w:val="center"/>
              <w:rPr>
                <w:rFonts w:ascii="Times New Roman" w:eastAsia="Times New Roman" w:hAnsi="Times New Roman" w:cs="Times New Roman"/>
                <w:b/>
                <w:bCs/>
                <w:lang w:val="uk-UA" w:eastAsia="ru-RU"/>
              </w:rPr>
            </w:pPr>
            <w:r w:rsidRPr="004647C6">
              <w:rPr>
                <w:rFonts w:ascii="Times New Roman" w:eastAsia="Times New Roman" w:hAnsi="Times New Roman" w:cs="Times New Roman"/>
                <w:b/>
                <w:bCs/>
                <w:lang w:val="uk-UA" w:eastAsia="ru-RU"/>
              </w:rPr>
              <w:t>1 916,90</w:t>
            </w:r>
          </w:p>
        </w:tc>
      </w:tr>
      <w:tr w:rsidR="007428D8" w:rsidRPr="00E86F94" w:rsidTr="00F30667">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7428D8" w:rsidRPr="004647C6" w:rsidRDefault="007428D8" w:rsidP="00F30667">
            <w:pPr>
              <w:spacing w:after="0" w:line="240" w:lineRule="auto"/>
              <w:rPr>
                <w:rFonts w:ascii="Times New Roman" w:eastAsia="Times New Roman" w:hAnsi="Times New Roman" w:cs="Times New Roman"/>
                <w:b/>
                <w:lang w:eastAsia="ru-RU"/>
              </w:rPr>
            </w:pPr>
            <w:r w:rsidRPr="004647C6">
              <w:rPr>
                <w:rFonts w:ascii="Times New Roman" w:eastAsia="Times New Roman" w:hAnsi="Times New Roman" w:cs="Times New Roman"/>
                <w:b/>
                <w:lang w:eastAsia="ru-RU"/>
              </w:rPr>
              <w:t>2120</w:t>
            </w:r>
          </w:p>
        </w:tc>
        <w:tc>
          <w:tcPr>
            <w:tcW w:w="4440" w:type="dxa"/>
            <w:tcBorders>
              <w:top w:val="nil"/>
              <w:left w:val="nil"/>
              <w:bottom w:val="single" w:sz="4" w:space="0" w:color="auto"/>
              <w:right w:val="single" w:sz="4" w:space="0" w:color="auto"/>
            </w:tcBorders>
            <w:shd w:val="clear" w:color="auto" w:fill="auto"/>
            <w:noWrap/>
            <w:vAlign w:val="bottom"/>
            <w:hideMark/>
          </w:tcPr>
          <w:p w:rsidR="007428D8" w:rsidRPr="004647C6" w:rsidRDefault="007428D8" w:rsidP="00F30667">
            <w:pPr>
              <w:spacing w:after="0" w:line="240" w:lineRule="auto"/>
              <w:rPr>
                <w:rFonts w:ascii="Times New Roman" w:eastAsia="Times New Roman" w:hAnsi="Times New Roman" w:cs="Times New Roman"/>
                <w:b/>
                <w:color w:val="000000"/>
                <w:lang w:eastAsia="ru-RU"/>
              </w:rPr>
            </w:pPr>
            <w:r w:rsidRPr="004647C6">
              <w:rPr>
                <w:rFonts w:ascii="Times New Roman" w:eastAsia="Times New Roman" w:hAnsi="Times New Roman" w:cs="Times New Roman"/>
                <w:b/>
                <w:color w:val="000000"/>
                <w:lang w:eastAsia="ru-RU"/>
              </w:rPr>
              <w:t>Нарахування на оплату праці</w:t>
            </w:r>
          </w:p>
        </w:tc>
        <w:tc>
          <w:tcPr>
            <w:tcW w:w="1418" w:type="dxa"/>
            <w:tcBorders>
              <w:top w:val="nil"/>
              <w:left w:val="nil"/>
              <w:bottom w:val="single" w:sz="4" w:space="0" w:color="auto"/>
              <w:right w:val="single" w:sz="4" w:space="0" w:color="auto"/>
            </w:tcBorders>
            <w:shd w:val="clear" w:color="000000" w:fill="FFFFFF"/>
            <w:noWrap/>
            <w:vAlign w:val="center"/>
            <w:hideMark/>
          </w:tcPr>
          <w:p w:rsidR="007428D8" w:rsidRPr="004647C6" w:rsidRDefault="007428D8" w:rsidP="00F30667">
            <w:pPr>
              <w:spacing w:after="0" w:line="240" w:lineRule="auto"/>
              <w:jc w:val="center"/>
              <w:rPr>
                <w:rFonts w:ascii="Times New Roman" w:eastAsia="Times New Roman" w:hAnsi="Times New Roman" w:cs="Times New Roman"/>
                <w:b/>
                <w:lang w:eastAsia="ru-RU"/>
              </w:rPr>
            </w:pPr>
            <w:r w:rsidRPr="004647C6">
              <w:rPr>
                <w:rFonts w:ascii="Times New Roman" w:eastAsia="Times New Roman" w:hAnsi="Times New Roman" w:cs="Times New Roman"/>
                <w:b/>
                <w:lang w:eastAsia="ru-RU"/>
              </w:rPr>
              <w:t>386,70</w:t>
            </w:r>
          </w:p>
        </w:tc>
        <w:tc>
          <w:tcPr>
            <w:tcW w:w="1417" w:type="dxa"/>
            <w:tcBorders>
              <w:top w:val="nil"/>
              <w:left w:val="nil"/>
              <w:bottom w:val="single" w:sz="4" w:space="0" w:color="auto"/>
              <w:right w:val="single" w:sz="4" w:space="0" w:color="auto"/>
            </w:tcBorders>
            <w:shd w:val="clear" w:color="auto" w:fill="auto"/>
            <w:noWrap/>
            <w:vAlign w:val="center"/>
            <w:hideMark/>
          </w:tcPr>
          <w:p w:rsidR="007428D8" w:rsidRPr="004647C6" w:rsidRDefault="00023E34" w:rsidP="00F30667">
            <w:pPr>
              <w:spacing w:after="0" w:line="240" w:lineRule="auto"/>
              <w:jc w:val="center"/>
              <w:rPr>
                <w:rFonts w:ascii="Times New Roman" w:eastAsia="Times New Roman" w:hAnsi="Times New Roman" w:cs="Times New Roman"/>
                <w:b/>
                <w:bCs/>
                <w:lang w:val="uk-UA" w:eastAsia="ru-RU"/>
              </w:rPr>
            </w:pPr>
            <w:r w:rsidRPr="004647C6">
              <w:rPr>
                <w:rFonts w:ascii="Times New Roman" w:eastAsia="Times New Roman" w:hAnsi="Times New Roman" w:cs="Times New Roman"/>
                <w:b/>
                <w:bCs/>
                <w:lang w:val="uk-UA" w:eastAsia="ru-RU"/>
              </w:rPr>
              <w:t>416,90</w:t>
            </w:r>
          </w:p>
        </w:tc>
        <w:tc>
          <w:tcPr>
            <w:tcW w:w="1418" w:type="dxa"/>
            <w:tcBorders>
              <w:top w:val="nil"/>
              <w:left w:val="nil"/>
              <w:bottom w:val="single" w:sz="4" w:space="0" w:color="auto"/>
              <w:right w:val="single" w:sz="4" w:space="0" w:color="auto"/>
            </w:tcBorders>
            <w:shd w:val="clear" w:color="auto" w:fill="auto"/>
            <w:noWrap/>
            <w:vAlign w:val="center"/>
            <w:hideMark/>
          </w:tcPr>
          <w:p w:rsidR="007428D8" w:rsidRPr="004647C6" w:rsidRDefault="00023E34" w:rsidP="00F30667">
            <w:pPr>
              <w:spacing w:after="0" w:line="240" w:lineRule="auto"/>
              <w:jc w:val="center"/>
              <w:rPr>
                <w:rFonts w:ascii="Times New Roman" w:eastAsia="Times New Roman" w:hAnsi="Times New Roman" w:cs="Times New Roman"/>
                <w:b/>
                <w:bCs/>
                <w:lang w:val="uk-UA" w:eastAsia="ru-RU"/>
              </w:rPr>
            </w:pPr>
            <w:r w:rsidRPr="004647C6">
              <w:rPr>
                <w:rFonts w:ascii="Times New Roman" w:eastAsia="Times New Roman" w:hAnsi="Times New Roman" w:cs="Times New Roman"/>
                <w:b/>
                <w:bCs/>
                <w:lang w:val="uk-UA" w:eastAsia="ru-RU"/>
              </w:rPr>
              <w:t>421,70</w:t>
            </w:r>
          </w:p>
        </w:tc>
      </w:tr>
      <w:tr w:rsidR="007428D8" w:rsidRPr="00E86F94" w:rsidTr="00F30667">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7428D8" w:rsidRPr="004647C6" w:rsidRDefault="007428D8" w:rsidP="00F30667">
            <w:pPr>
              <w:spacing w:after="0" w:line="240" w:lineRule="auto"/>
              <w:rPr>
                <w:rFonts w:ascii="Times New Roman" w:eastAsia="Times New Roman" w:hAnsi="Times New Roman" w:cs="Times New Roman"/>
                <w:lang w:eastAsia="ru-RU"/>
              </w:rPr>
            </w:pPr>
            <w:r w:rsidRPr="004647C6">
              <w:rPr>
                <w:rFonts w:ascii="Times New Roman" w:eastAsia="Times New Roman" w:hAnsi="Times New Roman" w:cs="Times New Roman"/>
                <w:lang w:eastAsia="ru-RU"/>
              </w:rPr>
              <w:t>2210</w:t>
            </w:r>
          </w:p>
        </w:tc>
        <w:tc>
          <w:tcPr>
            <w:tcW w:w="4440" w:type="dxa"/>
            <w:tcBorders>
              <w:top w:val="nil"/>
              <w:left w:val="nil"/>
              <w:bottom w:val="single" w:sz="4" w:space="0" w:color="auto"/>
              <w:right w:val="single" w:sz="4" w:space="0" w:color="auto"/>
            </w:tcBorders>
            <w:shd w:val="clear" w:color="auto" w:fill="auto"/>
            <w:noWrap/>
            <w:vAlign w:val="bottom"/>
            <w:hideMark/>
          </w:tcPr>
          <w:p w:rsidR="007428D8" w:rsidRPr="004647C6" w:rsidRDefault="007428D8" w:rsidP="00F30667">
            <w:pPr>
              <w:spacing w:after="0" w:line="240" w:lineRule="auto"/>
              <w:rPr>
                <w:rFonts w:ascii="Times New Roman" w:eastAsia="Times New Roman" w:hAnsi="Times New Roman" w:cs="Times New Roman"/>
                <w:color w:val="000000"/>
                <w:lang w:eastAsia="ru-RU"/>
              </w:rPr>
            </w:pPr>
            <w:r w:rsidRPr="004647C6">
              <w:rPr>
                <w:rFonts w:ascii="Times New Roman" w:eastAsia="Times New Roman" w:hAnsi="Times New Roman" w:cs="Times New Roman"/>
                <w:color w:val="000000"/>
                <w:lang w:eastAsia="ru-RU"/>
              </w:rPr>
              <w:t xml:space="preserve">Предмети, </w:t>
            </w:r>
            <w:proofErr w:type="gramStart"/>
            <w:r w:rsidRPr="004647C6">
              <w:rPr>
                <w:rFonts w:ascii="Times New Roman" w:eastAsia="Times New Roman" w:hAnsi="Times New Roman" w:cs="Times New Roman"/>
                <w:color w:val="000000"/>
                <w:lang w:eastAsia="ru-RU"/>
              </w:rPr>
              <w:t>матер</w:t>
            </w:r>
            <w:proofErr w:type="gramEnd"/>
            <w:r w:rsidRPr="004647C6">
              <w:rPr>
                <w:rFonts w:ascii="Times New Roman" w:eastAsia="Times New Roman" w:hAnsi="Times New Roman" w:cs="Times New Roman"/>
                <w:color w:val="000000"/>
                <w:lang w:eastAsia="ru-RU"/>
              </w:rPr>
              <w:t>іали, обладнання та інвентар</w:t>
            </w:r>
          </w:p>
        </w:tc>
        <w:tc>
          <w:tcPr>
            <w:tcW w:w="1418" w:type="dxa"/>
            <w:tcBorders>
              <w:top w:val="nil"/>
              <w:left w:val="nil"/>
              <w:bottom w:val="single" w:sz="4" w:space="0" w:color="auto"/>
              <w:right w:val="single" w:sz="4" w:space="0" w:color="auto"/>
            </w:tcBorders>
            <w:shd w:val="clear" w:color="000000" w:fill="FFFFFF"/>
            <w:noWrap/>
            <w:vAlign w:val="center"/>
            <w:hideMark/>
          </w:tcPr>
          <w:p w:rsidR="007428D8" w:rsidRPr="004647C6" w:rsidRDefault="007428D8" w:rsidP="00F30667">
            <w:pPr>
              <w:spacing w:after="0" w:line="240" w:lineRule="auto"/>
              <w:jc w:val="center"/>
              <w:rPr>
                <w:rFonts w:ascii="Times New Roman" w:eastAsia="Times New Roman" w:hAnsi="Times New Roman" w:cs="Times New Roman"/>
                <w:lang w:eastAsia="ru-RU"/>
              </w:rPr>
            </w:pPr>
            <w:r w:rsidRPr="004647C6">
              <w:rPr>
                <w:rFonts w:ascii="Times New Roman" w:eastAsia="Times New Roman" w:hAnsi="Times New Roman" w:cs="Times New Roman"/>
                <w:lang w:eastAsia="ru-RU"/>
              </w:rPr>
              <w:t>266,50</w:t>
            </w:r>
          </w:p>
        </w:tc>
        <w:tc>
          <w:tcPr>
            <w:tcW w:w="1417" w:type="dxa"/>
            <w:tcBorders>
              <w:top w:val="nil"/>
              <w:left w:val="nil"/>
              <w:bottom w:val="single" w:sz="4" w:space="0" w:color="auto"/>
              <w:right w:val="single" w:sz="4" w:space="0" w:color="auto"/>
            </w:tcBorders>
            <w:shd w:val="clear" w:color="auto" w:fill="auto"/>
            <w:noWrap/>
            <w:vAlign w:val="center"/>
            <w:hideMark/>
          </w:tcPr>
          <w:p w:rsidR="007428D8" w:rsidRPr="004647C6" w:rsidRDefault="00A7178B" w:rsidP="00F30667">
            <w:pPr>
              <w:spacing w:after="0" w:line="240" w:lineRule="auto"/>
              <w:jc w:val="center"/>
              <w:rPr>
                <w:rFonts w:ascii="Times New Roman" w:eastAsia="Times New Roman" w:hAnsi="Times New Roman" w:cs="Times New Roman"/>
                <w:bCs/>
                <w:lang w:val="uk-UA" w:eastAsia="ru-RU"/>
              </w:rPr>
            </w:pPr>
            <w:r w:rsidRPr="004647C6">
              <w:rPr>
                <w:rFonts w:ascii="Times New Roman" w:eastAsia="Times New Roman" w:hAnsi="Times New Roman" w:cs="Times New Roman"/>
                <w:bCs/>
                <w:lang w:val="uk-UA" w:eastAsia="ru-RU"/>
              </w:rPr>
              <w:t>266,50</w:t>
            </w:r>
          </w:p>
        </w:tc>
        <w:tc>
          <w:tcPr>
            <w:tcW w:w="1418" w:type="dxa"/>
            <w:tcBorders>
              <w:top w:val="nil"/>
              <w:left w:val="nil"/>
              <w:bottom w:val="single" w:sz="4" w:space="0" w:color="auto"/>
              <w:right w:val="single" w:sz="4" w:space="0" w:color="auto"/>
            </w:tcBorders>
            <w:shd w:val="clear" w:color="auto" w:fill="auto"/>
            <w:noWrap/>
            <w:vAlign w:val="center"/>
            <w:hideMark/>
          </w:tcPr>
          <w:p w:rsidR="007428D8" w:rsidRPr="004647C6" w:rsidRDefault="00A7178B" w:rsidP="00F30667">
            <w:pPr>
              <w:spacing w:after="0" w:line="240" w:lineRule="auto"/>
              <w:jc w:val="center"/>
              <w:rPr>
                <w:rFonts w:ascii="Times New Roman" w:eastAsia="Times New Roman" w:hAnsi="Times New Roman" w:cs="Times New Roman"/>
                <w:bCs/>
                <w:lang w:val="uk-UA" w:eastAsia="ru-RU"/>
              </w:rPr>
            </w:pPr>
            <w:r w:rsidRPr="004647C6">
              <w:rPr>
                <w:rFonts w:ascii="Times New Roman" w:eastAsia="Times New Roman" w:hAnsi="Times New Roman" w:cs="Times New Roman"/>
                <w:bCs/>
                <w:lang w:val="uk-UA" w:eastAsia="ru-RU"/>
              </w:rPr>
              <w:t>266,50</w:t>
            </w:r>
          </w:p>
        </w:tc>
      </w:tr>
      <w:tr w:rsidR="007428D8" w:rsidRPr="00E86F94" w:rsidTr="00F30667">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7428D8" w:rsidRPr="004647C6" w:rsidRDefault="007428D8" w:rsidP="00F30667">
            <w:pPr>
              <w:spacing w:after="0" w:line="240" w:lineRule="auto"/>
              <w:rPr>
                <w:rFonts w:ascii="Times New Roman" w:eastAsia="Times New Roman" w:hAnsi="Times New Roman" w:cs="Times New Roman"/>
                <w:b/>
                <w:lang w:eastAsia="ru-RU"/>
              </w:rPr>
            </w:pPr>
            <w:r w:rsidRPr="004647C6">
              <w:rPr>
                <w:rFonts w:ascii="Times New Roman" w:eastAsia="Times New Roman" w:hAnsi="Times New Roman" w:cs="Times New Roman"/>
                <w:b/>
                <w:lang w:eastAsia="ru-RU"/>
              </w:rPr>
              <w:t>2220</w:t>
            </w:r>
          </w:p>
        </w:tc>
        <w:tc>
          <w:tcPr>
            <w:tcW w:w="4440" w:type="dxa"/>
            <w:tcBorders>
              <w:top w:val="nil"/>
              <w:left w:val="nil"/>
              <w:bottom w:val="single" w:sz="4" w:space="0" w:color="auto"/>
              <w:right w:val="single" w:sz="4" w:space="0" w:color="auto"/>
            </w:tcBorders>
            <w:shd w:val="clear" w:color="auto" w:fill="auto"/>
            <w:noWrap/>
            <w:vAlign w:val="bottom"/>
            <w:hideMark/>
          </w:tcPr>
          <w:p w:rsidR="007428D8" w:rsidRPr="004647C6" w:rsidRDefault="007428D8" w:rsidP="00F30667">
            <w:pPr>
              <w:spacing w:after="0" w:line="240" w:lineRule="auto"/>
              <w:rPr>
                <w:rFonts w:ascii="Times New Roman" w:eastAsia="Times New Roman" w:hAnsi="Times New Roman" w:cs="Times New Roman"/>
                <w:b/>
                <w:color w:val="000000"/>
                <w:lang w:eastAsia="ru-RU"/>
              </w:rPr>
            </w:pPr>
            <w:r w:rsidRPr="004647C6">
              <w:rPr>
                <w:rFonts w:ascii="Times New Roman" w:eastAsia="Times New Roman" w:hAnsi="Times New Roman" w:cs="Times New Roman"/>
                <w:b/>
                <w:color w:val="000000"/>
                <w:lang w:eastAsia="ru-RU"/>
              </w:rPr>
              <w:t>Медикаменти та перев</w:t>
            </w:r>
            <w:proofErr w:type="gramStart"/>
            <w:r w:rsidRPr="004647C6">
              <w:rPr>
                <w:rFonts w:ascii="Times New Roman" w:eastAsia="Times New Roman" w:hAnsi="Times New Roman" w:cs="Times New Roman"/>
                <w:b/>
                <w:color w:val="000000"/>
                <w:lang w:eastAsia="ru-RU"/>
              </w:rPr>
              <w:t>`я</w:t>
            </w:r>
            <w:proofErr w:type="gramEnd"/>
            <w:r w:rsidRPr="004647C6">
              <w:rPr>
                <w:rFonts w:ascii="Times New Roman" w:eastAsia="Times New Roman" w:hAnsi="Times New Roman" w:cs="Times New Roman"/>
                <w:b/>
                <w:color w:val="000000"/>
                <w:lang w:eastAsia="ru-RU"/>
              </w:rPr>
              <w:t>зувальні матеріали</w:t>
            </w:r>
          </w:p>
        </w:tc>
        <w:tc>
          <w:tcPr>
            <w:tcW w:w="1418" w:type="dxa"/>
            <w:tcBorders>
              <w:top w:val="nil"/>
              <w:left w:val="nil"/>
              <w:bottom w:val="single" w:sz="4" w:space="0" w:color="auto"/>
              <w:right w:val="single" w:sz="4" w:space="0" w:color="auto"/>
            </w:tcBorders>
            <w:shd w:val="clear" w:color="000000" w:fill="FFFFFF"/>
            <w:noWrap/>
            <w:vAlign w:val="center"/>
            <w:hideMark/>
          </w:tcPr>
          <w:p w:rsidR="007428D8" w:rsidRPr="004647C6" w:rsidRDefault="007428D8" w:rsidP="00F30667">
            <w:pPr>
              <w:spacing w:after="0" w:line="240" w:lineRule="auto"/>
              <w:jc w:val="center"/>
              <w:rPr>
                <w:rFonts w:ascii="Times New Roman" w:eastAsia="Times New Roman" w:hAnsi="Times New Roman" w:cs="Times New Roman"/>
                <w:b/>
                <w:lang w:eastAsia="ru-RU"/>
              </w:rPr>
            </w:pPr>
            <w:r w:rsidRPr="004647C6">
              <w:rPr>
                <w:rFonts w:ascii="Times New Roman" w:eastAsia="Times New Roman" w:hAnsi="Times New Roman" w:cs="Times New Roman"/>
                <w:b/>
                <w:lang w:eastAsia="ru-RU"/>
              </w:rPr>
              <w:t>526,60</w:t>
            </w:r>
          </w:p>
        </w:tc>
        <w:tc>
          <w:tcPr>
            <w:tcW w:w="1417" w:type="dxa"/>
            <w:tcBorders>
              <w:top w:val="nil"/>
              <w:left w:val="nil"/>
              <w:bottom w:val="single" w:sz="4" w:space="0" w:color="auto"/>
              <w:right w:val="single" w:sz="4" w:space="0" w:color="auto"/>
            </w:tcBorders>
            <w:shd w:val="clear" w:color="auto" w:fill="auto"/>
            <w:noWrap/>
            <w:vAlign w:val="center"/>
            <w:hideMark/>
          </w:tcPr>
          <w:p w:rsidR="007428D8" w:rsidRPr="004647C6" w:rsidRDefault="00A7178B" w:rsidP="00F30667">
            <w:pPr>
              <w:spacing w:after="0" w:line="240" w:lineRule="auto"/>
              <w:jc w:val="center"/>
              <w:rPr>
                <w:rFonts w:ascii="Times New Roman" w:eastAsia="Times New Roman" w:hAnsi="Times New Roman" w:cs="Times New Roman"/>
                <w:b/>
                <w:bCs/>
                <w:lang w:val="uk-UA" w:eastAsia="ru-RU"/>
              </w:rPr>
            </w:pPr>
            <w:r w:rsidRPr="004647C6">
              <w:rPr>
                <w:rFonts w:ascii="Times New Roman" w:eastAsia="Times New Roman" w:hAnsi="Times New Roman" w:cs="Times New Roman"/>
                <w:b/>
                <w:bCs/>
                <w:lang w:val="uk-UA" w:eastAsia="ru-RU"/>
              </w:rPr>
              <w:t>526,60</w:t>
            </w:r>
          </w:p>
        </w:tc>
        <w:tc>
          <w:tcPr>
            <w:tcW w:w="1418" w:type="dxa"/>
            <w:tcBorders>
              <w:top w:val="nil"/>
              <w:left w:val="nil"/>
              <w:bottom w:val="single" w:sz="4" w:space="0" w:color="auto"/>
              <w:right w:val="single" w:sz="4" w:space="0" w:color="auto"/>
            </w:tcBorders>
            <w:shd w:val="clear" w:color="auto" w:fill="auto"/>
            <w:noWrap/>
            <w:vAlign w:val="center"/>
            <w:hideMark/>
          </w:tcPr>
          <w:p w:rsidR="007428D8" w:rsidRPr="004647C6" w:rsidRDefault="00A7178B" w:rsidP="00F30667">
            <w:pPr>
              <w:spacing w:after="0" w:line="240" w:lineRule="auto"/>
              <w:jc w:val="center"/>
              <w:rPr>
                <w:rFonts w:ascii="Times New Roman" w:eastAsia="Times New Roman" w:hAnsi="Times New Roman" w:cs="Times New Roman"/>
                <w:b/>
                <w:bCs/>
                <w:lang w:val="uk-UA" w:eastAsia="ru-RU"/>
              </w:rPr>
            </w:pPr>
            <w:r w:rsidRPr="004647C6">
              <w:rPr>
                <w:rFonts w:ascii="Times New Roman" w:eastAsia="Times New Roman" w:hAnsi="Times New Roman" w:cs="Times New Roman"/>
                <w:b/>
                <w:bCs/>
                <w:lang w:val="uk-UA" w:eastAsia="ru-RU"/>
              </w:rPr>
              <w:t>526,60</w:t>
            </w:r>
          </w:p>
        </w:tc>
      </w:tr>
      <w:tr w:rsidR="007428D8" w:rsidRPr="00E86F94" w:rsidTr="00F30667">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7428D8" w:rsidRPr="004647C6" w:rsidRDefault="007428D8" w:rsidP="00F30667">
            <w:pPr>
              <w:spacing w:after="0" w:line="240" w:lineRule="auto"/>
              <w:rPr>
                <w:rFonts w:ascii="Times New Roman" w:eastAsia="Times New Roman" w:hAnsi="Times New Roman" w:cs="Times New Roman"/>
                <w:b/>
                <w:lang w:eastAsia="ru-RU"/>
              </w:rPr>
            </w:pPr>
            <w:r w:rsidRPr="004647C6">
              <w:rPr>
                <w:rFonts w:ascii="Times New Roman" w:eastAsia="Times New Roman" w:hAnsi="Times New Roman" w:cs="Times New Roman"/>
                <w:b/>
                <w:lang w:eastAsia="ru-RU"/>
              </w:rPr>
              <w:t>2230</w:t>
            </w:r>
          </w:p>
        </w:tc>
        <w:tc>
          <w:tcPr>
            <w:tcW w:w="4440" w:type="dxa"/>
            <w:tcBorders>
              <w:top w:val="nil"/>
              <w:left w:val="nil"/>
              <w:bottom w:val="single" w:sz="4" w:space="0" w:color="auto"/>
              <w:right w:val="single" w:sz="4" w:space="0" w:color="auto"/>
            </w:tcBorders>
            <w:shd w:val="clear" w:color="auto" w:fill="auto"/>
            <w:noWrap/>
            <w:vAlign w:val="bottom"/>
            <w:hideMark/>
          </w:tcPr>
          <w:p w:rsidR="007428D8" w:rsidRPr="004647C6" w:rsidRDefault="007428D8" w:rsidP="00F30667">
            <w:pPr>
              <w:spacing w:after="0" w:line="240" w:lineRule="auto"/>
              <w:rPr>
                <w:rFonts w:ascii="Times New Roman" w:eastAsia="Times New Roman" w:hAnsi="Times New Roman" w:cs="Times New Roman"/>
                <w:b/>
                <w:color w:val="000000"/>
                <w:lang w:eastAsia="ru-RU"/>
              </w:rPr>
            </w:pPr>
            <w:r w:rsidRPr="004647C6">
              <w:rPr>
                <w:rFonts w:ascii="Times New Roman" w:eastAsia="Times New Roman" w:hAnsi="Times New Roman" w:cs="Times New Roman"/>
                <w:b/>
                <w:color w:val="000000"/>
                <w:lang w:eastAsia="ru-RU"/>
              </w:rPr>
              <w:t>Продукти харчування</w:t>
            </w:r>
          </w:p>
        </w:tc>
        <w:tc>
          <w:tcPr>
            <w:tcW w:w="1418" w:type="dxa"/>
            <w:tcBorders>
              <w:top w:val="nil"/>
              <w:left w:val="nil"/>
              <w:bottom w:val="single" w:sz="4" w:space="0" w:color="auto"/>
              <w:right w:val="single" w:sz="4" w:space="0" w:color="auto"/>
            </w:tcBorders>
            <w:shd w:val="clear" w:color="000000" w:fill="FFFFFF"/>
            <w:noWrap/>
            <w:vAlign w:val="center"/>
            <w:hideMark/>
          </w:tcPr>
          <w:p w:rsidR="007428D8" w:rsidRPr="004647C6" w:rsidRDefault="007428D8" w:rsidP="00F30667">
            <w:pPr>
              <w:spacing w:after="0" w:line="240" w:lineRule="auto"/>
              <w:jc w:val="center"/>
              <w:rPr>
                <w:rFonts w:ascii="Times New Roman" w:eastAsia="Times New Roman" w:hAnsi="Times New Roman" w:cs="Times New Roman"/>
                <w:b/>
                <w:lang w:eastAsia="ru-RU"/>
              </w:rPr>
            </w:pPr>
            <w:r w:rsidRPr="004647C6">
              <w:rPr>
                <w:rFonts w:ascii="Times New Roman" w:eastAsia="Times New Roman" w:hAnsi="Times New Roman" w:cs="Times New Roman"/>
                <w:b/>
                <w:lang w:eastAsia="ru-RU"/>
              </w:rPr>
              <w:t>11,00</w:t>
            </w:r>
          </w:p>
        </w:tc>
        <w:tc>
          <w:tcPr>
            <w:tcW w:w="1417" w:type="dxa"/>
            <w:tcBorders>
              <w:top w:val="nil"/>
              <w:left w:val="nil"/>
              <w:bottom w:val="single" w:sz="4" w:space="0" w:color="auto"/>
              <w:right w:val="single" w:sz="4" w:space="0" w:color="auto"/>
            </w:tcBorders>
            <w:shd w:val="clear" w:color="auto" w:fill="auto"/>
            <w:noWrap/>
            <w:vAlign w:val="center"/>
            <w:hideMark/>
          </w:tcPr>
          <w:p w:rsidR="007428D8" w:rsidRPr="004647C6" w:rsidRDefault="00A7178B" w:rsidP="00F30667">
            <w:pPr>
              <w:spacing w:after="0" w:line="240" w:lineRule="auto"/>
              <w:jc w:val="center"/>
              <w:rPr>
                <w:rFonts w:ascii="Times New Roman" w:eastAsia="Times New Roman" w:hAnsi="Times New Roman" w:cs="Times New Roman"/>
                <w:b/>
                <w:bCs/>
                <w:lang w:val="uk-UA" w:eastAsia="ru-RU"/>
              </w:rPr>
            </w:pPr>
            <w:r w:rsidRPr="004647C6">
              <w:rPr>
                <w:rFonts w:ascii="Times New Roman" w:eastAsia="Times New Roman" w:hAnsi="Times New Roman" w:cs="Times New Roman"/>
                <w:b/>
                <w:bCs/>
                <w:lang w:val="uk-UA" w:eastAsia="ru-RU"/>
              </w:rPr>
              <w:t>11,00</w:t>
            </w:r>
          </w:p>
        </w:tc>
        <w:tc>
          <w:tcPr>
            <w:tcW w:w="1418" w:type="dxa"/>
            <w:tcBorders>
              <w:top w:val="nil"/>
              <w:left w:val="nil"/>
              <w:bottom w:val="single" w:sz="4" w:space="0" w:color="auto"/>
              <w:right w:val="single" w:sz="4" w:space="0" w:color="auto"/>
            </w:tcBorders>
            <w:shd w:val="clear" w:color="auto" w:fill="auto"/>
            <w:noWrap/>
            <w:vAlign w:val="center"/>
            <w:hideMark/>
          </w:tcPr>
          <w:p w:rsidR="007428D8" w:rsidRPr="004647C6" w:rsidRDefault="00A7178B" w:rsidP="00F30667">
            <w:pPr>
              <w:spacing w:after="0" w:line="240" w:lineRule="auto"/>
              <w:jc w:val="center"/>
              <w:rPr>
                <w:rFonts w:ascii="Times New Roman" w:eastAsia="Times New Roman" w:hAnsi="Times New Roman" w:cs="Times New Roman"/>
                <w:b/>
                <w:bCs/>
                <w:lang w:val="uk-UA" w:eastAsia="ru-RU"/>
              </w:rPr>
            </w:pPr>
            <w:r w:rsidRPr="004647C6">
              <w:rPr>
                <w:rFonts w:ascii="Times New Roman" w:eastAsia="Times New Roman" w:hAnsi="Times New Roman" w:cs="Times New Roman"/>
                <w:b/>
                <w:bCs/>
                <w:lang w:val="uk-UA" w:eastAsia="ru-RU"/>
              </w:rPr>
              <w:t>11,00</w:t>
            </w:r>
          </w:p>
        </w:tc>
      </w:tr>
      <w:tr w:rsidR="007428D8" w:rsidRPr="00E86F94" w:rsidTr="00F30667">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7428D8" w:rsidRPr="004647C6" w:rsidRDefault="007428D8" w:rsidP="00F30667">
            <w:pPr>
              <w:spacing w:after="0" w:line="240" w:lineRule="auto"/>
              <w:rPr>
                <w:rFonts w:ascii="Times New Roman" w:eastAsia="Times New Roman" w:hAnsi="Times New Roman" w:cs="Times New Roman"/>
                <w:lang w:eastAsia="ru-RU"/>
              </w:rPr>
            </w:pPr>
            <w:r w:rsidRPr="004647C6">
              <w:rPr>
                <w:rFonts w:ascii="Times New Roman" w:eastAsia="Times New Roman" w:hAnsi="Times New Roman" w:cs="Times New Roman"/>
                <w:lang w:eastAsia="ru-RU"/>
              </w:rPr>
              <w:t>2240</w:t>
            </w:r>
          </w:p>
        </w:tc>
        <w:tc>
          <w:tcPr>
            <w:tcW w:w="4440" w:type="dxa"/>
            <w:tcBorders>
              <w:top w:val="nil"/>
              <w:left w:val="nil"/>
              <w:bottom w:val="single" w:sz="4" w:space="0" w:color="auto"/>
              <w:right w:val="single" w:sz="4" w:space="0" w:color="auto"/>
            </w:tcBorders>
            <w:shd w:val="clear" w:color="auto" w:fill="auto"/>
            <w:noWrap/>
            <w:vAlign w:val="bottom"/>
            <w:hideMark/>
          </w:tcPr>
          <w:p w:rsidR="007428D8" w:rsidRPr="004647C6" w:rsidRDefault="007428D8" w:rsidP="00F30667">
            <w:pPr>
              <w:spacing w:after="0" w:line="240" w:lineRule="auto"/>
              <w:rPr>
                <w:rFonts w:ascii="Times New Roman" w:eastAsia="Times New Roman" w:hAnsi="Times New Roman" w:cs="Times New Roman"/>
                <w:color w:val="000000"/>
                <w:lang w:eastAsia="ru-RU"/>
              </w:rPr>
            </w:pPr>
            <w:r w:rsidRPr="004647C6">
              <w:rPr>
                <w:rFonts w:ascii="Times New Roman" w:eastAsia="Times New Roman" w:hAnsi="Times New Roman" w:cs="Times New Roman"/>
                <w:color w:val="000000"/>
                <w:lang w:eastAsia="ru-RU"/>
              </w:rPr>
              <w:t>Оплата послуг (крім комунальних)</w:t>
            </w:r>
          </w:p>
        </w:tc>
        <w:tc>
          <w:tcPr>
            <w:tcW w:w="1418" w:type="dxa"/>
            <w:tcBorders>
              <w:top w:val="nil"/>
              <w:left w:val="nil"/>
              <w:bottom w:val="single" w:sz="4" w:space="0" w:color="auto"/>
              <w:right w:val="single" w:sz="4" w:space="0" w:color="auto"/>
            </w:tcBorders>
            <w:shd w:val="clear" w:color="000000" w:fill="FFFFFF"/>
            <w:noWrap/>
            <w:vAlign w:val="center"/>
            <w:hideMark/>
          </w:tcPr>
          <w:p w:rsidR="007428D8" w:rsidRPr="004647C6" w:rsidRDefault="007428D8" w:rsidP="00F30667">
            <w:pPr>
              <w:spacing w:after="0" w:line="240" w:lineRule="auto"/>
              <w:jc w:val="center"/>
              <w:rPr>
                <w:rFonts w:ascii="Times New Roman" w:eastAsia="Times New Roman" w:hAnsi="Times New Roman" w:cs="Times New Roman"/>
                <w:lang w:eastAsia="ru-RU"/>
              </w:rPr>
            </w:pPr>
            <w:r w:rsidRPr="004647C6">
              <w:rPr>
                <w:rFonts w:ascii="Times New Roman" w:eastAsia="Times New Roman" w:hAnsi="Times New Roman" w:cs="Times New Roman"/>
                <w:lang w:eastAsia="ru-RU"/>
              </w:rPr>
              <w:t>135,30</w:t>
            </w:r>
          </w:p>
        </w:tc>
        <w:tc>
          <w:tcPr>
            <w:tcW w:w="1417" w:type="dxa"/>
            <w:tcBorders>
              <w:top w:val="nil"/>
              <w:left w:val="nil"/>
              <w:bottom w:val="single" w:sz="4" w:space="0" w:color="auto"/>
              <w:right w:val="single" w:sz="4" w:space="0" w:color="auto"/>
            </w:tcBorders>
            <w:shd w:val="clear" w:color="auto" w:fill="auto"/>
            <w:noWrap/>
            <w:vAlign w:val="center"/>
            <w:hideMark/>
          </w:tcPr>
          <w:p w:rsidR="007428D8" w:rsidRPr="004647C6" w:rsidRDefault="00A7178B" w:rsidP="00F30667">
            <w:pPr>
              <w:spacing w:after="0" w:line="240" w:lineRule="auto"/>
              <w:jc w:val="center"/>
              <w:rPr>
                <w:rFonts w:ascii="Times New Roman" w:eastAsia="Times New Roman" w:hAnsi="Times New Roman" w:cs="Times New Roman"/>
                <w:bCs/>
                <w:lang w:val="uk-UA" w:eastAsia="ru-RU"/>
              </w:rPr>
            </w:pPr>
            <w:r w:rsidRPr="004647C6">
              <w:rPr>
                <w:rFonts w:ascii="Times New Roman" w:eastAsia="Times New Roman" w:hAnsi="Times New Roman" w:cs="Times New Roman"/>
                <w:bCs/>
                <w:lang w:val="uk-UA" w:eastAsia="ru-RU"/>
              </w:rPr>
              <w:t>135,30</w:t>
            </w:r>
          </w:p>
        </w:tc>
        <w:tc>
          <w:tcPr>
            <w:tcW w:w="1418" w:type="dxa"/>
            <w:tcBorders>
              <w:top w:val="nil"/>
              <w:left w:val="nil"/>
              <w:bottom w:val="single" w:sz="4" w:space="0" w:color="auto"/>
              <w:right w:val="single" w:sz="4" w:space="0" w:color="auto"/>
            </w:tcBorders>
            <w:shd w:val="clear" w:color="auto" w:fill="auto"/>
            <w:noWrap/>
            <w:vAlign w:val="center"/>
            <w:hideMark/>
          </w:tcPr>
          <w:p w:rsidR="007428D8" w:rsidRPr="004647C6" w:rsidRDefault="00A7178B" w:rsidP="00F30667">
            <w:pPr>
              <w:spacing w:after="0" w:line="240" w:lineRule="auto"/>
              <w:jc w:val="center"/>
              <w:rPr>
                <w:rFonts w:ascii="Times New Roman" w:eastAsia="Times New Roman" w:hAnsi="Times New Roman" w:cs="Times New Roman"/>
                <w:bCs/>
                <w:lang w:val="uk-UA" w:eastAsia="ru-RU"/>
              </w:rPr>
            </w:pPr>
            <w:r w:rsidRPr="004647C6">
              <w:rPr>
                <w:rFonts w:ascii="Times New Roman" w:eastAsia="Times New Roman" w:hAnsi="Times New Roman" w:cs="Times New Roman"/>
                <w:bCs/>
                <w:lang w:val="uk-UA" w:eastAsia="ru-RU"/>
              </w:rPr>
              <w:t>135,30</w:t>
            </w:r>
          </w:p>
        </w:tc>
      </w:tr>
      <w:tr w:rsidR="007428D8" w:rsidRPr="00E86F94" w:rsidTr="00F30667">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7428D8" w:rsidRPr="004647C6" w:rsidRDefault="007428D8" w:rsidP="00F30667">
            <w:pPr>
              <w:spacing w:after="0" w:line="240" w:lineRule="auto"/>
              <w:rPr>
                <w:rFonts w:ascii="Times New Roman" w:eastAsia="Times New Roman" w:hAnsi="Times New Roman" w:cs="Times New Roman"/>
                <w:b/>
                <w:lang w:eastAsia="ru-RU"/>
              </w:rPr>
            </w:pPr>
            <w:r w:rsidRPr="004647C6">
              <w:rPr>
                <w:rFonts w:ascii="Times New Roman" w:eastAsia="Times New Roman" w:hAnsi="Times New Roman" w:cs="Times New Roman"/>
                <w:b/>
                <w:lang w:eastAsia="ru-RU"/>
              </w:rPr>
              <w:t>2730</w:t>
            </w:r>
          </w:p>
        </w:tc>
        <w:tc>
          <w:tcPr>
            <w:tcW w:w="4440" w:type="dxa"/>
            <w:tcBorders>
              <w:top w:val="nil"/>
              <w:left w:val="nil"/>
              <w:bottom w:val="single" w:sz="4" w:space="0" w:color="auto"/>
              <w:right w:val="single" w:sz="4" w:space="0" w:color="auto"/>
            </w:tcBorders>
            <w:shd w:val="clear" w:color="auto" w:fill="auto"/>
            <w:noWrap/>
            <w:vAlign w:val="bottom"/>
            <w:hideMark/>
          </w:tcPr>
          <w:p w:rsidR="007428D8" w:rsidRPr="004647C6" w:rsidRDefault="007428D8" w:rsidP="00F30667">
            <w:pPr>
              <w:spacing w:after="0" w:line="240" w:lineRule="auto"/>
              <w:rPr>
                <w:rFonts w:ascii="Times New Roman" w:eastAsia="Times New Roman" w:hAnsi="Times New Roman" w:cs="Times New Roman"/>
                <w:b/>
                <w:color w:val="000000"/>
                <w:lang w:eastAsia="ru-RU"/>
              </w:rPr>
            </w:pPr>
            <w:proofErr w:type="gramStart"/>
            <w:r w:rsidRPr="004647C6">
              <w:rPr>
                <w:rFonts w:ascii="Times New Roman" w:eastAsia="Times New Roman" w:hAnsi="Times New Roman" w:cs="Times New Roman"/>
                <w:b/>
                <w:color w:val="000000"/>
                <w:lang w:eastAsia="ru-RU"/>
              </w:rPr>
              <w:t>П</w:t>
            </w:r>
            <w:proofErr w:type="gramEnd"/>
            <w:r w:rsidRPr="004647C6">
              <w:rPr>
                <w:rFonts w:ascii="Times New Roman" w:eastAsia="Times New Roman" w:hAnsi="Times New Roman" w:cs="Times New Roman"/>
                <w:b/>
                <w:color w:val="000000"/>
                <w:lang w:eastAsia="ru-RU"/>
              </w:rPr>
              <w:t>ільгові рецепти</w:t>
            </w:r>
          </w:p>
        </w:tc>
        <w:tc>
          <w:tcPr>
            <w:tcW w:w="1418" w:type="dxa"/>
            <w:tcBorders>
              <w:top w:val="nil"/>
              <w:left w:val="nil"/>
              <w:bottom w:val="single" w:sz="4" w:space="0" w:color="auto"/>
              <w:right w:val="single" w:sz="4" w:space="0" w:color="auto"/>
            </w:tcBorders>
            <w:shd w:val="clear" w:color="000000" w:fill="FFFFFF"/>
            <w:noWrap/>
            <w:vAlign w:val="center"/>
            <w:hideMark/>
          </w:tcPr>
          <w:p w:rsidR="007428D8" w:rsidRPr="004647C6" w:rsidRDefault="007428D8" w:rsidP="00F30667">
            <w:pPr>
              <w:spacing w:after="0" w:line="240" w:lineRule="auto"/>
              <w:jc w:val="center"/>
              <w:rPr>
                <w:rFonts w:ascii="Times New Roman" w:eastAsia="Times New Roman" w:hAnsi="Times New Roman" w:cs="Times New Roman"/>
                <w:b/>
                <w:lang w:eastAsia="ru-RU"/>
              </w:rPr>
            </w:pPr>
            <w:r w:rsidRPr="004647C6">
              <w:rPr>
                <w:rFonts w:ascii="Times New Roman" w:eastAsia="Times New Roman" w:hAnsi="Times New Roman" w:cs="Times New Roman"/>
                <w:b/>
                <w:lang w:eastAsia="ru-RU"/>
              </w:rPr>
              <w:t>288,50</w:t>
            </w:r>
          </w:p>
        </w:tc>
        <w:tc>
          <w:tcPr>
            <w:tcW w:w="1417" w:type="dxa"/>
            <w:tcBorders>
              <w:top w:val="nil"/>
              <w:left w:val="nil"/>
              <w:bottom w:val="single" w:sz="4" w:space="0" w:color="auto"/>
              <w:right w:val="single" w:sz="4" w:space="0" w:color="auto"/>
            </w:tcBorders>
            <w:shd w:val="clear" w:color="auto" w:fill="auto"/>
            <w:noWrap/>
            <w:vAlign w:val="center"/>
            <w:hideMark/>
          </w:tcPr>
          <w:p w:rsidR="007428D8" w:rsidRPr="004647C6" w:rsidRDefault="00A7178B" w:rsidP="00F30667">
            <w:pPr>
              <w:spacing w:after="0" w:line="240" w:lineRule="auto"/>
              <w:jc w:val="center"/>
              <w:rPr>
                <w:rFonts w:ascii="Times New Roman" w:eastAsia="Times New Roman" w:hAnsi="Times New Roman" w:cs="Times New Roman"/>
                <w:b/>
                <w:bCs/>
                <w:lang w:val="uk-UA" w:eastAsia="ru-RU"/>
              </w:rPr>
            </w:pPr>
            <w:r w:rsidRPr="004647C6">
              <w:rPr>
                <w:rFonts w:ascii="Times New Roman" w:eastAsia="Times New Roman" w:hAnsi="Times New Roman" w:cs="Times New Roman"/>
                <w:b/>
                <w:bCs/>
                <w:lang w:val="uk-UA" w:eastAsia="ru-RU"/>
              </w:rPr>
              <w:t>288,50</w:t>
            </w:r>
          </w:p>
        </w:tc>
        <w:tc>
          <w:tcPr>
            <w:tcW w:w="1418" w:type="dxa"/>
            <w:tcBorders>
              <w:top w:val="nil"/>
              <w:left w:val="nil"/>
              <w:bottom w:val="single" w:sz="4" w:space="0" w:color="auto"/>
              <w:right w:val="single" w:sz="4" w:space="0" w:color="auto"/>
            </w:tcBorders>
            <w:shd w:val="clear" w:color="auto" w:fill="auto"/>
            <w:noWrap/>
            <w:vAlign w:val="center"/>
            <w:hideMark/>
          </w:tcPr>
          <w:p w:rsidR="007428D8" w:rsidRPr="004647C6" w:rsidRDefault="00A7178B" w:rsidP="00F30667">
            <w:pPr>
              <w:spacing w:after="0" w:line="240" w:lineRule="auto"/>
              <w:jc w:val="center"/>
              <w:rPr>
                <w:rFonts w:ascii="Times New Roman" w:eastAsia="Times New Roman" w:hAnsi="Times New Roman" w:cs="Times New Roman"/>
                <w:b/>
                <w:bCs/>
                <w:lang w:val="uk-UA" w:eastAsia="ru-RU"/>
              </w:rPr>
            </w:pPr>
            <w:r w:rsidRPr="004647C6">
              <w:rPr>
                <w:rFonts w:ascii="Times New Roman" w:eastAsia="Times New Roman" w:hAnsi="Times New Roman" w:cs="Times New Roman"/>
                <w:b/>
                <w:bCs/>
                <w:lang w:val="uk-UA" w:eastAsia="ru-RU"/>
              </w:rPr>
              <w:t>288,50</w:t>
            </w:r>
          </w:p>
        </w:tc>
      </w:tr>
      <w:tr w:rsidR="007428D8" w:rsidRPr="00E86F94" w:rsidTr="00F30667">
        <w:trPr>
          <w:trHeight w:val="300"/>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7428D8" w:rsidRPr="004647C6" w:rsidRDefault="007428D8" w:rsidP="00F30667">
            <w:pPr>
              <w:spacing w:after="0" w:line="240" w:lineRule="auto"/>
              <w:rPr>
                <w:rFonts w:ascii="Times New Roman" w:eastAsia="Times New Roman" w:hAnsi="Times New Roman" w:cs="Times New Roman"/>
                <w:b/>
                <w:bCs/>
                <w:iCs/>
                <w:color w:val="002060"/>
                <w:lang w:eastAsia="ru-RU"/>
              </w:rPr>
            </w:pPr>
            <w:r w:rsidRPr="004647C6">
              <w:rPr>
                <w:rFonts w:ascii="Times New Roman" w:eastAsia="Times New Roman" w:hAnsi="Times New Roman" w:cs="Times New Roman"/>
                <w:b/>
                <w:bCs/>
                <w:iCs/>
                <w:color w:val="002060"/>
                <w:lang w:eastAsia="ru-RU"/>
              </w:rPr>
              <w:t>2270</w:t>
            </w:r>
          </w:p>
        </w:tc>
        <w:tc>
          <w:tcPr>
            <w:tcW w:w="4440" w:type="dxa"/>
            <w:tcBorders>
              <w:top w:val="nil"/>
              <w:left w:val="nil"/>
              <w:bottom w:val="single" w:sz="4" w:space="0" w:color="auto"/>
              <w:right w:val="single" w:sz="4" w:space="0" w:color="auto"/>
            </w:tcBorders>
            <w:shd w:val="clear" w:color="auto" w:fill="auto"/>
            <w:noWrap/>
            <w:vAlign w:val="bottom"/>
            <w:hideMark/>
          </w:tcPr>
          <w:p w:rsidR="007428D8" w:rsidRPr="004647C6" w:rsidRDefault="007428D8" w:rsidP="00F30667">
            <w:pPr>
              <w:spacing w:after="0" w:line="240" w:lineRule="auto"/>
              <w:rPr>
                <w:rFonts w:ascii="Times New Roman" w:eastAsia="Times New Roman" w:hAnsi="Times New Roman" w:cs="Times New Roman"/>
                <w:b/>
                <w:bCs/>
                <w:iCs/>
                <w:color w:val="002060"/>
                <w:lang w:eastAsia="ru-RU"/>
              </w:rPr>
            </w:pPr>
            <w:r w:rsidRPr="004647C6">
              <w:rPr>
                <w:rFonts w:ascii="Times New Roman" w:eastAsia="Times New Roman" w:hAnsi="Times New Roman" w:cs="Times New Roman"/>
                <w:b/>
                <w:bCs/>
                <w:iCs/>
                <w:color w:val="002060"/>
                <w:lang w:eastAsia="ru-RU"/>
              </w:rPr>
              <w:t>Оплата комунальних послуг та енергоносії</w:t>
            </w:r>
            <w:proofErr w:type="gramStart"/>
            <w:r w:rsidRPr="004647C6">
              <w:rPr>
                <w:rFonts w:ascii="Times New Roman" w:eastAsia="Times New Roman" w:hAnsi="Times New Roman" w:cs="Times New Roman"/>
                <w:b/>
                <w:bCs/>
                <w:iCs/>
                <w:color w:val="002060"/>
                <w:lang w:eastAsia="ru-RU"/>
              </w:rPr>
              <w:t>в</w:t>
            </w:r>
            <w:proofErr w:type="gramEnd"/>
          </w:p>
        </w:tc>
        <w:tc>
          <w:tcPr>
            <w:tcW w:w="1418" w:type="dxa"/>
            <w:tcBorders>
              <w:top w:val="nil"/>
              <w:left w:val="nil"/>
              <w:bottom w:val="single" w:sz="4" w:space="0" w:color="auto"/>
              <w:right w:val="single" w:sz="4" w:space="0" w:color="auto"/>
            </w:tcBorders>
            <w:shd w:val="clear" w:color="000000" w:fill="FFFFFF"/>
            <w:noWrap/>
            <w:vAlign w:val="center"/>
            <w:hideMark/>
          </w:tcPr>
          <w:p w:rsidR="007428D8" w:rsidRPr="004647C6" w:rsidRDefault="007428D8" w:rsidP="00F30667">
            <w:pPr>
              <w:spacing w:after="0" w:line="240" w:lineRule="auto"/>
              <w:jc w:val="center"/>
              <w:rPr>
                <w:rFonts w:ascii="Times New Roman" w:eastAsia="Times New Roman" w:hAnsi="Times New Roman" w:cs="Times New Roman"/>
                <w:b/>
                <w:bCs/>
                <w:iCs/>
                <w:lang w:eastAsia="ru-RU"/>
              </w:rPr>
            </w:pPr>
            <w:r w:rsidRPr="004647C6">
              <w:rPr>
                <w:rFonts w:ascii="Times New Roman" w:eastAsia="Times New Roman" w:hAnsi="Times New Roman" w:cs="Times New Roman"/>
                <w:b/>
                <w:bCs/>
                <w:iCs/>
                <w:lang w:eastAsia="ru-RU"/>
              </w:rPr>
              <w:t>3 006,30</w:t>
            </w:r>
          </w:p>
        </w:tc>
        <w:tc>
          <w:tcPr>
            <w:tcW w:w="1417" w:type="dxa"/>
            <w:tcBorders>
              <w:top w:val="nil"/>
              <w:left w:val="nil"/>
              <w:bottom w:val="single" w:sz="4" w:space="0" w:color="auto"/>
              <w:right w:val="single" w:sz="4" w:space="0" w:color="auto"/>
            </w:tcBorders>
            <w:shd w:val="clear" w:color="auto" w:fill="auto"/>
            <w:noWrap/>
            <w:vAlign w:val="center"/>
            <w:hideMark/>
          </w:tcPr>
          <w:p w:rsidR="007428D8" w:rsidRPr="004647C6" w:rsidRDefault="00A7178B" w:rsidP="00F30667">
            <w:pPr>
              <w:spacing w:after="0" w:line="240" w:lineRule="auto"/>
              <w:jc w:val="center"/>
              <w:rPr>
                <w:rFonts w:ascii="Times New Roman" w:eastAsia="Times New Roman" w:hAnsi="Times New Roman" w:cs="Times New Roman"/>
                <w:b/>
                <w:bCs/>
                <w:iCs/>
                <w:lang w:val="uk-UA" w:eastAsia="ru-RU"/>
              </w:rPr>
            </w:pPr>
            <w:r w:rsidRPr="004647C6">
              <w:rPr>
                <w:rFonts w:ascii="Times New Roman" w:eastAsia="Times New Roman" w:hAnsi="Times New Roman" w:cs="Times New Roman"/>
                <w:b/>
                <w:bCs/>
                <w:iCs/>
                <w:lang w:val="uk-UA" w:eastAsia="ru-RU"/>
              </w:rPr>
              <w:t>3 006,30</w:t>
            </w:r>
          </w:p>
        </w:tc>
        <w:tc>
          <w:tcPr>
            <w:tcW w:w="1418" w:type="dxa"/>
            <w:tcBorders>
              <w:top w:val="nil"/>
              <w:left w:val="nil"/>
              <w:bottom w:val="single" w:sz="4" w:space="0" w:color="auto"/>
              <w:right w:val="single" w:sz="4" w:space="0" w:color="auto"/>
            </w:tcBorders>
            <w:shd w:val="clear" w:color="auto" w:fill="auto"/>
            <w:noWrap/>
            <w:vAlign w:val="center"/>
            <w:hideMark/>
          </w:tcPr>
          <w:p w:rsidR="007428D8" w:rsidRPr="004647C6" w:rsidRDefault="007428D8" w:rsidP="000D5F07">
            <w:pPr>
              <w:spacing w:after="0" w:line="240" w:lineRule="auto"/>
              <w:jc w:val="center"/>
              <w:rPr>
                <w:rFonts w:ascii="Times New Roman" w:eastAsia="Times New Roman" w:hAnsi="Times New Roman" w:cs="Times New Roman"/>
                <w:b/>
                <w:bCs/>
                <w:iCs/>
                <w:lang w:val="uk-UA" w:eastAsia="ru-RU"/>
              </w:rPr>
            </w:pPr>
            <w:r w:rsidRPr="004647C6">
              <w:rPr>
                <w:rFonts w:ascii="Times New Roman" w:eastAsia="Times New Roman" w:hAnsi="Times New Roman" w:cs="Times New Roman"/>
                <w:b/>
                <w:bCs/>
                <w:iCs/>
                <w:lang w:eastAsia="ru-RU"/>
              </w:rPr>
              <w:t>3</w:t>
            </w:r>
            <w:r w:rsidR="000D5F07" w:rsidRPr="004647C6">
              <w:rPr>
                <w:rFonts w:ascii="Times New Roman" w:eastAsia="Times New Roman" w:hAnsi="Times New Roman" w:cs="Times New Roman"/>
                <w:b/>
                <w:bCs/>
                <w:iCs/>
                <w:lang w:eastAsia="ru-RU"/>
              </w:rPr>
              <w:t> </w:t>
            </w:r>
            <w:r w:rsidR="000D5F07" w:rsidRPr="004647C6">
              <w:rPr>
                <w:rFonts w:ascii="Times New Roman" w:eastAsia="Times New Roman" w:hAnsi="Times New Roman" w:cs="Times New Roman"/>
                <w:b/>
                <w:bCs/>
                <w:iCs/>
                <w:lang w:val="uk-UA" w:eastAsia="ru-RU"/>
              </w:rPr>
              <w:t>006,30</w:t>
            </w:r>
          </w:p>
        </w:tc>
      </w:tr>
      <w:tr w:rsidR="007428D8" w:rsidRPr="00E86F94" w:rsidTr="00F30667">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7428D8" w:rsidRPr="004647C6" w:rsidRDefault="007428D8" w:rsidP="00F30667">
            <w:pPr>
              <w:spacing w:after="0" w:line="240" w:lineRule="auto"/>
              <w:rPr>
                <w:rFonts w:ascii="Times New Roman" w:eastAsia="Times New Roman" w:hAnsi="Times New Roman" w:cs="Times New Roman"/>
                <w:lang w:eastAsia="ru-RU"/>
              </w:rPr>
            </w:pPr>
            <w:r w:rsidRPr="004647C6">
              <w:rPr>
                <w:rFonts w:ascii="Times New Roman" w:eastAsia="Times New Roman" w:hAnsi="Times New Roman" w:cs="Times New Roman"/>
                <w:lang w:eastAsia="ru-RU"/>
              </w:rPr>
              <w:t>2271</w:t>
            </w:r>
          </w:p>
        </w:tc>
        <w:tc>
          <w:tcPr>
            <w:tcW w:w="4440" w:type="dxa"/>
            <w:tcBorders>
              <w:top w:val="nil"/>
              <w:left w:val="nil"/>
              <w:bottom w:val="single" w:sz="4" w:space="0" w:color="auto"/>
              <w:right w:val="single" w:sz="4" w:space="0" w:color="auto"/>
            </w:tcBorders>
            <w:shd w:val="clear" w:color="auto" w:fill="auto"/>
            <w:noWrap/>
            <w:vAlign w:val="bottom"/>
            <w:hideMark/>
          </w:tcPr>
          <w:p w:rsidR="007428D8" w:rsidRPr="004647C6" w:rsidRDefault="007428D8" w:rsidP="00F30667">
            <w:pPr>
              <w:spacing w:after="0" w:line="240" w:lineRule="auto"/>
              <w:rPr>
                <w:rFonts w:ascii="Times New Roman" w:eastAsia="Times New Roman" w:hAnsi="Times New Roman" w:cs="Times New Roman"/>
                <w:color w:val="000000"/>
                <w:lang w:eastAsia="ru-RU"/>
              </w:rPr>
            </w:pPr>
            <w:r w:rsidRPr="004647C6">
              <w:rPr>
                <w:rFonts w:ascii="Times New Roman" w:eastAsia="Times New Roman" w:hAnsi="Times New Roman" w:cs="Times New Roman"/>
                <w:color w:val="000000"/>
                <w:lang w:eastAsia="ru-RU"/>
              </w:rPr>
              <w:t>Оплата теплопостачання</w:t>
            </w:r>
          </w:p>
        </w:tc>
        <w:tc>
          <w:tcPr>
            <w:tcW w:w="1418" w:type="dxa"/>
            <w:tcBorders>
              <w:top w:val="nil"/>
              <w:left w:val="nil"/>
              <w:bottom w:val="single" w:sz="4" w:space="0" w:color="auto"/>
              <w:right w:val="single" w:sz="4" w:space="0" w:color="auto"/>
            </w:tcBorders>
            <w:shd w:val="clear" w:color="000000" w:fill="FFFFFF"/>
            <w:noWrap/>
            <w:vAlign w:val="center"/>
            <w:hideMark/>
          </w:tcPr>
          <w:p w:rsidR="007428D8" w:rsidRPr="004647C6" w:rsidRDefault="007428D8" w:rsidP="00F30667">
            <w:pPr>
              <w:spacing w:after="0" w:line="240" w:lineRule="auto"/>
              <w:jc w:val="center"/>
              <w:rPr>
                <w:rFonts w:ascii="Times New Roman" w:eastAsia="Times New Roman" w:hAnsi="Times New Roman" w:cs="Times New Roman"/>
                <w:lang w:eastAsia="ru-RU"/>
              </w:rPr>
            </w:pPr>
            <w:r w:rsidRPr="004647C6">
              <w:rPr>
                <w:rFonts w:ascii="Times New Roman" w:eastAsia="Times New Roman" w:hAnsi="Times New Roman" w:cs="Times New Roman"/>
                <w:lang w:eastAsia="ru-RU"/>
              </w:rPr>
              <w:t>1 835,50</w:t>
            </w:r>
          </w:p>
        </w:tc>
        <w:tc>
          <w:tcPr>
            <w:tcW w:w="1417" w:type="dxa"/>
            <w:tcBorders>
              <w:top w:val="nil"/>
              <w:left w:val="nil"/>
              <w:bottom w:val="single" w:sz="4" w:space="0" w:color="auto"/>
              <w:right w:val="single" w:sz="4" w:space="0" w:color="auto"/>
            </w:tcBorders>
            <w:shd w:val="clear" w:color="auto" w:fill="auto"/>
            <w:noWrap/>
            <w:vAlign w:val="center"/>
            <w:hideMark/>
          </w:tcPr>
          <w:p w:rsidR="007428D8" w:rsidRPr="004647C6" w:rsidRDefault="00A7178B" w:rsidP="00F30667">
            <w:pPr>
              <w:spacing w:after="0" w:line="240" w:lineRule="auto"/>
              <w:jc w:val="center"/>
              <w:rPr>
                <w:rFonts w:ascii="Times New Roman" w:eastAsia="Times New Roman" w:hAnsi="Times New Roman" w:cs="Times New Roman"/>
                <w:bCs/>
                <w:lang w:val="uk-UA" w:eastAsia="ru-RU"/>
              </w:rPr>
            </w:pPr>
            <w:r w:rsidRPr="004647C6">
              <w:rPr>
                <w:rFonts w:ascii="Times New Roman" w:eastAsia="Times New Roman" w:hAnsi="Times New Roman" w:cs="Times New Roman"/>
                <w:bCs/>
                <w:lang w:val="uk-UA" w:eastAsia="ru-RU"/>
              </w:rPr>
              <w:t>1 835,50</w:t>
            </w:r>
          </w:p>
        </w:tc>
        <w:tc>
          <w:tcPr>
            <w:tcW w:w="1418" w:type="dxa"/>
            <w:tcBorders>
              <w:top w:val="nil"/>
              <w:left w:val="nil"/>
              <w:bottom w:val="single" w:sz="4" w:space="0" w:color="auto"/>
              <w:right w:val="single" w:sz="4" w:space="0" w:color="auto"/>
            </w:tcBorders>
            <w:shd w:val="clear" w:color="auto" w:fill="auto"/>
            <w:noWrap/>
            <w:vAlign w:val="center"/>
            <w:hideMark/>
          </w:tcPr>
          <w:p w:rsidR="007428D8" w:rsidRPr="004647C6" w:rsidRDefault="000D5F07" w:rsidP="00F30667">
            <w:pPr>
              <w:spacing w:after="0" w:line="240" w:lineRule="auto"/>
              <w:jc w:val="center"/>
              <w:rPr>
                <w:rFonts w:ascii="Times New Roman" w:eastAsia="Times New Roman" w:hAnsi="Times New Roman" w:cs="Times New Roman"/>
                <w:bCs/>
                <w:lang w:val="uk-UA" w:eastAsia="ru-RU"/>
              </w:rPr>
            </w:pPr>
            <w:r w:rsidRPr="004647C6">
              <w:rPr>
                <w:rFonts w:ascii="Times New Roman" w:eastAsia="Times New Roman" w:hAnsi="Times New Roman" w:cs="Times New Roman"/>
                <w:bCs/>
                <w:lang w:val="uk-UA" w:eastAsia="ru-RU"/>
              </w:rPr>
              <w:t>1 835,50</w:t>
            </w:r>
          </w:p>
        </w:tc>
      </w:tr>
      <w:tr w:rsidR="007428D8" w:rsidRPr="00E86F94" w:rsidTr="00F30667">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7428D8" w:rsidRPr="004647C6" w:rsidRDefault="007428D8" w:rsidP="00F30667">
            <w:pPr>
              <w:spacing w:after="0" w:line="240" w:lineRule="auto"/>
              <w:rPr>
                <w:rFonts w:ascii="Times New Roman" w:eastAsia="Times New Roman" w:hAnsi="Times New Roman" w:cs="Times New Roman"/>
                <w:lang w:eastAsia="ru-RU"/>
              </w:rPr>
            </w:pPr>
            <w:r w:rsidRPr="004647C6">
              <w:rPr>
                <w:rFonts w:ascii="Times New Roman" w:eastAsia="Times New Roman" w:hAnsi="Times New Roman" w:cs="Times New Roman"/>
                <w:lang w:eastAsia="ru-RU"/>
              </w:rPr>
              <w:t>2272</w:t>
            </w:r>
          </w:p>
        </w:tc>
        <w:tc>
          <w:tcPr>
            <w:tcW w:w="4440" w:type="dxa"/>
            <w:tcBorders>
              <w:top w:val="nil"/>
              <w:left w:val="nil"/>
              <w:bottom w:val="single" w:sz="4" w:space="0" w:color="auto"/>
              <w:right w:val="single" w:sz="4" w:space="0" w:color="auto"/>
            </w:tcBorders>
            <w:shd w:val="clear" w:color="auto" w:fill="auto"/>
            <w:noWrap/>
            <w:vAlign w:val="bottom"/>
            <w:hideMark/>
          </w:tcPr>
          <w:p w:rsidR="007428D8" w:rsidRPr="004647C6" w:rsidRDefault="007428D8" w:rsidP="00F30667">
            <w:pPr>
              <w:spacing w:after="0" w:line="240" w:lineRule="auto"/>
              <w:rPr>
                <w:rFonts w:ascii="Times New Roman" w:eastAsia="Times New Roman" w:hAnsi="Times New Roman" w:cs="Times New Roman"/>
                <w:color w:val="000000"/>
                <w:lang w:eastAsia="ru-RU"/>
              </w:rPr>
            </w:pPr>
            <w:r w:rsidRPr="004647C6">
              <w:rPr>
                <w:rFonts w:ascii="Times New Roman" w:eastAsia="Times New Roman" w:hAnsi="Times New Roman" w:cs="Times New Roman"/>
                <w:color w:val="000000"/>
                <w:lang w:eastAsia="ru-RU"/>
              </w:rPr>
              <w:t>Оплата водопостачання та водовідведення</w:t>
            </w:r>
          </w:p>
        </w:tc>
        <w:tc>
          <w:tcPr>
            <w:tcW w:w="1418" w:type="dxa"/>
            <w:tcBorders>
              <w:top w:val="nil"/>
              <w:left w:val="nil"/>
              <w:bottom w:val="single" w:sz="4" w:space="0" w:color="auto"/>
              <w:right w:val="single" w:sz="4" w:space="0" w:color="auto"/>
            </w:tcBorders>
            <w:shd w:val="clear" w:color="000000" w:fill="FFFFFF"/>
            <w:noWrap/>
            <w:vAlign w:val="center"/>
            <w:hideMark/>
          </w:tcPr>
          <w:p w:rsidR="007428D8" w:rsidRPr="004647C6" w:rsidRDefault="007428D8" w:rsidP="00F30667">
            <w:pPr>
              <w:spacing w:after="0" w:line="240" w:lineRule="auto"/>
              <w:jc w:val="center"/>
              <w:rPr>
                <w:rFonts w:ascii="Times New Roman" w:eastAsia="Times New Roman" w:hAnsi="Times New Roman" w:cs="Times New Roman"/>
                <w:lang w:eastAsia="ru-RU"/>
              </w:rPr>
            </w:pPr>
            <w:r w:rsidRPr="004647C6">
              <w:rPr>
                <w:rFonts w:ascii="Times New Roman" w:eastAsia="Times New Roman" w:hAnsi="Times New Roman" w:cs="Times New Roman"/>
                <w:lang w:eastAsia="ru-RU"/>
              </w:rPr>
              <w:t>55,50</w:t>
            </w:r>
          </w:p>
        </w:tc>
        <w:tc>
          <w:tcPr>
            <w:tcW w:w="1417" w:type="dxa"/>
            <w:tcBorders>
              <w:top w:val="nil"/>
              <w:left w:val="nil"/>
              <w:bottom w:val="single" w:sz="4" w:space="0" w:color="auto"/>
              <w:right w:val="single" w:sz="4" w:space="0" w:color="auto"/>
            </w:tcBorders>
            <w:shd w:val="clear" w:color="auto" w:fill="auto"/>
            <w:noWrap/>
            <w:vAlign w:val="center"/>
            <w:hideMark/>
          </w:tcPr>
          <w:p w:rsidR="007428D8" w:rsidRPr="004647C6" w:rsidRDefault="007428D8" w:rsidP="00A7178B">
            <w:pPr>
              <w:spacing w:after="0" w:line="240" w:lineRule="auto"/>
              <w:jc w:val="center"/>
              <w:rPr>
                <w:rFonts w:ascii="Times New Roman" w:eastAsia="Times New Roman" w:hAnsi="Times New Roman" w:cs="Times New Roman"/>
                <w:bCs/>
                <w:lang w:val="uk-UA" w:eastAsia="ru-RU"/>
              </w:rPr>
            </w:pPr>
            <w:r w:rsidRPr="004647C6">
              <w:rPr>
                <w:rFonts w:ascii="Times New Roman" w:eastAsia="Times New Roman" w:hAnsi="Times New Roman" w:cs="Times New Roman"/>
                <w:bCs/>
                <w:lang w:eastAsia="ru-RU"/>
              </w:rPr>
              <w:t>55,5</w:t>
            </w:r>
            <w:r w:rsidR="00A7178B" w:rsidRPr="004647C6">
              <w:rPr>
                <w:rFonts w:ascii="Times New Roman" w:eastAsia="Times New Roman" w:hAnsi="Times New Roman" w:cs="Times New Roman"/>
                <w:bCs/>
                <w:lang w:val="uk-UA" w:eastAsia="ru-RU"/>
              </w:rPr>
              <w:t>0</w:t>
            </w:r>
          </w:p>
        </w:tc>
        <w:tc>
          <w:tcPr>
            <w:tcW w:w="1418" w:type="dxa"/>
            <w:tcBorders>
              <w:top w:val="nil"/>
              <w:left w:val="nil"/>
              <w:bottom w:val="single" w:sz="4" w:space="0" w:color="auto"/>
              <w:right w:val="single" w:sz="4" w:space="0" w:color="auto"/>
            </w:tcBorders>
            <w:shd w:val="clear" w:color="auto" w:fill="auto"/>
            <w:noWrap/>
            <w:vAlign w:val="center"/>
            <w:hideMark/>
          </w:tcPr>
          <w:p w:rsidR="007428D8" w:rsidRPr="004647C6" w:rsidRDefault="007428D8" w:rsidP="000D5F07">
            <w:pPr>
              <w:spacing w:after="0" w:line="240" w:lineRule="auto"/>
              <w:jc w:val="center"/>
              <w:rPr>
                <w:rFonts w:ascii="Times New Roman" w:eastAsia="Times New Roman" w:hAnsi="Times New Roman" w:cs="Times New Roman"/>
                <w:bCs/>
                <w:lang w:val="uk-UA" w:eastAsia="ru-RU"/>
              </w:rPr>
            </w:pPr>
            <w:r w:rsidRPr="004647C6">
              <w:rPr>
                <w:rFonts w:ascii="Times New Roman" w:eastAsia="Times New Roman" w:hAnsi="Times New Roman" w:cs="Times New Roman"/>
                <w:bCs/>
                <w:lang w:eastAsia="ru-RU"/>
              </w:rPr>
              <w:t>55,5</w:t>
            </w:r>
            <w:r w:rsidR="000D5F07" w:rsidRPr="004647C6">
              <w:rPr>
                <w:rFonts w:ascii="Times New Roman" w:eastAsia="Times New Roman" w:hAnsi="Times New Roman" w:cs="Times New Roman"/>
                <w:bCs/>
                <w:lang w:val="uk-UA" w:eastAsia="ru-RU"/>
              </w:rPr>
              <w:t>0</w:t>
            </w:r>
          </w:p>
        </w:tc>
      </w:tr>
      <w:tr w:rsidR="007428D8" w:rsidRPr="00E86F94" w:rsidTr="00F30667">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7428D8" w:rsidRPr="004647C6" w:rsidRDefault="007428D8" w:rsidP="00F30667">
            <w:pPr>
              <w:spacing w:after="0" w:line="240" w:lineRule="auto"/>
              <w:rPr>
                <w:rFonts w:ascii="Times New Roman" w:eastAsia="Times New Roman" w:hAnsi="Times New Roman" w:cs="Times New Roman"/>
                <w:lang w:eastAsia="ru-RU"/>
              </w:rPr>
            </w:pPr>
            <w:r w:rsidRPr="004647C6">
              <w:rPr>
                <w:rFonts w:ascii="Times New Roman" w:eastAsia="Times New Roman" w:hAnsi="Times New Roman" w:cs="Times New Roman"/>
                <w:lang w:eastAsia="ru-RU"/>
              </w:rPr>
              <w:t>2273</w:t>
            </w:r>
          </w:p>
        </w:tc>
        <w:tc>
          <w:tcPr>
            <w:tcW w:w="4440" w:type="dxa"/>
            <w:tcBorders>
              <w:top w:val="nil"/>
              <w:left w:val="nil"/>
              <w:bottom w:val="single" w:sz="4" w:space="0" w:color="auto"/>
              <w:right w:val="single" w:sz="4" w:space="0" w:color="auto"/>
            </w:tcBorders>
            <w:shd w:val="clear" w:color="auto" w:fill="auto"/>
            <w:noWrap/>
            <w:vAlign w:val="bottom"/>
            <w:hideMark/>
          </w:tcPr>
          <w:p w:rsidR="007428D8" w:rsidRPr="004647C6" w:rsidRDefault="007428D8" w:rsidP="00F30667">
            <w:pPr>
              <w:spacing w:after="0" w:line="240" w:lineRule="auto"/>
              <w:rPr>
                <w:rFonts w:ascii="Times New Roman" w:eastAsia="Times New Roman" w:hAnsi="Times New Roman" w:cs="Times New Roman"/>
                <w:color w:val="000000"/>
                <w:lang w:eastAsia="ru-RU"/>
              </w:rPr>
            </w:pPr>
            <w:r w:rsidRPr="004647C6">
              <w:rPr>
                <w:rFonts w:ascii="Times New Roman" w:eastAsia="Times New Roman" w:hAnsi="Times New Roman" w:cs="Times New Roman"/>
                <w:color w:val="000000"/>
                <w:lang w:eastAsia="ru-RU"/>
              </w:rPr>
              <w:t>Оплата електроенергії</w:t>
            </w:r>
          </w:p>
        </w:tc>
        <w:tc>
          <w:tcPr>
            <w:tcW w:w="1418" w:type="dxa"/>
            <w:tcBorders>
              <w:top w:val="nil"/>
              <w:left w:val="nil"/>
              <w:bottom w:val="single" w:sz="4" w:space="0" w:color="auto"/>
              <w:right w:val="single" w:sz="4" w:space="0" w:color="auto"/>
            </w:tcBorders>
            <w:shd w:val="clear" w:color="000000" w:fill="FFFFFF"/>
            <w:noWrap/>
            <w:vAlign w:val="center"/>
            <w:hideMark/>
          </w:tcPr>
          <w:p w:rsidR="007428D8" w:rsidRPr="004647C6" w:rsidRDefault="007428D8" w:rsidP="00F30667">
            <w:pPr>
              <w:spacing w:after="0" w:line="240" w:lineRule="auto"/>
              <w:jc w:val="center"/>
              <w:rPr>
                <w:rFonts w:ascii="Times New Roman" w:eastAsia="Times New Roman" w:hAnsi="Times New Roman" w:cs="Times New Roman"/>
                <w:lang w:eastAsia="ru-RU"/>
              </w:rPr>
            </w:pPr>
            <w:r w:rsidRPr="004647C6">
              <w:rPr>
                <w:rFonts w:ascii="Times New Roman" w:eastAsia="Times New Roman" w:hAnsi="Times New Roman" w:cs="Times New Roman"/>
                <w:lang w:eastAsia="ru-RU"/>
              </w:rPr>
              <w:t>611,30</w:t>
            </w:r>
          </w:p>
        </w:tc>
        <w:tc>
          <w:tcPr>
            <w:tcW w:w="1417" w:type="dxa"/>
            <w:tcBorders>
              <w:top w:val="nil"/>
              <w:left w:val="nil"/>
              <w:bottom w:val="single" w:sz="4" w:space="0" w:color="auto"/>
              <w:right w:val="single" w:sz="4" w:space="0" w:color="auto"/>
            </w:tcBorders>
            <w:shd w:val="clear" w:color="auto" w:fill="auto"/>
            <w:noWrap/>
            <w:vAlign w:val="center"/>
            <w:hideMark/>
          </w:tcPr>
          <w:p w:rsidR="007428D8" w:rsidRPr="004647C6" w:rsidRDefault="007428D8" w:rsidP="000D5F07">
            <w:pPr>
              <w:spacing w:after="0" w:line="240" w:lineRule="auto"/>
              <w:jc w:val="center"/>
              <w:rPr>
                <w:rFonts w:ascii="Times New Roman" w:eastAsia="Times New Roman" w:hAnsi="Times New Roman" w:cs="Times New Roman"/>
                <w:bCs/>
                <w:lang w:val="uk-UA" w:eastAsia="ru-RU"/>
              </w:rPr>
            </w:pPr>
            <w:r w:rsidRPr="004647C6">
              <w:rPr>
                <w:rFonts w:ascii="Times New Roman" w:eastAsia="Times New Roman" w:hAnsi="Times New Roman" w:cs="Times New Roman"/>
                <w:bCs/>
                <w:lang w:eastAsia="ru-RU"/>
              </w:rPr>
              <w:t>611,3</w:t>
            </w:r>
            <w:r w:rsidR="000D5F07" w:rsidRPr="004647C6">
              <w:rPr>
                <w:rFonts w:ascii="Times New Roman" w:eastAsia="Times New Roman" w:hAnsi="Times New Roman" w:cs="Times New Roman"/>
                <w:bCs/>
                <w:lang w:val="uk-UA" w:eastAsia="ru-RU"/>
              </w:rPr>
              <w:t>0</w:t>
            </w:r>
          </w:p>
        </w:tc>
        <w:tc>
          <w:tcPr>
            <w:tcW w:w="1418" w:type="dxa"/>
            <w:tcBorders>
              <w:top w:val="nil"/>
              <w:left w:val="nil"/>
              <w:bottom w:val="single" w:sz="4" w:space="0" w:color="auto"/>
              <w:right w:val="single" w:sz="4" w:space="0" w:color="auto"/>
            </w:tcBorders>
            <w:shd w:val="clear" w:color="auto" w:fill="auto"/>
            <w:noWrap/>
            <w:vAlign w:val="center"/>
            <w:hideMark/>
          </w:tcPr>
          <w:p w:rsidR="007428D8" w:rsidRPr="004647C6" w:rsidRDefault="007428D8" w:rsidP="000D5F07">
            <w:pPr>
              <w:spacing w:after="0" w:line="240" w:lineRule="auto"/>
              <w:jc w:val="center"/>
              <w:rPr>
                <w:rFonts w:ascii="Times New Roman" w:eastAsia="Times New Roman" w:hAnsi="Times New Roman" w:cs="Times New Roman"/>
                <w:bCs/>
                <w:lang w:val="uk-UA" w:eastAsia="ru-RU"/>
              </w:rPr>
            </w:pPr>
            <w:r w:rsidRPr="004647C6">
              <w:rPr>
                <w:rFonts w:ascii="Times New Roman" w:eastAsia="Times New Roman" w:hAnsi="Times New Roman" w:cs="Times New Roman"/>
                <w:bCs/>
                <w:lang w:eastAsia="ru-RU"/>
              </w:rPr>
              <w:t>611,3</w:t>
            </w:r>
            <w:r w:rsidR="000D5F07" w:rsidRPr="004647C6">
              <w:rPr>
                <w:rFonts w:ascii="Times New Roman" w:eastAsia="Times New Roman" w:hAnsi="Times New Roman" w:cs="Times New Roman"/>
                <w:bCs/>
                <w:lang w:val="uk-UA" w:eastAsia="ru-RU"/>
              </w:rPr>
              <w:t>0</w:t>
            </w:r>
          </w:p>
        </w:tc>
      </w:tr>
      <w:tr w:rsidR="007428D8" w:rsidRPr="00E86F94" w:rsidTr="00F30667">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7428D8" w:rsidRPr="004647C6" w:rsidRDefault="007428D8" w:rsidP="00F30667">
            <w:pPr>
              <w:spacing w:after="0" w:line="240" w:lineRule="auto"/>
              <w:rPr>
                <w:rFonts w:ascii="Times New Roman" w:eastAsia="Times New Roman" w:hAnsi="Times New Roman" w:cs="Times New Roman"/>
                <w:lang w:eastAsia="ru-RU"/>
              </w:rPr>
            </w:pPr>
            <w:r w:rsidRPr="004647C6">
              <w:rPr>
                <w:rFonts w:ascii="Times New Roman" w:eastAsia="Times New Roman" w:hAnsi="Times New Roman" w:cs="Times New Roman"/>
                <w:lang w:eastAsia="ru-RU"/>
              </w:rPr>
              <w:t>2274</w:t>
            </w:r>
          </w:p>
        </w:tc>
        <w:tc>
          <w:tcPr>
            <w:tcW w:w="4440" w:type="dxa"/>
            <w:tcBorders>
              <w:top w:val="nil"/>
              <w:left w:val="nil"/>
              <w:bottom w:val="single" w:sz="4" w:space="0" w:color="auto"/>
              <w:right w:val="single" w:sz="4" w:space="0" w:color="auto"/>
            </w:tcBorders>
            <w:shd w:val="clear" w:color="auto" w:fill="auto"/>
            <w:noWrap/>
            <w:vAlign w:val="bottom"/>
            <w:hideMark/>
          </w:tcPr>
          <w:p w:rsidR="007428D8" w:rsidRPr="004647C6" w:rsidRDefault="007428D8" w:rsidP="00F30667">
            <w:pPr>
              <w:spacing w:after="0" w:line="240" w:lineRule="auto"/>
              <w:rPr>
                <w:rFonts w:ascii="Times New Roman" w:eastAsia="Times New Roman" w:hAnsi="Times New Roman" w:cs="Times New Roman"/>
                <w:color w:val="000000"/>
                <w:lang w:eastAsia="ru-RU"/>
              </w:rPr>
            </w:pPr>
            <w:r w:rsidRPr="004647C6">
              <w:rPr>
                <w:rFonts w:ascii="Times New Roman" w:eastAsia="Times New Roman" w:hAnsi="Times New Roman" w:cs="Times New Roman"/>
                <w:color w:val="000000"/>
                <w:lang w:eastAsia="ru-RU"/>
              </w:rPr>
              <w:t xml:space="preserve">Оплата </w:t>
            </w:r>
            <w:proofErr w:type="gramStart"/>
            <w:r w:rsidRPr="004647C6">
              <w:rPr>
                <w:rFonts w:ascii="Times New Roman" w:eastAsia="Times New Roman" w:hAnsi="Times New Roman" w:cs="Times New Roman"/>
                <w:color w:val="000000"/>
                <w:lang w:eastAsia="ru-RU"/>
              </w:rPr>
              <w:t>природного</w:t>
            </w:r>
            <w:proofErr w:type="gramEnd"/>
            <w:r w:rsidRPr="004647C6">
              <w:rPr>
                <w:rFonts w:ascii="Times New Roman" w:eastAsia="Times New Roman" w:hAnsi="Times New Roman" w:cs="Times New Roman"/>
                <w:color w:val="000000"/>
                <w:lang w:eastAsia="ru-RU"/>
              </w:rPr>
              <w:t xml:space="preserve"> газу</w:t>
            </w:r>
          </w:p>
        </w:tc>
        <w:tc>
          <w:tcPr>
            <w:tcW w:w="1418" w:type="dxa"/>
            <w:tcBorders>
              <w:top w:val="nil"/>
              <w:left w:val="nil"/>
              <w:bottom w:val="single" w:sz="4" w:space="0" w:color="auto"/>
              <w:right w:val="single" w:sz="4" w:space="0" w:color="auto"/>
            </w:tcBorders>
            <w:shd w:val="clear" w:color="000000" w:fill="FFFFFF"/>
            <w:noWrap/>
            <w:vAlign w:val="center"/>
            <w:hideMark/>
          </w:tcPr>
          <w:p w:rsidR="007428D8" w:rsidRPr="004647C6" w:rsidRDefault="007428D8" w:rsidP="00F30667">
            <w:pPr>
              <w:spacing w:after="0" w:line="240" w:lineRule="auto"/>
              <w:jc w:val="center"/>
              <w:rPr>
                <w:rFonts w:ascii="Times New Roman" w:eastAsia="Times New Roman" w:hAnsi="Times New Roman" w:cs="Times New Roman"/>
                <w:lang w:eastAsia="ru-RU"/>
              </w:rPr>
            </w:pPr>
            <w:r w:rsidRPr="004647C6">
              <w:rPr>
                <w:rFonts w:ascii="Times New Roman" w:eastAsia="Times New Roman" w:hAnsi="Times New Roman" w:cs="Times New Roman"/>
                <w:lang w:eastAsia="ru-RU"/>
              </w:rPr>
              <w:t>459,90</w:t>
            </w:r>
          </w:p>
        </w:tc>
        <w:tc>
          <w:tcPr>
            <w:tcW w:w="1417" w:type="dxa"/>
            <w:tcBorders>
              <w:top w:val="nil"/>
              <w:left w:val="nil"/>
              <w:bottom w:val="single" w:sz="4" w:space="0" w:color="auto"/>
              <w:right w:val="single" w:sz="4" w:space="0" w:color="auto"/>
            </w:tcBorders>
            <w:shd w:val="clear" w:color="auto" w:fill="auto"/>
            <w:noWrap/>
            <w:vAlign w:val="center"/>
            <w:hideMark/>
          </w:tcPr>
          <w:p w:rsidR="007428D8" w:rsidRPr="004647C6" w:rsidRDefault="007428D8" w:rsidP="000D5F07">
            <w:pPr>
              <w:spacing w:after="0" w:line="240" w:lineRule="auto"/>
              <w:jc w:val="center"/>
              <w:rPr>
                <w:rFonts w:ascii="Times New Roman" w:eastAsia="Times New Roman" w:hAnsi="Times New Roman" w:cs="Times New Roman"/>
                <w:bCs/>
                <w:lang w:val="uk-UA" w:eastAsia="ru-RU"/>
              </w:rPr>
            </w:pPr>
            <w:r w:rsidRPr="004647C6">
              <w:rPr>
                <w:rFonts w:ascii="Times New Roman" w:eastAsia="Times New Roman" w:hAnsi="Times New Roman" w:cs="Times New Roman"/>
                <w:bCs/>
                <w:lang w:eastAsia="ru-RU"/>
              </w:rPr>
              <w:t>459,9</w:t>
            </w:r>
            <w:r w:rsidR="000D5F07" w:rsidRPr="004647C6">
              <w:rPr>
                <w:rFonts w:ascii="Times New Roman" w:eastAsia="Times New Roman" w:hAnsi="Times New Roman" w:cs="Times New Roman"/>
                <w:bCs/>
                <w:lang w:val="uk-UA" w:eastAsia="ru-RU"/>
              </w:rPr>
              <w:t>0</w:t>
            </w:r>
          </w:p>
        </w:tc>
        <w:tc>
          <w:tcPr>
            <w:tcW w:w="1418" w:type="dxa"/>
            <w:tcBorders>
              <w:top w:val="nil"/>
              <w:left w:val="nil"/>
              <w:bottom w:val="single" w:sz="4" w:space="0" w:color="auto"/>
              <w:right w:val="single" w:sz="4" w:space="0" w:color="auto"/>
            </w:tcBorders>
            <w:shd w:val="clear" w:color="auto" w:fill="auto"/>
            <w:noWrap/>
            <w:vAlign w:val="center"/>
            <w:hideMark/>
          </w:tcPr>
          <w:p w:rsidR="007428D8" w:rsidRPr="004647C6" w:rsidRDefault="007428D8" w:rsidP="000D5F07">
            <w:pPr>
              <w:spacing w:after="0" w:line="240" w:lineRule="auto"/>
              <w:jc w:val="center"/>
              <w:rPr>
                <w:rFonts w:ascii="Times New Roman" w:eastAsia="Times New Roman" w:hAnsi="Times New Roman" w:cs="Times New Roman"/>
                <w:bCs/>
                <w:lang w:val="uk-UA" w:eastAsia="ru-RU"/>
              </w:rPr>
            </w:pPr>
            <w:r w:rsidRPr="004647C6">
              <w:rPr>
                <w:rFonts w:ascii="Times New Roman" w:eastAsia="Times New Roman" w:hAnsi="Times New Roman" w:cs="Times New Roman"/>
                <w:bCs/>
                <w:lang w:eastAsia="ru-RU"/>
              </w:rPr>
              <w:t>459,9</w:t>
            </w:r>
            <w:r w:rsidR="000D5F07" w:rsidRPr="004647C6">
              <w:rPr>
                <w:rFonts w:ascii="Times New Roman" w:eastAsia="Times New Roman" w:hAnsi="Times New Roman" w:cs="Times New Roman"/>
                <w:bCs/>
                <w:lang w:val="uk-UA" w:eastAsia="ru-RU"/>
              </w:rPr>
              <w:t>0</w:t>
            </w:r>
          </w:p>
        </w:tc>
      </w:tr>
      <w:tr w:rsidR="007428D8" w:rsidRPr="00E86F94" w:rsidTr="00F30667">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7428D8" w:rsidRPr="004647C6" w:rsidRDefault="007428D8" w:rsidP="00F30667">
            <w:pPr>
              <w:spacing w:after="0" w:line="240" w:lineRule="auto"/>
              <w:rPr>
                <w:rFonts w:ascii="Times New Roman" w:eastAsia="Times New Roman" w:hAnsi="Times New Roman" w:cs="Times New Roman"/>
                <w:lang w:eastAsia="ru-RU"/>
              </w:rPr>
            </w:pPr>
            <w:r w:rsidRPr="004647C6">
              <w:rPr>
                <w:rFonts w:ascii="Times New Roman" w:eastAsia="Times New Roman" w:hAnsi="Times New Roman" w:cs="Times New Roman"/>
                <w:lang w:eastAsia="ru-RU"/>
              </w:rPr>
              <w:t>2275</w:t>
            </w:r>
          </w:p>
        </w:tc>
        <w:tc>
          <w:tcPr>
            <w:tcW w:w="4440" w:type="dxa"/>
            <w:tcBorders>
              <w:top w:val="nil"/>
              <w:left w:val="nil"/>
              <w:bottom w:val="single" w:sz="4" w:space="0" w:color="auto"/>
              <w:right w:val="single" w:sz="4" w:space="0" w:color="auto"/>
            </w:tcBorders>
            <w:shd w:val="clear" w:color="auto" w:fill="auto"/>
            <w:noWrap/>
            <w:vAlign w:val="bottom"/>
            <w:hideMark/>
          </w:tcPr>
          <w:p w:rsidR="007428D8" w:rsidRPr="004647C6" w:rsidRDefault="007428D8" w:rsidP="00F30667">
            <w:pPr>
              <w:spacing w:after="0" w:line="240" w:lineRule="auto"/>
              <w:rPr>
                <w:rFonts w:ascii="Times New Roman" w:eastAsia="Times New Roman" w:hAnsi="Times New Roman" w:cs="Times New Roman"/>
                <w:color w:val="000000"/>
                <w:lang w:eastAsia="ru-RU"/>
              </w:rPr>
            </w:pPr>
            <w:r w:rsidRPr="004647C6">
              <w:rPr>
                <w:rFonts w:ascii="Times New Roman" w:eastAsia="Times New Roman" w:hAnsi="Times New Roman" w:cs="Times New Roman"/>
                <w:color w:val="000000"/>
                <w:lang w:eastAsia="ru-RU"/>
              </w:rPr>
              <w:t>Оплата інших енергоносії</w:t>
            </w:r>
            <w:proofErr w:type="gramStart"/>
            <w:r w:rsidRPr="004647C6">
              <w:rPr>
                <w:rFonts w:ascii="Times New Roman" w:eastAsia="Times New Roman" w:hAnsi="Times New Roman" w:cs="Times New Roman"/>
                <w:color w:val="000000"/>
                <w:lang w:eastAsia="ru-RU"/>
              </w:rPr>
              <w:t>в</w:t>
            </w:r>
            <w:proofErr w:type="gramEnd"/>
            <w:r w:rsidRPr="004647C6">
              <w:rPr>
                <w:rFonts w:ascii="Times New Roman" w:eastAsia="Times New Roman" w:hAnsi="Times New Roman" w:cs="Times New Roman"/>
                <w:color w:val="000000"/>
                <w:lang w:eastAsia="ru-RU"/>
              </w:rPr>
              <w:t xml:space="preserve"> та інших комунальних послуг</w:t>
            </w:r>
          </w:p>
        </w:tc>
        <w:tc>
          <w:tcPr>
            <w:tcW w:w="1418" w:type="dxa"/>
            <w:tcBorders>
              <w:top w:val="nil"/>
              <w:left w:val="nil"/>
              <w:bottom w:val="single" w:sz="4" w:space="0" w:color="auto"/>
              <w:right w:val="single" w:sz="4" w:space="0" w:color="auto"/>
            </w:tcBorders>
            <w:shd w:val="clear" w:color="000000" w:fill="FFFFFF"/>
            <w:noWrap/>
            <w:vAlign w:val="center"/>
            <w:hideMark/>
          </w:tcPr>
          <w:p w:rsidR="007428D8" w:rsidRPr="004647C6" w:rsidRDefault="007428D8" w:rsidP="00F30667">
            <w:pPr>
              <w:spacing w:after="0" w:line="240" w:lineRule="auto"/>
              <w:jc w:val="center"/>
              <w:rPr>
                <w:rFonts w:ascii="Times New Roman" w:eastAsia="Times New Roman" w:hAnsi="Times New Roman" w:cs="Times New Roman"/>
                <w:lang w:eastAsia="ru-RU"/>
              </w:rPr>
            </w:pPr>
            <w:r w:rsidRPr="004647C6">
              <w:rPr>
                <w:rFonts w:ascii="Times New Roman" w:eastAsia="Times New Roman" w:hAnsi="Times New Roman" w:cs="Times New Roman"/>
                <w:lang w:eastAsia="ru-RU"/>
              </w:rPr>
              <w:t>44,10</w:t>
            </w:r>
          </w:p>
        </w:tc>
        <w:tc>
          <w:tcPr>
            <w:tcW w:w="1417" w:type="dxa"/>
            <w:tcBorders>
              <w:top w:val="nil"/>
              <w:left w:val="nil"/>
              <w:bottom w:val="single" w:sz="4" w:space="0" w:color="auto"/>
              <w:right w:val="single" w:sz="4" w:space="0" w:color="auto"/>
            </w:tcBorders>
            <w:shd w:val="clear" w:color="auto" w:fill="auto"/>
            <w:noWrap/>
            <w:vAlign w:val="center"/>
            <w:hideMark/>
          </w:tcPr>
          <w:p w:rsidR="007428D8" w:rsidRPr="004647C6" w:rsidRDefault="007428D8" w:rsidP="000D5F07">
            <w:pPr>
              <w:spacing w:after="0" w:line="240" w:lineRule="auto"/>
              <w:jc w:val="center"/>
              <w:rPr>
                <w:rFonts w:ascii="Times New Roman" w:eastAsia="Times New Roman" w:hAnsi="Times New Roman" w:cs="Times New Roman"/>
                <w:bCs/>
                <w:lang w:val="uk-UA" w:eastAsia="ru-RU"/>
              </w:rPr>
            </w:pPr>
            <w:r w:rsidRPr="004647C6">
              <w:rPr>
                <w:rFonts w:ascii="Times New Roman" w:eastAsia="Times New Roman" w:hAnsi="Times New Roman" w:cs="Times New Roman"/>
                <w:bCs/>
                <w:lang w:eastAsia="ru-RU"/>
              </w:rPr>
              <w:t>44,</w:t>
            </w:r>
            <w:r w:rsidR="000D5F07" w:rsidRPr="004647C6">
              <w:rPr>
                <w:rFonts w:ascii="Times New Roman" w:eastAsia="Times New Roman" w:hAnsi="Times New Roman" w:cs="Times New Roman"/>
                <w:bCs/>
                <w:lang w:val="uk-UA" w:eastAsia="ru-RU"/>
              </w:rPr>
              <w:t>10</w:t>
            </w:r>
          </w:p>
        </w:tc>
        <w:tc>
          <w:tcPr>
            <w:tcW w:w="1418" w:type="dxa"/>
            <w:tcBorders>
              <w:top w:val="nil"/>
              <w:left w:val="nil"/>
              <w:bottom w:val="single" w:sz="4" w:space="0" w:color="auto"/>
              <w:right w:val="single" w:sz="4" w:space="0" w:color="auto"/>
            </w:tcBorders>
            <w:shd w:val="clear" w:color="auto" w:fill="auto"/>
            <w:noWrap/>
            <w:vAlign w:val="center"/>
            <w:hideMark/>
          </w:tcPr>
          <w:p w:rsidR="007428D8" w:rsidRPr="004647C6" w:rsidRDefault="007428D8" w:rsidP="000D5F07">
            <w:pPr>
              <w:spacing w:after="0" w:line="240" w:lineRule="auto"/>
              <w:jc w:val="center"/>
              <w:rPr>
                <w:rFonts w:ascii="Times New Roman" w:eastAsia="Times New Roman" w:hAnsi="Times New Roman" w:cs="Times New Roman"/>
                <w:bCs/>
                <w:lang w:val="uk-UA" w:eastAsia="ru-RU"/>
              </w:rPr>
            </w:pPr>
            <w:r w:rsidRPr="004647C6">
              <w:rPr>
                <w:rFonts w:ascii="Times New Roman" w:eastAsia="Times New Roman" w:hAnsi="Times New Roman" w:cs="Times New Roman"/>
                <w:bCs/>
                <w:lang w:eastAsia="ru-RU"/>
              </w:rPr>
              <w:t>44,</w:t>
            </w:r>
            <w:r w:rsidR="000D5F07" w:rsidRPr="004647C6">
              <w:rPr>
                <w:rFonts w:ascii="Times New Roman" w:eastAsia="Times New Roman" w:hAnsi="Times New Roman" w:cs="Times New Roman"/>
                <w:bCs/>
                <w:lang w:val="uk-UA" w:eastAsia="ru-RU"/>
              </w:rPr>
              <w:t>10</w:t>
            </w:r>
          </w:p>
        </w:tc>
      </w:tr>
    </w:tbl>
    <w:p w:rsidR="00702A65" w:rsidRDefault="00702A65" w:rsidP="00E3105C">
      <w:pPr>
        <w:pStyle w:val="ae"/>
        <w:spacing w:line="240" w:lineRule="auto"/>
        <w:ind w:right="-51" w:firstLine="851"/>
        <w:contextualSpacing/>
        <w:jc w:val="both"/>
        <w:rPr>
          <w:rFonts w:ascii="Times New Roman" w:hAnsi="Times New Roman" w:cs="Times New Roman"/>
          <w:iCs/>
          <w:sz w:val="28"/>
          <w:szCs w:val="28"/>
          <w:lang w:val="uk-UA"/>
        </w:rPr>
      </w:pPr>
    </w:p>
    <w:p w:rsidR="00E3105C" w:rsidRPr="007B7819" w:rsidRDefault="00E3105C" w:rsidP="00E3105C">
      <w:pPr>
        <w:pStyle w:val="ae"/>
        <w:spacing w:line="240" w:lineRule="auto"/>
        <w:ind w:right="-51" w:firstLine="851"/>
        <w:contextualSpacing/>
        <w:jc w:val="both"/>
        <w:rPr>
          <w:rFonts w:ascii="Times New Roman" w:hAnsi="Times New Roman"/>
          <w:sz w:val="27"/>
          <w:szCs w:val="27"/>
          <w:lang w:val="uk-UA"/>
        </w:rPr>
      </w:pPr>
      <w:r w:rsidRPr="007B7819">
        <w:rPr>
          <w:rFonts w:ascii="Times New Roman" w:hAnsi="Times New Roman" w:cs="Times New Roman"/>
          <w:iCs/>
          <w:sz w:val="27"/>
          <w:szCs w:val="27"/>
          <w:lang w:val="uk-UA"/>
        </w:rPr>
        <w:t xml:space="preserve">КП «Криворізька центральна районна лікарня» Новопільської сільської ради є об’єктом спільного користування та фінансується на умовах договорів про передачу коштів субвенцій у вигляді міжбюджетних трансфертів та договору про співробітництво територіальних громад: </w:t>
      </w:r>
      <w:r w:rsidRPr="007B7819">
        <w:rPr>
          <w:rFonts w:ascii="Times New Roman" w:hAnsi="Times New Roman"/>
          <w:sz w:val="27"/>
          <w:szCs w:val="27"/>
          <w:lang w:val="uk-UA"/>
        </w:rPr>
        <w:t>Глеюватської, Лозуватської,</w:t>
      </w:r>
      <w:r w:rsidRPr="007B7819">
        <w:rPr>
          <w:rFonts w:ascii="Times New Roman" w:hAnsi="Times New Roman" w:cs="Times New Roman"/>
          <w:iCs/>
          <w:sz w:val="27"/>
          <w:szCs w:val="27"/>
          <w:lang w:val="uk-UA"/>
        </w:rPr>
        <w:t xml:space="preserve"> </w:t>
      </w:r>
      <w:r w:rsidRPr="007B7819">
        <w:rPr>
          <w:rFonts w:ascii="Times New Roman" w:hAnsi="Times New Roman"/>
          <w:sz w:val="27"/>
          <w:szCs w:val="27"/>
          <w:lang w:val="uk-UA"/>
        </w:rPr>
        <w:t>Широківської, Карпівської, Новолатівської та Гречаноподівської.</w:t>
      </w:r>
    </w:p>
    <w:p w:rsidR="0037430A" w:rsidRPr="007B7819" w:rsidRDefault="00E3105C" w:rsidP="007B7819">
      <w:pPr>
        <w:spacing w:after="120" w:line="240" w:lineRule="auto"/>
        <w:ind w:firstLine="851"/>
        <w:contextualSpacing/>
        <w:jc w:val="both"/>
        <w:rPr>
          <w:rFonts w:ascii="Times New Roman" w:hAnsi="Times New Roman" w:cs="Times New Roman"/>
          <w:sz w:val="27"/>
          <w:szCs w:val="27"/>
          <w:lang w:val="uk-UA"/>
        </w:rPr>
      </w:pPr>
      <w:r w:rsidRPr="007B7819">
        <w:rPr>
          <w:rFonts w:ascii="Times New Roman" w:hAnsi="Times New Roman" w:cs="Times New Roman"/>
          <w:sz w:val="27"/>
          <w:szCs w:val="27"/>
          <w:lang w:val="uk-UA"/>
        </w:rPr>
        <w:t>За бюджетною програмою</w:t>
      </w:r>
      <w:r w:rsidRPr="007B7819">
        <w:rPr>
          <w:rFonts w:ascii="Times New Roman" w:hAnsi="Times New Roman" w:cs="Times New Roman"/>
          <w:b/>
          <w:sz w:val="27"/>
          <w:szCs w:val="27"/>
          <w:lang w:val="uk-UA"/>
        </w:rPr>
        <w:t xml:space="preserve"> </w:t>
      </w:r>
      <w:r w:rsidRPr="007B7819">
        <w:rPr>
          <w:rFonts w:ascii="Times New Roman" w:hAnsi="Times New Roman" w:cs="Times New Roman"/>
          <w:b/>
          <w:iCs/>
          <w:sz w:val="27"/>
          <w:szCs w:val="27"/>
          <w:lang w:val="uk-UA"/>
        </w:rPr>
        <w:t xml:space="preserve">КПКВКМБ 0112010 </w:t>
      </w:r>
      <w:r w:rsidRPr="007B7819">
        <w:rPr>
          <w:rFonts w:ascii="Times New Roman" w:hAnsi="Times New Roman" w:cs="Times New Roman"/>
          <w:b/>
          <w:spacing w:val="71"/>
          <w:sz w:val="27"/>
          <w:szCs w:val="27"/>
          <w:lang w:val="uk-UA"/>
        </w:rPr>
        <w:t xml:space="preserve"> </w:t>
      </w:r>
      <w:r w:rsidRPr="007B7819">
        <w:rPr>
          <w:rFonts w:ascii="Times New Roman" w:hAnsi="Times New Roman" w:cs="Times New Roman"/>
          <w:b/>
          <w:sz w:val="27"/>
          <w:szCs w:val="27"/>
          <w:lang w:val="uk-UA"/>
        </w:rPr>
        <w:t>«Багатопрофільна стаціонарна медична допомога населенню»</w:t>
      </w:r>
      <w:r w:rsidRPr="007B7819">
        <w:rPr>
          <w:rFonts w:ascii="Times New Roman" w:hAnsi="Times New Roman" w:cs="Times New Roman"/>
          <w:sz w:val="27"/>
          <w:szCs w:val="27"/>
          <w:lang w:val="uk-UA"/>
        </w:rPr>
        <w:t xml:space="preserve">  прогнозні обсяги коштів </w:t>
      </w:r>
      <w:r w:rsidRPr="007B7819">
        <w:rPr>
          <w:rFonts w:ascii="Times New Roman" w:hAnsi="Times New Roman"/>
          <w:sz w:val="27"/>
          <w:szCs w:val="27"/>
          <w:lang w:val="uk-UA"/>
        </w:rPr>
        <w:t>інших субвенцій з місцевих бюджетів</w:t>
      </w:r>
      <w:r w:rsidRPr="007B7819">
        <w:rPr>
          <w:rFonts w:ascii="Times New Roman" w:hAnsi="Times New Roman" w:cs="Times New Roman"/>
          <w:sz w:val="27"/>
          <w:szCs w:val="27"/>
          <w:lang w:val="uk-UA"/>
        </w:rPr>
        <w:t xml:space="preserve">, які передаються на співфінансування КП «Криворізька центральна районна лікарня» Новопільської сільської ради на 2026 – 2028 роки становлять  </w:t>
      </w:r>
      <w:r w:rsidR="00B154A1" w:rsidRPr="007B7819">
        <w:rPr>
          <w:rFonts w:ascii="Times New Roman" w:hAnsi="Times New Roman" w:cs="Times New Roman"/>
          <w:b/>
          <w:sz w:val="27"/>
          <w:szCs w:val="27"/>
          <w:lang w:val="uk-UA"/>
        </w:rPr>
        <w:t>44 638,53</w:t>
      </w:r>
      <w:r w:rsidRPr="007B7819">
        <w:rPr>
          <w:rFonts w:ascii="Times New Roman" w:hAnsi="Times New Roman" w:cs="Times New Roman"/>
          <w:b/>
          <w:sz w:val="27"/>
          <w:szCs w:val="27"/>
          <w:lang w:val="uk-UA"/>
        </w:rPr>
        <w:t xml:space="preserve"> тис. грн</w:t>
      </w:r>
      <w:r w:rsidRPr="007B7819">
        <w:rPr>
          <w:rFonts w:ascii="Times New Roman" w:hAnsi="Times New Roman" w:cs="Times New Roman"/>
          <w:sz w:val="27"/>
          <w:szCs w:val="27"/>
          <w:lang w:val="uk-UA"/>
        </w:rPr>
        <w:t>, а саме:</w:t>
      </w:r>
    </w:p>
    <w:p w:rsidR="00FB517A" w:rsidRDefault="00FB517A" w:rsidP="007B7819">
      <w:pPr>
        <w:pStyle w:val="a5"/>
        <w:numPr>
          <w:ilvl w:val="0"/>
          <w:numId w:val="15"/>
        </w:numPr>
        <w:ind w:left="0" w:firstLine="1068"/>
        <w:jc w:val="both"/>
        <w:rPr>
          <w:sz w:val="27"/>
          <w:szCs w:val="27"/>
        </w:rPr>
      </w:pPr>
      <w:r w:rsidRPr="007B7819">
        <w:rPr>
          <w:sz w:val="27"/>
          <w:szCs w:val="27"/>
        </w:rPr>
        <w:t xml:space="preserve">за рахунок коштів місцевого бюджету Новопільської ТГ- </w:t>
      </w:r>
      <w:r w:rsidRPr="007B7819">
        <w:rPr>
          <w:b/>
          <w:sz w:val="27"/>
          <w:szCs w:val="27"/>
        </w:rPr>
        <w:t>13 350,0</w:t>
      </w:r>
      <w:r w:rsidRPr="007B7819">
        <w:rPr>
          <w:sz w:val="27"/>
          <w:szCs w:val="27"/>
        </w:rPr>
        <w:t xml:space="preserve"> </w:t>
      </w:r>
      <w:r w:rsidRPr="007B7819">
        <w:rPr>
          <w:b/>
          <w:sz w:val="27"/>
          <w:szCs w:val="27"/>
        </w:rPr>
        <w:t>тис.грн</w:t>
      </w:r>
      <w:r w:rsidRPr="007B7819">
        <w:rPr>
          <w:sz w:val="27"/>
          <w:szCs w:val="27"/>
        </w:rPr>
        <w:t>, а саме:</w:t>
      </w:r>
    </w:p>
    <w:p w:rsidR="009078F9" w:rsidRPr="009078F9" w:rsidRDefault="009078F9" w:rsidP="007E024F">
      <w:pPr>
        <w:pStyle w:val="a5"/>
        <w:ind w:left="7788"/>
        <w:jc w:val="center"/>
        <w:rPr>
          <w:sz w:val="18"/>
          <w:szCs w:val="18"/>
        </w:rPr>
      </w:pPr>
      <w:r w:rsidRPr="009078F9">
        <w:rPr>
          <w:sz w:val="18"/>
          <w:szCs w:val="18"/>
        </w:rPr>
        <w:t>тис.грн</w:t>
      </w:r>
    </w:p>
    <w:tbl>
      <w:tblPr>
        <w:tblW w:w="9371" w:type="dxa"/>
        <w:tblInd w:w="93" w:type="dxa"/>
        <w:tblLook w:val="04A0"/>
      </w:tblPr>
      <w:tblGrid>
        <w:gridCol w:w="4431"/>
        <w:gridCol w:w="829"/>
        <w:gridCol w:w="1402"/>
        <w:gridCol w:w="1291"/>
        <w:gridCol w:w="1418"/>
      </w:tblGrid>
      <w:tr w:rsidR="007E024F" w:rsidRPr="00EC7A15" w:rsidTr="00267345">
        <w:trPr>
          <w:trHeight w:val="510"/>
        </w:trPr>
        <w:tc>
          <w:tcPr>
            <w:tcW w:w="4431" w:type="dxa"/>
            <w:tcBorders>
              <w:top w:val="single" w:sz="8" w:space="0" w:color="auto"/>
              <w:left w:val="single" w:sz="8" w:space="0" w:color="auto"/>
              <w:bottom w:val="single" w:sz="8" w:space="0" w:color="auto"/>
              <w:right w:val="single" w:sz="8" w:space="0" w:color="auto"/>
            </w:tcBorders>
            <w:shd w:val="clear" w:color="000000" w:fill="FF99FF"/>
            <w:vAlign w:val="center"/>
            <w:hideMark/>
          </w:tcPr>
          <w:p w:rsidR="007E024F" w:rsidRPr="007E024F" w:rsidRDefault="007E024F" w:rsidP="00267345">
            <w:pPr>
              <w:spacing w:after="0" w:line="240" w:lineRule="auto"/>
              <w:rPr>
                <w:rFonts w:ascii="Times New Roman" w:eastAsia="Times New Roman" w:hAnsi="Times New Roman" w:cs="Times New Roman"/>
                <w:bCs/>
                <w:lang w:eastAsia="ru-RU"/>
              </w:rPr>
            </w:pPr>
            <w:r w:rsidRPr="007E024F">
              <w:rPr>
                <w:rFonts w:ascii="Times New Roman" w:eastAsia="Times New Roman" w:hAnsi="Times New Roman" w:cs="Times New Roman"/>
                <w:bCs/>
                <w:lang w:eastAsia="ru-RU"/>
              </w:rPr>
              <w:t>Найменування видатків</w:t>
            </w:r>
          </w:p>
        </w:tc>
        <w:tc>
          <w:tcPr>
            <w:tcW w:w="829" w:type="dxa"/>
            <w:tcBorders>
              <w:top w:val="single" w:sz="8" w:space="0" w:color="auto"/>
              <w:left w:val="nil"/>
              <w:bottom w:val="single" w:sz="8" w:space="0" w:color="auto"/>
              <w:right w:val="single" w:sz="8" w:space="0" w:color="auto"/>
            </w:tcBorders>
            <w:shd w:val="clear" w:color="000000" w:fill="FF99FF"/>
            <w:noWrap/>
            <w:vAlign w:val="center"/>
            <w:hideMark/>
          </w:tcPr>
          <w:p w:rsidR="007E024F" w:rsidRPr="007E024F" w:rsidRDefault="007E024F" w:rsidP="00267345">
            <w:pPr>
              <w:spacing w:after="0" w:line="240" w:lineRule="auto"/>
              <w:jc w:val="center"/>
              <w:rPr>
                <w:rFonts w:ascii="Times New Roman" w:eastAsia="Times New Roman" w:hAnsi="Times New Roman" w:cs="Times New Roman"/>
                <w:bCs/>
                <w:lang w:eastAsia="ru-RU"/>
              </w:rPr>
            </w:pPr>
            <w:r w:rsidRPr="007E024F">
              <w:rPr>
                <w:rFonts w:ascii="Times New Roman" w:eastAsia="Times New Roman" w:hAnsi="Times New Roman" w:cs="Times New Roman"/>
                <w:bCs/>
                <w:lang w:eastAsia="ru-RU"/>
              </w:rPr>
              <w:t>КЕКВ</w:t>
            </w:r>
          </w:p>
        </w:tc>
        <w:tc>
          <w:tcPr>
            <w:tcW w:w="1402" w:type="dxa"/>
            <w:tcBorders>
              <w:top w:val="single" w:sz="8" w:space="0" w:color="auto"/>
              <w:left w:val="nil"/>
              <w:bottom w:val="single" w:sz="8" w:space="0" w:color="auto"/>
              <w:right w:val="single" w:sz="8" w:space="0" w:color="auto"/>
            </w:tcBorders>
            <w:shd w:val="clear" w:color="000000" w:fill="FF99FF"/>
            <w:vAlign w:val="center"/>
            <w:hideMark/>
          </w:tcPr>
          <w:p w:rsidR="007E024F" w:rsidRPr="007E024F" w:rsidRDefault="007E024F" w:rsidP="00267345">
            <w:pPr>
              <w:spacing w:after="0" w:line="240" w:lineRule="auto"/>
              <w:jc w:val="center"/>
              <w:rPr>
                <w:rFonts w:ascii="Times New Roman" w:eastAsia="Times New Roman" w:hAnsi="Times New Roman" w:cs="Times New Roman"/>
                <w:bCs/>
                <w:lang w:eastAsia="ru-RU"/>
              </w:rPr>
            </w:pPr>
            <w:r w:rsidRPr="007E024F">
              <w:rPr>
                <w:rFonts w:ascii="Times New Roman" w:eastAsia="Times New Roman" w:hAnsi="Times New Roman" w:cs="Times New Roman"/>
                <w:bCs/>
                <w:lang w:eastAsia="ru-RU"/>
              </w:rPr>
              <w:t>ПРОГНОЗ 2026</w:t>
            </w:r>
          </w:p>
        </w:tc>
        <w:tc>
          <w:tcPr>
            <w:tcW w:w="1291" w:type="dxa"/>
            <w:tcBorders>
              <w:top w:val="single" w:sz="8" w:space="0" w:color="auto"/>
              <w:left w:val="nil"/>
              <w:bottom w:val="single" w:sz="8" w:space="0" w:color="auto"/>
              <w:right w:val="single" w:sz="8" w:space="0" w:color="auto"/>
            </w:tcBorders>
            <w:shd w:val="clear" w:color="000000" w:fill="FF99FF"/>
            <w:vAlign w:val="center"/>
            <w:hideMark/>
          </w:tcPr>
          <w:p w:rsidR="007E024F" w:rsidRPr="007E024F" w:rsidRDefault="007E024F" w:rsidP="00267345">
            <w:pPr>
              <w:spacing w:after="0" w:line="240" w:lineRule="auto"/>
              <w:jc w:val="center"/>
              <w:rPr>
                <w:rFonts w:ascii="Times New Roman" w:eastAsia="Times New Roman" w:hAnsi="Times New Roman" w:cs="Times New Roman"/>
                <w:bCs/>
                <w:lang w:val="uk-UA" w:eastAsia="ru-RU"/>
              </w:rPr>
            </w:pPr>
            <w:r w:rsidRPr="007E024F">
              <w:rPr>
                <w:rFonts w:ascii="Times New Roman" w:eastAsia="Times New Roman" w:hAnsi="Times New Roman" w:cs="Times New Roman"/>
                <w:bCs/>
                <w:lang w:eastAsia="ru-RU"/>
              </w:rPr>
              <w:t>ПРОГНОЗ 202</w:t>
            </w:r>
            <w:r w:rsidRPr="007E024F">
              <w:rPr>
                <w:rFonts w:ascii="Times New Roman" w:eastAsia="Times New Roman" w:hAnsi="Times New Roman" w:cs="Times New Roman"/>
                <w:bCs/>
                <w:lang w:val="uk-UA" w:eastAsia="ru-RU"/>
              </w:rPr>
              <w:t>7</w:t>
            </w:r>
          </w:p>
        </w:tc>
        <w:tc>
          <w:tcPr>
            <w:tcW w:w="1418" w:type="dxa"/>
            <w:tcBorders>
              <w:top w:val="single" w:sz="8" w:space="0" w:color="auto"/>
              <w:left w:val="nil"/>
              <w:bottom w:val="single" w:sz="8" w:space="0" w:color="auto"/>
              <w:right w:val="single" w:sz="8" w:space="0" w:color="auto"/>
            </w:tcBorders>
            <w:shd w:val="clear" w:color="000000" w:fill="FF99FF"/>
            <w:vAlign w:val="center"/>
            <w:hideMark/>
          </w:tcPr>
          <w:p w:rsidR="007E024F" w:rsidRPr="007E024F" w:rsidRDefault="007E024F" w:rsidP="00267345">
            <w:pPr>
              <w:spacing w:after="0" w:line="240" w:lineRule="auto"/>
              <w:jc w:val="center"/>
              <w:rPr>
                <w:rFonts w:ascii="Times New Roman" w:eastAsia="Times New Roman" w:hAnsi="Times New Roman" w:cs="Times New Roman"/>
                <w:bCs/>
                <w:lang w:val="uk-UA" w:eastAsia="ru-RU"/>
              </w:rPr>
            </w:pPr>
            <w:r w:rsidRPr="007E024F">
              <w:rPr>
                <w:rFonts w:ascii="Times New Roman" w:eastAsia="Times New Roman" w:hAnsi="Times New Roman" w:cs="Times New Roman"/>
                <w:bCs/>
                <w:lang w:eastAsia="ru-RU"/>
              </w:rPr>
              <w:t>ПРОГНОЗ 202</w:t>
            </w:r>
            <w:r w:rsidRPr="007E024F">
              <w:rPr>
                <w:rFonts w:ascii="Times New Roman" w:eastAsia="Times New Roman" w:hAnsi="Times New Roman" w:cs="Times New Roman"/>
                <w:bCs/>
                <w:lang w:val="uk-UA" w:eastAsia="ru-RU"/>
              </w:rPr>
              <w:t>8</w:t>
            </w:r>
          </w:p>
        </w:tc>
      </w:tr>
      <w:tr w:rsidR="007E024F" w:rsidRPr="00653397" w:rsidTr="00267345">
        <w:trPr>
          <w:trHeight w:val="315"/>
        </w:trPr>
        <w:tc>
          <w:tcPr>
            <w:tcW w:w="9371" w:type="dxa"/>
            <w:gridSpan w:val="5"/>
            <w:tcBorders>
              <w:top w:val="single" w:sz="8" w:space="0" w:color="auto"/>
              <w:left w:val="single" w:sz="8" w:space="0" w:color="auto"/>
              <w:bottom w:val="single" w:sz="8" w:space="0" w:color="auto"/>
              <w:right w:val="single" w:sz="8" w:space="0" w:color="auto"/>
            </w:tcBorders>
            <w:shd w:val="clear" w:color="000000" w:fill="99FFCC"/>
            <w:vAlign w:val="center"/>
            <w:hideMark/>
          </w:tcPr>
          <w:p w:rsidR="007E024F" w:rsidRPr="00653397" w:rsidRDefault="007E024F" w:rsidP="00267345">
            <w:pPr>
              <w:spacing w:after="0" w:line="240" w:lineRule="auto"/>
              <w:jc w:val="center"/>
              <w:rPr>
                <w:rFonts w:ascii="Times New Roman" w:eastAsia="Times New Roman" w:hAnsi="Times New Roman" w:cs="Times New Roman"/>
                <w:b/>
                <w:bCs/>
                <w:lang w:eastAsia="ru-RU"/>
              </w:rPr>
            </w:pPr>
            <w:r>
              <w:rPr>
                <w:rFonts w:ascii="Times New Roman" w:hAnsi="Times New Roman" w:cs="Times New Roman"/>
                <w:b/>
                <w:bCs/>
                <w:color w:val="000000"/>
                <w:lang w:val="uk-UA"/>
              </w:rPr>
              <w:t>Новопільська</w:t>
            </w:r>
            <w:r>
              <w:rPr>
                <w:rFonts w:ascii="Times New Roman" w:eastAsia="Times New Roman" w:hAnsi="Times New Roman" w:cs="Times New Roman"/>
                <w:b/>
                <w:bCs/>
                <w:lang w:eastAsia="ru-RU"/>
              </w:rPr>
              <w:t xml:space="preserve"> </w:t>
            </w:r>
            <w:r w:rsidRPr="00653397">
              <w:rPr>
                <w:rFonts w:ascii="Times New Roman" w:eastAsia="Times New Roman" w:hAnsi="Times New Roman" w:cs="Times New Roman"/>
                <w:b/>
                <w:bCs/>
                <w:lang w:eastAsia="ru-RU"/>
              </w:rPr>
              <w:t>ТГ</w:t>
            </w:r>
          </w:p>
        </w:tc>
      </w:tr>
      <w:tr w:rsidR="007E024F" w:rsidRPr="000C5F51" w:rsidTr="007E024F">
        <w:trPr>
          <w:trHeight w:val="591"/>
        </w:trPr>
        <w:tc>
          <w:tcPr>
            <w:tcW w:w="4431" w:type="dxa"/>
            <w:tcBorders>
              <w:top w:val="nil"/>
              <w:left w:val="single" w:sz="8" w:space="0" w:color="auto"/>
              <w:bottom w:val="single" w:sz="4" w:space="0" w:color="auto"/>
              <w:right w:val="single" w:sz="8" w:space="0" w:color="auto"/>
            </w:tcBorders>
            <w:shd w:val="clear" w:color="000000" w:fill="FFFFFF"/>
            <w:vAlign w:val="bottom"/>
            <w:hideMark/>
          </w:tcPr>
          <w:p w:rsidR="007E024F" w:rsidRPr="001F61ED" w:rsidRDefault="007E024F" w:rsidP="00267345">
            <w:pPr>
              <w:rPr>
                <w:rFonts w:ascii="Times New Roman" w:hAnsi="Times New Roman" w:cs="Times New Roman"/>
                <w:color w:val="000000"/>
              </w:rPr>
            </w:pPr>
            <w:r w:rsidRPr="001F61ED">
              <w:rPr>
                <w:rFonts w:ascii="Times New Roman" w:hAnsi="Times New Roman" w:cs="Times New Roman"/>
                <w:color w:val="000000"/>
              </w:rPr>
              <w:t xml:space="preserve">Предмети, </w:t>
            </w:r>
            <w:proofErr w:type="gramStart"/>
            <w:r w:rsidRPr="001F61ED">
              <w:rPr>
                <w:rFonts w:ascii="Times New Roman" w:hAnsi="Times New Roman" w:cs="Times New Roman"/>
                <w:color w:val="000000"/>
              </w:rPr>
              <w:t>матер</w:t>
            </w:r>
            <w:proofErr w:type="gramEnd"/>
            <w:r w:rsidRPr="001F61ED">
              <w:rPr>
                <w:rFonts w:ascii="Times New Roman" w:hAnsi="Times New Roman" w:cs="Times New Roman"/>
                <w:color w:val="000000"/>
              </w:rPr>
              <w:t>іали, обладнання та інвентар</w:t>
            </w:r>
          </w:p>
        </w:tc>
        <w:tc>
          <w:tcPr>
            <w:tcW w:w="829" w:type="dxa"/>
            <w:tcBorders>
              <w:top w:val="nil"/>
              <w:left w:val="nil"/>
              <w:bottom w:val="single" w:sz="4" w:space="0" w:color="auto"/>
              <w:right w:val="single" w:sz="8" w:space="0" w:color="auto"/>
            </w:tcBorders>
            <w:shd w:val="clear" w:color="000000" w:fill="FFFFFF"/>
            <w:vAlign w:val="center"/>
            <w:hideMark/>
          </w:tcPr>
          <w:p w:rsidR="007E024F" w:rsidRPr="000C5F51" w:rsidRDefault="007E024F" w:rsidP="00267345">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2210</w:t>
            </w:r>
          </w:p>
        </w:tc>
        <w:tc>
          <w:tcPr>
            <w:tcW w:w="1402" w:type="dxa"/>
            <w:tcBorders>
              <w:top w:val="nil"/>
              <w:left w:val="nil"/>
              <w:bottom w:val="single" w:sz="4" w:space="0" w:color="auto"/>
              <w:right w:val="single" w:sz="8" w:space="0" w:color="auto"/>
            </w:tcBorders>
            <w:shd w:val="clear" w:color="auto" w:fill="auto"/>
            <w:noWrap/>
            <w:vAlign w:val="bottom"/>
            <w:hideMark/>
          </w:tcPr>
          <w:p w:rsidR="007E024F" w:rsidRPr="001F61ED" w:rsidRDefault="007E024F" w:rsidP="00267345">
            <w:pPr>
              <w:jc w:val="center"/>
              <w:rPr>
                <w:rFonts w:ascii="Times New Roman" w:hAnsi="Times New Roman" w:cs="Times New Roman"/>
              </w:rPr>
            </w:pPr>
            <w:r w:rsidRPr="001F61ED">
              <w:rPr>
                <w:rFonts w:ascii="Times New Roman" w:hAnsi="Times New Roman" w:cs="Times New Roman"/>
              </w:rPr>
              <w:t>150,00</w:t>
            </w:r>
          </w:p>
        </w:tc>
        <w:tc>
          <w:tcPr>
            <w:tcW w:w="1291" w:type="dxa"/>
            <w:tcBorders>
              <w:top w:val="nil"/>
              <w:left w:val="nil"/>
              <w:bottom w:val="single" w:sz="4" w:space="0" w:color="auto"/>
              <w:right w:val="single" w:sz="8" w:space="0" w:color="auto"/>
            </w:tcBorders>
            <w:shd w:val="clear" w:color="auto" w:fill="auto"/>
            <w:noWrap/>
            <w:vAlign w:val="bottom"/>
            <w:hideMark/>
          </w:tcPr>
          <w:p w:rsidR="007E024F" w:rsidRPr="001F61ED" w:rsidRDefault="007E024F" w:rsidP="00267345">
            <w:pPr>
              <w:jc w:val="center"/>
              <w:rPr>
                <w:rFonts w:ascii="Times New Roman" w:hAnsi="Times New Roman" w:cs="Times New Roman"/>
              </w:rPr>
            </w:pPr>
            <w:r w:rsidRPr="001F61ED">
              <w:rPr>
                <w:rFonts w:ascii="Times New Roman" w:hAnsi="Times New Roman" w:cs="Times New Roman"/>
              </w:rPr>
              <w:t>150,00</w:t>
            </w:r>
          </w:p>
        </w:tc>
        <w:tc>
          <w:tcPr>
            <w:tcW w:w="1418" w:type="dxa"/>
            <w:tcBorders>
              <w:top w:val="nil"/>
              <w:left w:val="nil"/>
              <w:bottom w:val="single" w:sz="4" w:space="0" w:color="auto"/>
              <w:right w:val="single" w:sz="8" w:space="0" w:color="auto"/>
            </w:tcBorders>
            <w:shd w:val="clear" w:color="auto" w:fill="auto"/>
            <w:noWrap/>
            <w:vAlign w:val="bottom"/>
            <w:hideMark/>
          </w:tcPr>
          <w:p w:rsidR="007E024F" w:rsidRPr="001F61ED" w:rsidRDefault="007E024F" w:rsidP="00267345">
            <w:pPr>
              <w:jc w:val="center"/>
              <w:rPr>
                <w:rFonts w:ascii="Times New Roman" w:hAnsi="Times New Roman" w:cs="Times New Roman"/>
              </w:rPr>
            </w:pPr>
            <w:r w:rsidRPr="001F61ED">
              <w:rPr>
                <w:rFonts w:ascii="Times New Roman" w:hAnsi="Times New Roman" w:cs="Times New Roman"/>
              </w:rPr>
              <w:t>150,00</w:t>
            </w:r>
          </w:p>
        </w:tc>
      </w:tr>
      <w:tr w:rsidR="007E024F" w:rsidRPr="000C5F51" w:rsidTr="007E024F">
        <w:trPr>
          <w:trHeight w:val="495"/>
        </w:trPr>
        <w:tc>
          <w:tcPr>
            <w:tcW w:w="443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E024F" w:rsidRPr="001F61ED" w:rsidRDefault="007E024F" w:rsidP="00267345">
            <w:pPr>
              <w:rPr>
                <w:rFonts w:ascii="Times New Roman" w:hAnsi="Times New Roman" w:cs="Times New Roman"/>
                <w:color w:val="000000"/>
              </w:rPr>
            </w:pPr>
            <w:r w:rsidRPr="001F61ED">
              <w:rPr>
                <w:rFonts w:ascii="Times New Roman" w:hAnsi="Times New Roman" w:cs="Times New Roman"/>
                <w:color w:val="000000"/>
              </w:rPr>
              <w:t>Медикаменти та перев</w:t>
            </w:r>
            <w:proofErr w:type="gramStart"/>
            <w:r w:rsidRPr="001F61ED">
              <w:rPr>
                <w:rFonts w:ascii="Times New Roman" w:hAnsi="Times New Roman" w:cs="Times New Roman"/>
                <w:color w:val="000000"/>
              </w:rPr>
              <w:t>`я</w:t>
            </w:r>
            <w:proofErr w:type="gramEnd"/>
            <w:r w:rsidRPr="001F61ED">
              <w:rPr>
                <w:rFonts w:ascii="Times New Roman" w:hAnsi="Times New Roman" w:cs="Times New Roman"/>
                <w:color w:val="000000"/>
              </w:rPr>
              <w:t>зувальні матеріали</w:t>
            </w:r>
          </w:p>
        </w:tc>
        <w:tc>
          <w:tcPr>
            <w:tcW w:w="8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E024F" w:rsidRPr="000C5F51" w:rsidRDefault="007E024F" w:rsidP="0026734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w:t>
            </w:r>
            <w:r>
              <w:rPr>
                <w:rFonts w:ascii="Times New Roman" w:eastAsia="Times New Roman" w:hAnsi="Times New Roman" w:cs="Times New Roman"/>
                <w:lang w:val="uk-UA" w:eastAsia="ru-RU"/>
              </w:rPr>
              <w:t>2</w:t>
            </w:r>
            <w:r w:rsidRPr="000C5F51">
              <w:rPr>
                <w:rFonts w:ascii="Times New Roman" w:eastAsia="Times New Roman" w:hAnsi="Times New Roman" w:cs="Times New Roman"/>
                <w:lang w:eastAsia="ru-RU"/>
              </w:rPr>
              <w:t>0</w:t>
            </w:r>
          </w:p>
        </w:tc>
        <w:tc>
          <w:tcPr>
            <w:tcW w:w="14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024F" w:rsidRPr="001F61ED" w:rsidRDefault="007E024F" w:rsidP="00267345">
            <w:pPr>
              <w:jc w:val="center"/>
              <w:rPr>
                <w:rFonts w:ascii="Times New Roman" w:hAnsi="Times New Roman" w:cs="Times New Roman"/>
              </w:rPr>
            </w:pPr>
            <w:r w:rsidRPr="001F61ED">
              <w:rPr>
                <w:rFonts w:ascii="Times New Roman" w:hAnsi="Times New Roman" w:cs="Times New Roman"/>
              </w:rPr>
              <w:t>50,00</w:t>
            </w:r>
          </w:p>
        </w:tc>
        <w:tc>
          <w:tcPr>
            <w:tcW w:w="12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024F" w:rsidRPr="001F61ED" w:rsidRDefault="007E024F" w:rsidP="00267345">
            <w:pPr>
              <w:jc w:val="center"/>
              <w:rPr>
                <w:rFonts w:ascii="Times New Roman" w:hAnsi="Times New Roman" w:cs="Times New Roman"/>
              </w:rPr>
            </w:pPr>
            <w:r w:rsidRPr="001F61ED">
              <w:rPr>
                <w:rFonts w:ascii="Times New Roman" w:hAnsi="Times New Roman" w:cs="Times New Roman"/>
              </w:rPr>
              <w:t>50,00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024F" w:rsidRPr="001F61ED" w:rsidRDefault="007E024F" w:rsidP="00267345">
            <w:pPr>
              <w:jc w:val="center"/>
              <w:rPr>
                <w:rFonts w:ascii="Times New Roman" w:hAnsi="Times New Roman" w:cs="Times New Roman"/>
              </w:rPr>
            </w:pPr>
            <w:r w:rsidRPr="001F61ED">
              <w:rPr>
                <w:rFonts w:ascii="Times New Roman" w:hAnsi="Times New Roman" w:cs="Times New Roman"/>
              </w:rPr>
              <w:t>50,00</w:t>
            </w:r>
          </w:p>
        </w:tc>
      </w:tr>
      <w:tr w:rsidR="007E024F" w:rsidRPr="000C5F51" w:rsidTr="007E024F">
        <w:trPr>
          <w:trHeight w:val="593"/>
        </w:trPr>
        <w:tc>
          <w:tcPr>
            <w:tcW w:w="4431" w:type="dxa"/>
            <w:tcBorders>
              <w:top w:val="single" w:sz="4" w:space="0" w:color="auto"/>
              <w:left w:val="single" w:sz="8" w:space="0" w:color="auto"/>
              <w:bottom w:val="single" w:sz="8" w:space="0" w:color="auto"/>
              <w:right w:val="single" w:sz="8" w:space="0" w:color="auto"/>
            </w:tcBorders>
            <w:shd w:val="clear" w:color="000000" w:fill="FFFFFF"/>
            <w:vAlign w:val="bottom"/>
            <w:hideMark/>
          </w:tcPr>
          <w:p w:rsidR="007E024F" w:rsidRPr="001F61ED" w:rsidRDefault="007E024F" w:rsidP="00267345">
            <w:pPr>
              <w:rPr>
                <w:rFonts w:ascii="Times New Roman" w:hAnsi="Times New Roman" w:cs="Times New Roman"/>
                <w:color w:val="000000"/>
              </w:rPr>
            </w:pPr>
            <w:r w:rsidRPr="001F61ED">
              <w:rPr>
                <w:rFonts w:ascii="Times New Roman" w:hAnsi="Times New Roman" w:cs="Times New Roman"/>
                <w:color w:val="000000"/>
              </w:rPr>
              <w:t>Продукти харчування</w:t>
            </w:r>
          </w:p>
        </w:tc>
        <w:tc>
          <w:tcPr>
            <w:tcW w:w="829" w:type="dxa"/>
            <w:tcBorders>
              <w:top w:val="single" w:sz="4" w:space="0" w:color="auto"/>
              <w:left w:val="nil"/>
              <w:bottom w:val="single" w:sz="8" w:space="0" w:color="auto"/>
              <w:right w:val="single" w:sz="8" w:space="0" w:color="auto"/>
            </w:tcBorders>
            <w:shd w:val="clear" w:color="000000" w:fill="FFFFFF"/>
            <w:vAlign w:val="center"/>
            <w:hideMark/>
          </w:tcPr>
          <w:p w:rsidR="007E024F" w:rsidRPr="000C5F51" w:rsidRDefault="007E024F" w:rsidP="00267345">
            <w:pPr>
              <w:spacing w:after="0" w:line="240" w:lineRule="auto"/>
              <w:jc w:val="center"/>
              <w:rPr>
                <w:rFonts w:ascii="Times New Roman" w:eastAsia="Times New Roman" w:hAnsi="Times New Roman" w:cs="Times New Roman"/>
                <w:lang w:eastAsia="ru-RU"/>
              </w:rPr>
            </w:pPr>
            <w:r w:rsidRPr="000C5F51">
              <w:rPr>
                <w:rFonts w:ascii="Times New Roman" w:eastAsia="Times New Roman" w:hAnsi="Times New Roman" w:cs="Times New Roman"/>
                <w:lang w:eastAsia="ru-RU"/>
              </w:rPr>
              <w:t>22</w:t>
            </w:r>
            <w:r>
              <w:rPr>
                <w:rFonts w:ascii="Times New Roman" w:eastAsia="Times New Roman" w:hAnsi="Times New Roman" w:cs="Times New Roman"/>
                <w:lang w:val="uk-UA" w:eastAsia="ru-RU"/>
              </w:rPr>
              <w:t>3</w:t>
            </w:r>
            <w:r w:rsidRPr="000C5F51">
              <w:rPr>
                <w:rFonts w:ascii="Times New Roman" w:eastAsia="Times New Roman" w:hAnsi="Times New Roman" w:cs="Times New Roman"/>
                <w:lang w:eastAsia="ru-RU"/>
              </w:rPr>
              <w:t>0</w:t>
            </w:r>
          </w:p>
        </w:tc>
        <w:tc>
          <w:tcPr>
            <w:tcW w:w="1402" w:type="dxa"/>
            <w:tcBorders>
              <w:top w:val="single" w:sz="4" w:space="0" w:color="auto"/>
              <w:left w:val="nil"/>
              <w:bottom w:val="single" w:sz="8" w:space="0" w:color="auto"/>
              <w:right w:val="single" w:sz="8" w:space="0" w:color="auto"/>
            </w:tcBorders>
            <w:shd w:val="clear" w:color="auto" w:fill="auto"/>
            <w:noWrap/>
            <w:vAlign w:val="bottom"/>
            <w:hideMark/>
          </w:tcPr>
          <w:p w:rsidR="007E024F" w:rsidRPr="001F61ED" w:rsidRDefault="007E024F" w:rsidP="00267345">
            <w:pPr>
              <w:jc w:val="center"/>
              <w:rPr>
                <w:rFonts w:ascii="Times New Roman" w:hAnsi="Times New Roman" w:cs="Times New Roman"/>
              </w:rPr>
            </w:pPr>
            <w:r w:rsidRPr="001F61ED">
              <w:rPr>
                <w:rFonts w:ascii="Times New Roman" w:hAnsi="Times New Roman" w:cs="Times New Roman"/>
              </w:rPr>
              <w:t>50,00</w:t>
            </w:r>
          </w:p>
        </w:tc>
        <w:tc>
          <w:tcPr>
            <w:tcW w:w="1291" w:type="dxa"/>
            <w:tcBorders>
              <w:top w:val="single" w:sz="4" w:space="0" w:color="auto"/>
              <w:left w:val="nil"/>
              <w:bottom w:val="single" w:sz="8" w:space="0" w:color="auto"/>
              <w:right w:val="single" w:sz="8" w:space="0" w:color="auto"/>
            </w:tcBorders>
            <w:shd w:val="clear" w:color="auto" w:fill="auto"/>
            <w:noWrap/>
            <w:vAlign w:val="bottom"/>
            <w:hideMark/>
          </w:tcPr>
          <w:p w:rsidR="007E024F" w:rsidRPr="001F61ED" w:rsidRDefault="007E024F" w:rsidP="00267345">
            <w:pPr>
              <w:jc w:val="center"/>
              <w:rPr>
                <w:rFonts w:ascii="Times New Roman" w:hAnsi="Times New Roman" w:cs="Times New Roman"/>
              </w:rPr>
            </w:pPr>
            <w:r w:rsidRPr="001F61ED">
              <w:rPr>
                <w:rFonts w:ascii="Times New Roman" w:hAnsi="Times New Roman" w:cs="Times New Roman"/>
              </w:rPr>
              <w:t>50,00</w:t>
            </w:r>
          </w:p>
        </w:tc>
        <w:tc>
          <w:tcPr>
            <w:tcW w:w="1418" w:type="dxa"/>
            <w:tcBorders>
              <w:top w:val="single" w:sz="4" w:space="0" w:color="auto"/>
              <w:left w:val="nil"/>
              <w:bottom w:val="single" w:sz="8" w:space="0" w:color="auto"/>
              <w:right w:val="single" w:sz="8" w:space="0" w:color="auto"/>
            </w:tcBorders>
            <w:shd w:val="clear" w:color="auto" w:fill="auto"/>
            <w:noWrap/>
            <w:vAlign w:val="bottom"/>
            <w:hideMark/>
          </w:tcPr>
          <w:p w:rsidR="007E024F" w:rsidRPr="001F61ED" w:rsidRDefault="007E024F" w:rsidP="00267345">
            <w:pPr>
              <w:jc w:val="center"/>
              <w:rPr>
                <w:rFonts w:ascii="Times New Roman" w:hAnsi="Times New Roman" w:cs="Times New Roman"/>
              </w:rPr>
            </w:pPr>
            <w:r w:rsidRPr="001F61ED">
              <w:rPr>
                <w:rFonts w:ascii="Times New Roman" w:hAnsi="Times New Roman" w:cs="Times New Roman"/>
              </w:rPr>
              <w:t>50,00</w:t>
            </w:r>
          </w:p>
        </w:tc>
      </w:tr>
      <w:tr w:rsidR="007E024F" w:rsidRPr="000C5F51" w:rsidTr="00267345">
        <w:trPr>
          <w:trHeight w:val="315"/>
        </w:trPr>
        <w:tc>
          <w:tcPr>
            <w:tcW w:w="4431" w:type="dxa"/>
            <w:tcBorders>
              <w:top w:val="nil"/>
              <w:left w:val="single" w:sz="8" w:space="0" w:color="auto"/>
              <w:bottom w:val="single" w:sz="8" w:space="0" w:color="auto"/>
              <w:right w:val="single" w:sz="8" w:space="0" w:color="auto"/>
            </w:tcBorders>
            <w:shd w:val="clear" w:color="000000" w:fill="FFFFFF"/>
            <w:vAlign w:val="bottom"/>
            <w:hideMark/>
          </w:tcPr>
          <w:p w:rsidR="007E024F" w:rsidRPr="001F61ED" w:rsidRDefault="007E024F" w:rsidP="00267345">
            <w:pPr>
              <w:rPr>
                <w:rFonts w:ascii="Times New Roman" w:hAnsi="Times New Roman" w:cs="Times New Roman"/>
                <w:color w:val="000000"/>
              </w:rPr>
            </w:pPr>
            <w:r w:rsidRPr="001F61ED">
              <w:rPr>
                <w:rFonts w:ascii="Times New Roman" w:hAnsi="Times New Roman" w:cs="Times New Roman"/>
                <w:color w:val="000000"/>
              </w:rPr>
              <w:t>Послуги зубопротезування</w:t>
            </w:r>
          </w:p>
        </w:tc>
        <w:tc>
          <w:tcPr>
            <w:tcW w:w="829" w:type="dxa"/>
            <w:tcBorders>
              <w:top w:val="nil"/>
              <w:left w:val="nil"/>
              <w:bottom w:val="single" w:sz="8" w:space="0" w:color="auto"/>
              <w:right w:val="single" w:sz="8" w:space="0" w:color="auto"/>
            </w:tcBorders>
            <w:shd w:val="clear" w:color="000000" w:fill="FFFFFF"/>
            <w:vAlign w:val="center"/>
            <w:hideMark/>
          </w:tcPr>
          <w:p w:rsidR="007E024F" w:rsidRPr="002430A5" w:rsidRDefault="007E024F" w:rsidP="00267345">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2730</w:t>
            </w:r>
          </w:p>
        </w:tc>
        <w:tc>
          <w:tcPr>
            <w:tcW w:w="1402" w:type="dxa"/>
            <w:tcBorders>
              <w:top w:val="nil"/>
              <w:left w:val="nil"/>
              <w:bottom w:val="single" w:sz="8" w:space="0" w:color="auto"/>
              <w:right w:val="single" w:sz="8" w:space="0" w:color="auto"/>
            </w:tcBorders>
            <w:shd w:val="clear" w:color="auto" w:fill="auto"/>
            <w:noWrap/>
            <w:vAlign w:val="bottom"/>
            <w:hideMark/>
          </w:tcPr>
          <w:p w:rsidR="007E024F" w:rsidRPr="001F61ED" w:rsidRDefault="007E024F" w:rsidP="00267345">
            <w:pPr>
              <w:jc w:val="center"/>
              <w:rPr>
                <w:rFonts w:ascii="Times New Roman" w:hAnsi="Times New Roman" w:cs="Times New Roman"/>
              </w:rPr>
            </w:pPr>
            <w:r w:rsidRPr="001F61ED">
              <w:rPr>
                <w:rFonts w:ascii="Times New Roman" w:hAnsi="Times New Roman" w:cs="Times New Roman"/>
              </w:rPr>
              <w:t>100,00</w:t>
            </w:r>
          </w:p>
        </w:tc>
        <w:tc>
          <w:tcPr>
            <w:tcW w:w="1291" w:type="dxa"/>
            <w:tcBorders>
              <w:top w:val="nil"/>
              <w:left w:val="nil"/>
              <w:bottom w:val="single" w:sz="8" w:space="0" w:color="auto"/>
              <w:right w:val="single" w:sz="8" w:space="0" w:color="auto"/>
            </w:tcBorders>
            <w:shd w:val="clear" w:color="auto" w:fill="auto"/>
            <w:noWrap/>
            <w:vAlign w:val="bottom"/>
            <w:hideMark/>
          </w:tcPr>
          <w:p w:rsidR="007E024F" w:rsidRPr="001F61ED" w:rsidRDefault="007E024F" w:rsidP="00267345">
            <w:pPr>
              <w:jc w:val="center"/>
              <w:rPr>
                <w:rFonts w:ascii="Times New Roman" w:hAnsi="Times New Roman" w:cs="Times New Roman"/>
              </w:rPr>
            </w:pPr>
            <w:r w:rsidRPr="001F61ED">
              <w:rPr>
                <w:rFonts w:ascii="Times New Roman" w:hAnsi="Times New Roman" w:cs="Times New Roman"/>
              </w:rPr>
              <w:t>100,00</w:t>
            </w:r>
          </w:p>
        </w:tc>
        <w:tc>
          <w:tcPr>
            <w:tcW w:w="1418" w:type="dxa"/>
            <w:tcBorders>
              <w:top w:val="nil"/>
              <w:left w:val="nil"/>
              <w:bottom w:val="single" w:sz="8" w:space="0" w:color="auto"/>
              <w:right w:val="single" w:sz="8" w:space="0" w:color="auto"/>
            </w:tcBorders>
            <w:shd w:val="clear" w:color="auto" w:fill="auto"/>
            <w:noWrap/>
            <w:vAlign w:val="bottom"/>
            <w:hideMark/>
          </w:tcPr>
          <w:p w:rsidR="007E024F" w:rsidRPr="001F61ED" w:rsidRDefault="007E024F" w:rsidP="00267345">
            <w:pPr>
              <w:jc w:val="center"/>
              <w:rPr>
                <w:rFonts w:ascii="Times New Roman" w:hAnsi="Times New Roman" w:cs="Times New Roman"/>
              </w:rPr>
            </w:pPr>
            <w:r w:rsidRPr="001F61ED">
              <w:rPr>
                <w:rFonts w:ascii="Times New Roman" w:hAnsi="Times New Roman" w:cs="Times New Roman"/>
              </w:rPr>
              <w:t>100,00</w:t>
            </w:r>
          </w:p>
        </w:tc>
      </w:tr>
      <w:tr w:rsidR="007E024F" w:rsidRPr="000C5F51" w:rsidTr="00267345">
        <w:trPr>
          <w:trHeight w:val="340"/>
        </w:trPr>
        <w:tc>
          <w:tcPr>
            <w:tcW w:w="4431" w:type="dxa"/>
            <w:tcBorders>
              <w:top w:val="nil"/>
              <w:left w:val="single" w:sz="8" w:space="0" w:color="auto"/>
              <w:bottom w:val="single" w:sz="8" w:space="0" w:color="auto"/>
              <w:right w:val="single" w:sz="8" w:space="0" w:color="auto"/>
            </w:tcBorders>
            <w:shd w:val="clear" w:color="000000" w:fill="FFFFFF"/>
            <w:vAlign w:val="bottom"/>
            <w:hideMark/>
          </w:tcPr>
          <w:p w:rsidR="007E024F" w:rsidRPr="001F61ED" w:rsidRDefault="007E024F" w:rsidP="00267345">
            <w:pPr>
              <w:rPr>
                <w:rFonts w:ascii="Times New Roman" w:hAnsi="Times New Roman" w:cs="Times New Roman"/>
                <w:color w:val="000000"/>
              </w:rPr>
            </w:pPr>
            <w:r w:rsidRPr="001F61ED">
              <w:rPr>
                <w:rFonts w:ascii="Times New Roman" w:hAnsi="Times New Roman" w:cs="Times New Roman"/>
                <w:color w:val="000000"/>
              </w:rPr>
              <w:t>Оплата теплопостачання</w:t>
            </w:r>
          </w:p>
        </w:tc>
        <w:tc>
          <w:tcPr>
            <w:tcW w:w="829" w:type="dxa"/>
            <w:tcBorders>
              <w:top w:val="nil"/>
              <w:left w:val="nil"/>
              <w:bottom w:val="single" w:sz="8" w:space="0" w:color="auto"/>
              <w:right w:val="single" w:sz="8" w:space="0" w:color="auto"/>
            </w:tcBorders>
            <w:shd w:val="clear" w:color="000000" w:fill="FFFFFF"/>
            <w:vAlign w:val="center"/>
            <w:hideMark/>
          </w:tcPr>
          <w:p w:rsidR="007E024F" w:rsidRDefault="007E024F" w:rsidP="00267345">
            <w:pPr>
              <w:spacing w:after="0" w:line="240" w:lineRule="auto"/>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2271</w:t>
            </w:r>
          </w:p>
        </w:tc>
        <w:tc>
          <w:tcPr>
            <w:tcW w:w="1402" w:type="dxa"/>
            <w:tcBorders>
              <w:top w:val="nil"/>
              <w:left w:val="nil"/>
              <w:bottom w:val="single" w:sz="8" w:space="0" w:color="auto"/>
              <w:right w:val="single" w:sz="8" w:space="0" w:color="auto"/>
            </w:tcBorders>
            <w:shd w:val="clear" w:color="auto" w:fill="auto"/>
            <w:noWrap/>
            <w:vAlign w:val="bottom"/>
            <w:hideMark/>
          </w:tcPr>
          <w:p w:rsidR="007E024F" w:rsidRPr="001F61ED" w:rsidRDefault="007E024F" w:rsidP="00267345">
            <w:pPr>
              <w:jc w:val="center"/>
              <w:rPr>
                <w:rFonts w:ascii="Times New Roman" w:hAnsi="Times New Roman" w:cs="Times New Roman"/>
              </w:rPr>
            </w:pPr>
            <w:r w:rsidRPr="001F61ED">
              <w:rPr>
                <w:rFonts w:ascii="Times New Roman" w:hAnsi="Times New Roman" w:cs="Times New Roman"/>
              </w:rPr>
              <w:t>2 750,00</w:t>
            </w:r>
          </w:p>
        </w:tc>
        <w:tc>
          <w:tcPr>
            <w:tcW w:w="1291" w:type="dxa"/>
            <w:tcBorders>
              <w:top w:val="nil"/>
              <w:left w:val="nil"/>
              <w:bottom w:val="single" w:sz="8" w:space="0" w:color="auto"/>
              <w:right w:val="single" w:sz="8" w:space="0" w:color="auto"/>
            </w:tcBorders>
            <w:shd w:val="clear" w:color="auto" w:fill="auto"/>
            <w:noWrap/>
            <w:vAlign w:val="bottom"/>
            <w:hideMark/>
          </w:tcPr>
          <w:p w:rsidR="007E024F" w:rsidRPr="001F61ED" w:rsidRDefault="007E024F" w:rsidP="00267345">
            <w:pPr>
              <w:jc w:val="center"/>
              <w:rPr>
                <w:rFonts w:ascii="Times New Roman" w:hAnsi="Times New Roman" w:cs="Times New Roman"/>
              </w:rPr>
            </w:pPr>
            <w:r w:rsidRPr="001F61ED">
              <w:rPr>
                <w:rFonts w:ascii="Times New Roman" w:hAnsi="Times New Roman" w:cs="Times New Roman"/>
              </w:rPr>
              <w:t>2 750,00</w:t>
            </w:r>
          </w:p>
        </w:tc>
        <w:tc>
          <w:tcPr>
            <w:tcW w:w="1418" w:type="dxa"/>
            <w:tcBorders>
              <w:top w:val="nil"/>
              <w:left w:val="nil"/>
              <w:bottom w:val="single" w:sz="8" w:space="0" w:color="auto"/>
              <w:right w:val="single" w:sz="8" w:space="0" w:color="auto"/>
            </w:tcBorders>
            <w:shd w:val="clear" w:color="auto" w:fill="auto"/>
            <w:noWrap/>
            <w:vAlign w:val="bottom"/>
            <w:hideMark/>
          </w:tcPr>
          <w:p w:rsidR="007E024F" w:rsidRPr="001F61ED" w:rsidRDefault="007E024F" w:rsidP="00267345">
            <w:pPr>
              <w:jc w:val="center"/>
              <w:rPr>
                <w:rFonts w:ascii="Times New Roman" w:hAnsi="Times New Roman" w:cs="Times New Roman"/>
              </w:rPr>
            </w:pPr>
            <w:r w:rsidRPr="001F61ED">
              <w:rPr>
                <w:rFonts w:ascii="Times New Roman" w:hAnsi="Times New Roman" w:cs="Times New Roman"/>
              </w:rPr>
              <w:t>2 750,00</w:t>
            </w:r>
          </w:p>
        </w:tc>
      </w:tr>
      <w:tr w:rsidR="007E024F" w:rsidRPr="000C5F51" w:rsidTr="00267345">
        <w:trPr>
          <w:trHeight w:val="495"/>
        </w:trPr>
        <w:tc>
          <w:tcPr>
            <w:tcW w:w="4431" w:type="dxa"/>
            <w:tcBorders>
              <w:top w:val="nil"/>
              <w:left w:val="single" w:sz="8" w:space="0" w:color="auto"/>
              <w:bottom w:val="single" w:sz="8" w:space="0" w:color="auto"/>
              <w:right w:val="single" w:sz="8" w:space="0" w:color="auto"/>
            </w:tcBorders>
            <w:shd w:val="clear" w:color="000000" w:fill="FFFFFF"/>
            <w:vAlign w:val="bottom"/>
            <w:hideMark/>
          </w:tcPr>
          <w:p w:rsidR="007E024F" w:rsidRPr="001F61ED" w:rsidRDefault="007E024F" w:rsidP="00267345">
            <w:pPr>
              <w:rPr>
                <w:rFonts w:ascii="Times New Roman" w:hAnsi="Times New Roman" w:cs="Times New Roman"/>
                <w:color w:val="000000"/>
              </w:rPr>
            </w:pPr>
            <w:r w:rsidRPr="001F61ED">
              <w:rPr>
                <w:rFonts w:ascii="Times New Roman" w:hAnsi="Times New Roman" w:cs="Times New Roman"/>
                <w:color w:val="000000"/>
              </w:rPr>
              <w:t>Оплата водопостачання та водовідведення</w:t>
            </w:r>
          </w:p>
        </w:tc>
        <w:tc>
          <w:tcPr>
            <w:tcW w:w="829" w:type="dxa"/>
            <w:tcBorders>
              <w:top w:val="nil"/>
              <w:left w:val="nil"/>
              <w:bottom w:val="single" w:sz="8" w:space="0" w:color="auto"/>
              <w:right w:val="single" w:sz="8" w:space="0" w:color="auto"/>
            </w:tcBorders>
            <w:shd w:val="clear" w:color="000000" w:fill="FFFFFF"/>
            <w:vAlign w:val="center"/>
            <w:hideMark/>
          </w:tcPr>
          <w:p w:rsidR="007E024F" w:rsidRPr="00EC7A15" w:rsidRDefault="007E024F" w:rsidP="00267345">
            <w:pPr>
              <w:spacing w:after="0" w:line="240" w:lineRule="auto"/>
              <w:jc w:val="center"/>
              <w:rPr>
                <w:rFonts w:ascii="Times New Roman" w:eastAsia="Times New Roman" w:hAnsi="Times New Roman" w:cs="Times New Roman"/>
                <w:lang w:val="uk-UA" w:eastAsia="ru-RU"/>
              </w:rPr>
            </w:pPr>
            <w:r w:rsidRPr="000C5F51">
              <w:rPr>
                <w:rFonts w:ascii="Times New Roman" w:eastAsia="Times New Roman" w:hAnsi="Times New Roman" w:cs="Times New Roman"/>
                <w:lang w:eastAsia="ru-RU"/>
              </w:rPr>
              <w:t>227</w:t>
            </w:r>
            <w:r>
              <w:rPr>
                <w:rFonts w:ascii="Times New Roman" w:eastAsia="Times New Roman" w:hAnsi="Times New Roman" w:cs="Times New Roman"/>
                <w:lang w:val="uk-UA" w:eastAsia="ru-RU"/>
              </w:rPr>
              <w:t>2</w:t>
            </w:r>
          </w:p>
        </w:tc>
        <w:tc>
          <w:tcPr>
            <w:tcW w:w="1402" w:type="dxa"/>
            <w:tcBorders>
              <w:top w:val="nil"/>
              <w:left w:val="nil"/>
              <w:bottom w:val="single" w:sz="8" w:space="0" w:color="auto"/>
              <w:right w:val="single" w:sz="8" w:space="0" w:color="auto"/>
            </w:tcBorders>
            <w:shd w:val="clear" w:color="auto" w:fill="auto"/>
            <w:noWrap/>
            <w:vAlign w:val="bottom"/>
            <w:hideMark/>
          </w:tcPr>
          <w:p w:rsidR="007E024F" w:rsidRPr="001F61ED" w:rsidRDefault="007E024F" w:rsidP="00267345">
            <w:pPr>
              <w:jc w:val="center"/>
              <w:rPr>
                <w:rFonts w:ascii="Times New Roman" w:hAnsi="Times New Roman" w:cs="Times New Roman"/>
              </w:rPr>
            </w:pPr>
            <w:r w:rsidRPr="001F61ED">
              <w:rPr>
                <w:rFonts w:ascii="Times New Roman" w:hAnsi="Times New Roman" w:cs="Times New Roman"/>
              </w:rPr>
              <w:t>370,00</w:t>
            </w:r>
          </w:p>
        </w:tc>
        <w:tc>
          <w:tcPr>
            <w:tcW w:w="1291" w:type="dxa"/>
            <w:tcBorders>
              <w:top w:val="nil"/>
              <w:left w:val="nil"/>
              <w:bottom w:val="single" w:sz="8" w:space="0" w:color="auto"/>
              <w:right w:val="single" w:sz="8" w:space="0" w:color="auto"/>
            </w:tcBorders>
            <w:shd w:val="clear" w:color="auto" w:fill="auto"/>
            <w:noWrap/>
            <w:vAlign w:val="bottom"/>
            <w:hideMark/>
          </w:tcPr>
          <w:p w:rsidR="007E024F" w:rsidRPr="001F61ED" w:rsidRDefault="007E024F" w:rsidP="00267345">
            <w:pPr>
              <w:jc w:val="center"/>
              <w:rPr>
                <w:rFonts w:ascii="Times New Roman" w:hAnsi="Times New Roman" w:cs="Times New Roman"/>
              </w:rPr>
            </w:pPr>
            <w:r w:rsidRPr="001F61ED">
              <w:rPr>
                <w:rFonts w:ascii="Times New Roman" w:hAnsi="Times New Roman" w:cs="Times New Roman"/>
              </w:rPr>
              <w:t>370,00</w:t>
            </w:r>
          </w:p>
        </w:tc>
        <w:tc>
          <w:tcPr>
            <w:tcW w:w="1418" w:type="dxa"/>
            <w:tcBorders>
              <w:top w:val="nil"/>
              <w:left w:val="nil"/>
              <w:bottom w:val="single" w:sz="8" w:space="0" w:color="auto"/>
              <w:right w:val="single" w:sz="8" w:space="0" w:color="auto"/>
            </w:tcBorders>
            <w:shd w:val="clear" w:color="auto" w:fill="auto"/>
            <w:noWrap/>
            <w:vAlign w:val="bottom"/>
            <w:hideMark/>
          </w:tcPr>
          <w:p w:rsidR="007E024F" w:rsidRPr="001F61ED" w:rsidRDefault="007E024F" w:rsidP="00267345">
            <w:pPr>
              <w:jc w:val="center"/>
              <w:rPr>
                <w:rFonts w:ascii="Times New Roman" w:hAnsi="Times New Roman" w:cs="Times New Roman"/>
              </w:rPr>
            </w:pPr>
            <w:r w:rsidRPr="001F61ED">
              <w:rPr>
                <w:rFonts w:ascii="Times New Roman" w:hAnsi="Times New Roman" w:cs="Times New Roman"/>
              </w:rPr>
              <w:t>370,00</w:t>
            </w:r>
          </w:p>
        </w:tc>
      </w:tr>
      <w:tr w:rsidR="007E024F" w:rsidRPr="000C5F51" w:rsidTr="00267345">
        <w:trPr>
          <w:trHeight w:val="495"/>
        </w:trPr>
        <w:tc>
          <w:tcPr>
            <w:tcW w:w="4431" w:type="dxa"/>
            <w:tcBorders>
              <w:top w:val="nil"/>
              <w:left w:val="single" w:sz="8" w:space="0" w:color="auto"/>
              <w:bottom w:val="single" w:sz="8" w:space="0" w:color="auto"/>
              <w:right w:val="single" w:sz="8" w:space="0" w:color="auto"/>
            </w:tcBorders>
            <w:shd w:val="clear" w:color="000000" w:fill="FFFFFF"/>
            <w:vAlign w:val="bottom"/>
            <w:hideMark/>
          </w:tcPr>
          <w:p w:rsidR="007E024F" w:rsidRPr="001F61ED" w:rsidRDefault="007E024F" w:rsidP="00267345">
            <w:pPr>
              <w:rPr>
                <w:rFonts w:ascii="Times New Roman" w:hAnsi="Times New Roman" w:cs="Times New Roman"/>
                <w:color w:val="000000"/>
              </w:rPr>
            </w:pPr>
            <w:r w:rsidRPr="001F61ED">
              <w:rPr>
                <w:rFonts w:ascii="Times New Roman" w:hAnsi="Times New Roman" w:cs="Times New Roman"/>
                <w:color w:val="000000"/>
              </w:rPr>
              <w:lastRenderedPageBreak/>
              <w:t>Оплата електроенергії</w:t>
            </w:r>
          </w:p>
        </w:tc>
        <w:tc>
          <w:tcPr>
            <w:tcW w:w="829" w:type="dxa"/>
            <w:tcBorders>
              <w:top w:val="nil"/>
              <w:left w:val="nil"/>
              <w:bottom w:val="single" w:sz="8" w:space="0" w:color="auto"/>
              <w:right w:val="single" w:sz="8" w:space="0" w:color="auto"/>
            </w:tcBorders>
            <w:shd w:val="clear" w:color="000000" w:fill="FFFFFF"/>
            <w:vAlign w:val="center"/>
            <w:hideMark/>
          </w:tcPr>
          <w:p w:rsidR="007E024F" w:rsidRPr="00EC7A15" w:rsidRDefault="007E024F" w:rsidP="00267345">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2273</w:t>
            </w:r>
          </w:p>
        </w:tc>
        <w:tc>
          <w:tcPr>
            <w:tcW w:w="1402" w:type="dxa"/>
            <w:tcBorders>
              <w:top w:val="nil"/>
              <w:left w:val="nil"/>
              <w:bottom w:val="single" w:sz="8" w:space="0" w:color="auto"/>
              <w:right w:val="single" w:sz="8" w:space="0" w:color="auto"/>
            </w:tcBorders>
            <w:shd w:val="clear" w:color="auto" w:fill="auto"/>
            <w:noWrap/>
            <w:vAlign w:val="bottom"/>
            <w:hideMark/>
          </w:tcPr>
          <w:p w:rsidR="007E024F" w:rsidRPr="001F61ED" w:rsidRDefault="007E024F" w:rsidP="00267345">
            <w:pPr>
              <w:jc w:val="center"/>
              <w:rPr>
                <w:rFonts w:ascii="Times New Roman" w:hAnsi="Times New Roman" w:cs="Times New Roman"/>
              </w:rPr>
            </w:pPr>
            <w:r w:rsidRPr="001F61ED">
              <w:rPr>
                <w:rFonts w:ascii="Times New Roman" w:hAnsi="Times New Roman" w:cs="Times New Roman"/>
              </w:rPr>
              <w:t>900,00</w:t>
            </w:r>
          </w:p>
        </w:tc>
        <w:tc>
          <w:tcPr>
            <w:tcW w:w="1291" w:type="dxa"/>
            <w:tcBorders>
              <w:top w:val="nil"/>
              <w:left w:val="nil"/>
              <w:bottom w:val="single" w:sz="8" w:space="0" w:color="auto"/>
              <w:right w:val="single" w:sz="8" w:space="0" w:color="auto"/>
            </w:tcBorders>
            <w:shd w:val="clear" w:color="auto" w:fill="auto"/>
            <w:noWrap/>
            <w:vAlign w:val="bottom"/>
            <w:hideMark/>
          </w:tcPr>
          <w:p w:rsidR="007E024F" w:rsidRPr="001F61ED" w:rsidRDefault="007E024F" w:rsidP="00267345">
            <w:pPr>
              <w:jc w:val="center"/>
              <w:rPr>
                <w:rFonts w:ascii="Times New Roman" w:hAnsi="Times New Roman" w:cs="Times New Roman"/>
              </w:rPr>
            </w:pPr>
            <w:r w:rsidRPr="001F61ED">
              <w:rPr>
                <w:rFonts w:ascii="Times New Roman" w:hAnsi="Times New Roman" w:cs="Times New Roman"/>
              </w:rPr>
              <w:t>900,00</w:t>
            </w:r>
          </w:p>
        </w:tc>
        <w:tc>
          <w:tcPr>
            <w:tcW w:w="1418" w:type="dxa"/>
            <w:tcBorders>
              <w:top w:val="nil"/>
              <w:left w:val="nil"/>
              <w:bottom w:val="single" w:sz="8" w:space="0" w:color="auto"/>
              <w:right w:val="single" w:sz="8" w:space="0" w:color="auto"/>
            </w:tcBorders>
            <w:shd w:val="clear" w:color="auto" w:fill="auto"/>
            <w:noWrap/>
            <w:vAlign w:val="bottom"/>
            <w:hideMark/>
          </w:tcPr>
          <w:p w:rsidR="007E024F" w:rsidRPr="001F61ED" w:rsidRDefault="007E024F" w:rsidP="00267345">
            <w:pPr>
              <w:jc w:val="center"/>
              <w:rPr>
                <w:rFonts w:ascii="Times New Roman" w:hAnsi="Times New Roman" w:cs="Times New Roman"/>
              </w:rPr>
            </w:pPr>
            <w:r w:rsidRPr="001F61ED">
              <w:rPr>
                <w:rFonts w:ascii="Times New Roman" w:hAnsi="Times New Roman" w:cs="Times New Roman"/>
              </w:rPr>
              <w:t>900,00</w:t>
            </w:r>
          </w:p>
        </w:tc>
      </w:tr>
      <w:tr w:rsidR="007E024F" w:rsidRPr="000C5F51" w:rsidTr="00267345">
        <w:trPr>
          <w:trHeight w:val="495"/>
        </w:trPr>
        <w:tc>
          <w:tcPr>
            <w:tcW w:w="4431" w:type="dxa"/>
            <w:tcBorders>
              <w:top w:val="nil"/>
              <w:left w:val="single" w:sz="8" w:space="0" w:color="auto"/>
              <w:bottom w:val="single" w:sz="8" w:space="0" w:color="auto"/>
              <w:right w:val="single" w:sz="8" w:space="0" w:color="auto"/>
            </w:tcBorders>
            <w:shd w:val="clear" w:color="000000" w:fill="FFFFFF"/>
            <w:vAlign w:val="bottom"/>
            <w:hideMark/>
          </w:tcPr>
          <w:p w:rsidR="007E024F" w:rsidRPr="001F61ED" w:rsidRDefault="007E024F" w:rsidP="00267345">
            <w:pPr>
              <w:rPr>
                <w:rFonts w:ascii="Times New Roman" w:hAnsi="Times New Roman" w:cs="Times New Roman"/>
                <w:color w:val="000000"/>
              </w:rPr>
            </w:pPr>
            <w:r w:rsidRPr="001F61ED">
              <w:rPr>
                <w:rFonts w:ascii="Times New Roman" w:hAnsi="Times New Roman" w:cs="Times New Roman"/>
                <w:color w:val="000000"/>
              </w:rPr>
              <w:t>Оплата інших енергоносії</w:t>
            </w:r>
            <w:proofErr w:type="gramStart"/>
            <w:r w:rsidRPr="001F61ED">
              <w:rPr>
                <w:rFonts w:ascii="Times New Roman" w:hAnsi="Times New Roman" w:cs="Times New Roman"/>
                <w:color w:val="000000"/>
              </w:rPr>
              <w:t>в</w:t>
            </w:r>
            <w:proofErr w:type="gramEnd"/>
            <w:r w:rsidRPr="001F61ED">
              <w:rPr>
                <w:rFonts w:ascii="Times New Roman" w:hAnsi="Times New Roman" w:cs="Times New Roman"/>
                <w:color w:val="000000"/>
              </w:rPr>
              <w:t xml:space="preserve"> та інших комунальних послуг</w:t>
            </w:r>
          </w:p>
        </w:tc>
        <w:tc>
          <w:tcPr>
            <w:tcW w:w="829" w:type="dxa"/>
            <w:tcBorders>
              <w:top w:val="nil"/>
              <w:left w:val="nil"/>
              <w:bottom w:val="single" w:sz="8" w:space="0" w:color="auto"/>
              <w:right w:val="single" w:sz="8" w:space="0" w:color="auto"/>
            </w:tcBorders>
            <w:shd w:val="clear" w:color="000000" w:fill="FFFFFF"/>
            <w:vAlign w:val="center"/>
            <w:hideMark/>
          </w:tcPr>
          <w:p w:rsidR="007E024F" w:rsidRPr="00EC7A15" w:rsidRDefault="007E024F" w:rsidP="00267345">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2275</w:t>
            </w:r>
          </w:p>
        </w:tc>
        <w:tc>
          <w:tcPr>
            <w:tcW w:w="1402" w:type="dxa"/>
            <w:tcBorders>
              <w:top w:val="nil"/>
              <w:left w:val="nil"/>
              <w:bottom w:val="single" w:sz="8" w:space="0" w:color="auto"/>
              <w:right w:val="single" w:sz="8" w:space="0" w:color="auto"/>
            </w:tcBorders>
            <w:shd w:val="clear" w:color="auto" w:fill="auto"/>
            <w:noWrap/>
            <w:vAlign w:val="bottom"/>
            <w:hideMark/>
          </w:tcPr>
          <w:p w:rsidR="007E024F" w:rsidRPr="001F61ED" w:rsidRDefault="007E024F" w:rsidP="00267345">
            <w:pPr>
              <w:jc w:val="center"/>
              <w:rPr>
                <w:rFonts w:ascii="Times New Roman" w:hAnsi="Times New Roman" w:cs="Times New Roman"/>
              </w:rPr>
            </w:pPr>
            <w:r w:rsidRPr="001F61ED">
              <w:rPr>
                <w:rFonts w:ascii="Times New Roman" w:hAnsi="Times New Roman" w:cs="Times New Roman"/>
              </w:rPr>
              <w:t>80,00</w:t>
            </w:r>
          </w:p>
        </w:tc>
        <w:tc>
          <w:tcPr>
            <w:tcW w:w="1291" w:type="dxa"/>
            <w:tcBorders>
              <w:top w:val="nil"/>
              <w:left w:val="nil"/>
              <w:bottom w:val="single" w:sz="8" w:space="0" w:color="auto"/>
              <w:right w:val="single" w:sz="8" w:space="0" w:color="auto"/>
            </w:tcBorders>
            <w:shd w:val="clear" w:color="auto" w:fill="auto"/>
            <w:noWrap/>
            <w:vAlign w:val="bottom"/>
            <w:hideMark/>
          </w:tcPr>
          <w:p w:rsidR="007E024F" w:rsidRPr="001F61ED" w:rsidRDefault="007E024F" w:rsidP="00267345">
            <w:pPr>
              <w:jc w:val="center"/>
              <w:rPr>
                <w:rFonts w:ascii="Times New Roman" w:hAnsi="Times New Roman" w:cs="Times New Roman"/>
              </w:rPr>
            </w:pPr>
            <w:r w:rsidRPr="001F61ED">
              <w:rPr>
                <w:rFonts w:ascii="Times New Roman" w:hAnsi="Times New Roman" w:cs="Times New Roman"/>
              </w:rPr>
              <w:t>80,00</w:t>
            </w:r>
          </w:p>
        </w:tc>
        <w:tc>
          <w:tcPr>
            <w:tcW w:w="1418" w:type="dxa"/>
            <w:tcBorders>
              <w:top w:val="nil"/>
              <w:left w:val="nil"/>
              <w:bottom w:val="single" w:sz="8" w:space="0" w:color="auto"/>
              <w:right w:val="single" w:sz="8" w:space="0" w:color="auto"/>
            </w:tcBorders>
            <w:shd w:val="clear" w:color="auto" w:fill="auto"/>
            <w:noWrap/>
            <w:vAlign w:val="bottom"/>
            <w:hideMark/>
          </w:tcPr>
          <w:p w:rsidR="007E024F" w:rsidRPr="001F61ED" w:rsidRDefault="007E024F" w:rsidP="00267345">
            <w:pPr>
              <w:jc w:val="center"/>
              <w:rPr>
                <w:rFonts w:ascii="Times New Roman" w:hAnsi="Times New Roman" w:cs="Times New Roman"/>
              </w:rPr>
            </w:pPr>
            <w:r w:rsidRPr="001F61ED">
              <w:rPr>
                <w:rFonts w:ascii="Times New Roman" w:hAnsi="Times New Roman" w:cs="Times New Roman"/>
              </w:rPr>
              <w:t>80,00</w:t>
            </w:r>
          </w:p>
        </w:tc>
      </w:tr>
      <w:tr w:rsidR="007E024F" w:rsidRPr="000C5F51" w:rsidTr="00267345">
        <w:trPr>
          <w:trHeight w:val="410"/>
        </w:trPr>
        <w:tc>
          <w:tcPr>
            <w:tcW w:w="5260" w:type="dxa"/>
            <w:gridSpan w:val="2"/>
            <w:tcBorders>
              <w:top w:val="single" w:sz="8" w:space="0" w:color="auto"/>
              <w:left w:val="single" w:sz="8" w:space="0" w:color="auto"/>
              <w:bottom w:val="single" w:sz="8" w:space="0" w:color="auto"/>
              <w:right w:val="single" w:sz="8" w:space="0" w:color="auto"/>
            </w:tcBorders>
            <w:shd w:val="clear" w:color="000000" w:fill="CCFFFF"/>
            <w:vAlign w:val="center"/>
            <w:hideMark/>
          </w:tcPr>
          <w:p w:rsidR="007E024F" w:rsidRPr="00DC4F4B" w:rsidRDefault="007E024F" w:rsidP="00267345">
            <w:pPr>
              <w:rPr>
                <w:rFonts w:ascii="Times New Roman" w:hAnsi="Times New Roman" w:cs="Times New Roman"/>
                <w:b/>
                <w:color w:val="000000"/>
                <w:lang w:val="uk-UA"/>
              </w:rPr>
            </w:pPr>
            <w:r w:rsidRPr="00DC4F4B">
              <w:rPr>
                <w:rFonts w:ascii="Times New Roman" w:hAnsi="Times New Roman" w:cs="Times New Roman"/>
                <w:b/>
                <w:color w:val="000000"/>
                <w:lang w:val="uk-UA"/>
              </w:rPr>
              <w:t>ВСЬОГО по Новопільській ТГ</w:t>
            </w:r>
          </w:p>
        </w:tc>
        <w:tc>
          <w:tcPr>
            <w:tcW w:w="1402" w:type="dxa"/>
            <w:tcBorders>
              <w:top w:val="single" w:sz="8" w:space="0" w:color="auto"/>
              <w:left w:val="single" w:sz="8" w:space="0" w:color="auto"/>
              <w:bottom w:val="single" w:sz="8" w:space="0" w:color="auto"/>
              <w:right w:val="single" w:sz="8" w:space="0" w:color="auto"/>
            </w:tcBorders>
            <w:shd w:val="clear" w:color="000000" w:fill="CCFFFF"/>
            <w:noWrap/>
            <w:vAlign w:val="center"/>
            <w:hideMark/>
          </w:tcPr>
          <w:p w:rsidR="007E024F" w:rsidRPr="005815BC" w:rsidRDefault="007E024F" w:rsidP="00267345">
            <w:pPr>
              <w:jc w:val="center"/>
              <w:rPr>
                <w:rFonts w:ascii="Times New Roman" w:hAnsi="Times New Roman" w:cs="Times New Roman"/>
                <w:b/>
                <w:bCs/>
                <w:color w:val="000000"/>
              </w:rPr>
            </w:pPr>
            <w:r w:rsidRPr="005815BC">
              <w:rPr>
                <w:rFonts w:ascii="Times New Roman" w:hAnsi="Times New Roman" w:cs="Times New Roman"/>
                <w:b/>
                <w:bCs/>
                <w:color w:val="000000"/>
              </w:rPr>
              <w:t>4 450,00</w:t>
            </w:r>
          </w:p>
        </w:tc>
        <w:tc>
          <w:tcPr>
            <w:tcW w:w="1291" w:type="dxa"/>
            <w:tcBorders>
              <w:top w:val="single" w:sz="8" w:space="0" w:color="auto"/>
              <w:left w:val="single" w:sz="8" w:space="0" w:color="auto"/>
              <w:bottom w:val="single" w:sz="8" w:space="0" w:color="auto"/>
              <w:right w:val="single" w:sz="8" w:space="0" w:color="auto"/>
            </w:tcBorders>
            <w:shd w:val="clear" w:color="000000" w:fill="CCFFFF"/>
            <w:noWrap/>
            <w:vAlign w:val="center"/>
            <w:hideMark/>
          </w:tcPr>
          <w:p w:rsidR="007E024F" w:rsidRPr="005815BC" w:rsidRDefault="007E024F" w:rsidP="00267345">
            <w:pPr>
              <w:jc w:val="center"/>
              <w:rPr>
                <w:rFonts w:ascii="Times New Roman" w:hAnsi="Times New Roman" w:cs="Times New Roman"/>
                <w:b/>
                <w:bCs/>
                <w:color w:val="000000"/>
              </w:rPr>
            </w:pPr>
            <w:r w:rsidRPr="005815BC">
              <w:rPr>
                <w:rFonts w:ascii="Times New Roman" w:hAnsi="Times New Roman" w:cs="Times New Roman"/>
                <w:b/>
                <w:bCs/>
                <w:color w:val="000000"/>
              </w:rPr>
              <w:t>4 450,00</w:t>
            </w:r>
          </w:p>
        </w:tc>
        <w:tc>
          <w:tcPr>
            <w:tcW w:w="1418" w:type="dxa"/>
            <w:tcBorders>
              <w:top w:val="single" w:sz="8" w:space="0" w:color="auto"/>
              <w:left w:val="single" w:sz="8" w:space="0" w:color="auto"/>
              <w:bottom w:val="single" w:sz="8" w:space="0" w:color="auto"/>
              <w:right w:val="single" w:sz="8" w:space="0" w:color="auto"/>
            </w:tcBorders>
            <w:shd w:val="clear" w:color="000000" w:fill="CCFFFF"/>
            <w:noWrap/>
            <w:vAlign w:val="center"/>
            <w:hideMark/>
          </w:tcPr>
          <w:p w:rsidR="007E024F" w:rsidRPr="005815BC" w:rsidRDefault="007E024F" w:rsidP="00267345">
            <w:pPr>
              <w:jc w:val="center"/>
              <w:rPr>
                <w:rFonts w:ascii="Times New Roman" w:hAnsi="Times New Roman" w:cs="Times New Roman"/>
                <w:b/>
                <w:bCs/>
                <w:color w:val="000000"/>
              </w:rPr>
            </w:pPr>
            <w:r w:rsidRPr="005815BC">
              <w:rPr>
                <w:rFonts w:ascii="Times New Roman" w:hAnsi="Times New Roman" w:cs="Times New Roman"/>
                <w:b/>
                <w:bCs/>
                <w:color w:val="000000"/>
              </w:rPr>
              <w:t>4 450,00</w:t>
            </w:r>
          </w:p>
        </w:tc>
      </w:tr>
    </w:tbl>
    <w:p w:rsidR="00725E75" w:rsidRDefault="00725E75" w:rsidP="00526B18">
      <w:pPr>
        <w:pStyle w:val="ae"/>
        <w:spacing w:line="240" w:lineRule="auto"/>
        <w:ind w:right="-51"/>
        <w:contextualSpacing/>
        <w:jc w:val="both"/>
        <w:rPr>
          <w:rFonts w:ascii="Times New Roman" w:hAnsi="Times New Roman" w:cs="Times New Roman"/>
          <w:iCs/>
          <w:color w:val="7030A0"/>
          <w:sz w:val="28"/>
          <w:szCs w:val="28"/>
          <w:lang w:val="uk-UA"/>
        </w:rPr>
      </w:pPr>
    </w:p>
    <w:p w:rsidR="0002284F" w:rsidRPr="00AC68FD" w:rsidRDefault="0002284F" w:rsidP="006F63BC">
      <w:pPr>
        <w:pStyle w:val="a3"/>
        <w:numPr>
          <w:ilvl w:val="0"/>
          <w:numId w:val="15"/>
        </w:numPr>
        <w:spacing w:after="0" w:line="240" w:lineRule="auto"/>
        <w:ind w:left="0" w:firstLine="1068"/>
        <w:jc w:val="both"/>
        <w:rPr>
          <w:rFonts w:ascii="Times New Roman" w:hAnsi="Times New Roman"/>
          <w:sz w:val="28"/>
          <w:szCs w:val="28"/>
          <w:lang w:val="uk-UA"/>
        </w:rPr>
      </w:pPr>
      <w:r w:rsidRPr="003E4057">
        <w:rPr>
          <w:rFonts w:ascii="Times New Roman" w:hAnsi="Times New Roman"/>
          <w:sz w:val="28"/>
          <w:szCs w:val="28"/>
          <w:lang w:val="uk-UA"/>
        </w:rPr>
        <w:t>за рахунок кошт</w:t>
      </w:r>
      <w:r w:rsidR="00910FC9" w:rsidRPr="003E4057">
        <w:rPr>
          <w:rFonts w:ascii="Times New Roman" w:hAnsi="Times New Roman"/>
          <w:sz w:val="28"/>
          <w:szCs w:val="28"/>
          <w:lang w:val="uk-UA"/>
        </w:rPr>
        <w:t xml:space="preserve">ів місцевого бюджету Лозуватської </w:t>
      </w:r>
      <w:r w:rsidRPr="003E4057">
        <w:rPr>
          <w:rFonts w:ascii="Times New Roman" w:hAnsi="Times New Roman"/>
          <w:sz w:val="28"/>
          <w:szCs w:val="28"/>
          <w:lang w:val="uk-UA"/>
        </w:rPr>
        <w:t xml:space="preserve">ТГ </w:t>
      </w:r>
      <w:r w:rsidRPr="003E4057">
        <w:rPr>
          <w:rFonts w:ascii="Times New Roman" w:hAnsi="Times New Roman"/>
          <w:b/>
          <w:sz w:val="28"/>
          <w:szCs w:val="28"/>
          <w:lang w:val="uk-UA"/>
        </w:rPr>
        <w:t>–</w:t>
      </w:r>
      <w:r w:rsidRPr="003E4057">
        <w:rPr>
          <w:rFonts w:ascii="Times New Roman" w:hAnsi="Times New Roman"/>
          <w:sz w:val="28"/>
          <w:szCs w:val="28"/>
          <w:lang w:val="uk-UA"/>
        </w:rPr>
        <w:t xml:space="preserve"> </w:t>
      </w:r>
      <w:r w:rsidR="00EA6EAF" w:rsidRPr="003E4057">
        <w:rPr>
          <w:rFonts w:ascii="Times New Roman" w:hAnsi="Times New Roman"/>
          <w:b/>
          <w:sz w:val="28"/>
          <w:szCs w:val="28"/>
          <w:lang w:val="uk-UA"/>
        </w:rPr>
        <w:t>3 102,</w:t>
      </w:r>
      <w:r w:rsidRPr="003E4057">
        <w:rPr>
          <w:rFonts w:ascii="Times New Roman" w:hAnsi="Times New Roman"/>
          <w:b/>
          <w:sz w:val="28"/>
          <w:szCs w:val="28"/>
          <w:lang w:val="uk-UA"/>
        </w:rPr>
        <w:t>0 тис.грн</w:t>
      </w:r>
      <w:r w:rsidR="00682399" w:rsidRPr="003E4057">
        <w:rPr>
          <w:rFonts w:ascii="Times New Roman" w:hAnsi="Times New Roman"/>
          <w:b/>
          <w:sz w:val="28"/>
          <w:szCs w:val="28"/>
          <w:lang w:val="uk-UA"/>
        </w:rPr>
        <w:t xml:space="preserve">, </w:t>
      </w:r>
      <w:r w:rsidR="00682399" w:rsidRPr="003E4057">
        <w:rPr>
          <w:rFonts w:ascii="Times New Roman" w:hAnsi="Times New Roman"/>
          <w:sz w:val="28"/>
          <w:szCs w:val="28"/>
          <w:lang w:val="uk-UA"/>
        </w:rPr>
        <w:t>а сам</w:t>
      </w:r>
      <w:r w:rsidR="00AC68FD">
        <w:rPr>
          <w:rFonts w:ascii="Times New Roman" w:hAnsi="Times New Roman"/>
          <w:sz w:val="28"/>
          <w:szCs w:val="28"/>
          <w:lang w:val="uk-UA"/>
        </w:rPr>
        <w:t>е:</w:t>
      </w:r>
    </w:p>
    <w:p w:rsidR="001030F5" w:rsidRPr="00AC68FD" w:rsidRDefault="00AC68FD" w:rsidP="00AC68FD">
      <w:pPr>
        <w:spacing w:after="0" w:line="240" w:lineRule="auto"/>
        <w:ind w:left="8496"/>
        <w:jc w:val="both"/>
        <w:rPr>
          <w:rFonts w:ascii="Times New Roman" w:hAnsi="Times New Roman" w:cs="Times New Roman"/>
          <w:sz w:val="18"/>
          <w:szCs w:val="18"/>
          <w:lang w:val="uk-UA"/>
        </w:rPr>
      </w:pPr>
      <w:r w:rsidRPr="00AC68FD">
        <w:rPr>
          <w:rFonts w:ascii="Times New Roman" w:hAnsi="Times New Roman" w:cs="Times New Roman"/>
          <w:sz w:val="18"/>
          <w:szCs w:val="18"/>
          <w:lang w:val="uk-UA"/>
        </w:rPr>
        <w:t>тис.грн</w:t>
      </w:r>
    </w:p>
    <w:tbl>
      <w:tblPr>
        <w:tblW w:w="9229"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4295"/>
        <w:gridCol w:w="1061"/>
        <w:gridCol w:w="1291"/>
        <w:gridCol w:w="1291"/>
        <w:gridCol w:w="1291"/>
      </w:tblGrid>
      <w:tr w:rsidR="001030F5" w:rsidRPr="005815BC" w:rsidTr="002430A5">
        <w:trPr>
          <w:trHeight w:val="678"/>
        </w:trPr>
        <w:tc>
          <w:tcPr>
            <w:tcW w:w="4295" w:type="dxa"/>
            <w:shd w:val="clear" w:color="000000" w:fill="FF99FF"/>
            <w:vAlign w:val="center"/>
            <w:hideMark/>
          </w:tcPr>
          <w:p w:rsidR="001030F5" w:rsidRPr="004647C6" w:rsidRDefault="001030F5" w:rsidP="002430A5">
            <w:pPr>
              <w:spacing w:after="0" w:line="240" w:lineRule="auto"/>
              <w:jc w:val="center"/>
              <w:rPr>
                <w:rFonts w:ascii="Times New Roman" w:eastAsia="Times New Roman" w:hAnsi="Times New Roman" w:cs="Times New Roman"/>
                <w:bCs/>
                <w:lang w:eastAsia="ru-RU"/>
              </w:rPr>
            </w:pPr>
            <w:r w:rsidRPr="004647C6">
              <w:rPr>
                <w:rFonts w:ascii="Times New Roman" w:eastAsia="Times New Roman" w:hAnsi="Times New Roman" w:cs="Times New Roman"/>
                <w:bCs/>
                <w:lang w:eastAsia="ru-RU"/>
              </w:rPr>
              <w:t>Найменування видатків</w:t>
            </w:r>
          </w:p>
        </w:tc>
        <w:tc>
          <w:tcPr>
            <w:tcW w:w="1061" w:type="dxa"/>
            <w:shd w:val="clear" w:color="000000" w:fill="FF99FF"/>
            <w:noWrap/>
            <w:vAlign w:val="center"/>
            <w:hideMark/>
          </w:tcPr>
          <w:p w:rsidR="001030F5" w:rsidRPr="004647C6" w:rsidRDefault="001030F5" w:rsidP="002430A5">
            <w:pPr>
              <w:spacing w:after="0" w:line="240" w:lineRule="auto"/>
              <w:jc w:val="center"/>
              <w:rPr>
                <w:rFonts w:ascii="Times New Roman" w:eastAsia="Times New Roman" w:hAnsi="Times New Roman" w:cs="Times New Roman"/>
                <w:bCs/>
                <w:lang w:eastAsia="ru-RU"/>
              </w:rPr>
            </w:pPr>
            <w:r w:rsidRPr="004647C6">
              <w:rPr>
                <w:rFonts w:ascii="Times New Roman" w:eastAsia="Times New Roman" w:hAnsi="Times New Roman" w:cs="Times New Roman"/>
                <w:bCs/>
                <w:lang w:eastAsia="ru-RU"/>
              </w:rPr>
              <w:t>КЕКВ</w:t>
            </w:r>
          </w:p>
        </w:tc>
        <w:tc>
          <w:tcPr>
            <w:tcW w:w="1291" w:type="dxa"/>
            <w:shd w:val="clear" w:color="000000" w:fill="FF99FF"/>
            <w:vAlign w:val="center"/>
            <w:hideMark/>
          </w:tcPr>
          <w:p w:rsidR="001030F5" w:rsidRPr="004647C6" w:rsidRDefault="001030F5" w:rsidP="002430A5">
            <w:pPr>
              <w:spacing w:after="0" w:line="240" w:lineRule="auto"/>
              <w:jc w:val="center"/>
              <w:rPr>
                <w:rFonts w:ascii="Times New Roman" w:eastAsia="Times New Roman" w:hAnsi="Times New Roman" w:cs="Times New Roman"/>
                <w:bCs/>
                <w:lang w:eastAsia="ru-RU"/>
              </w:rPr>
            </w:pPr>
            <w:r w:rsidRPr="004647C6">
              <w:rPr>
                <w:rFonts w:ascii="Times New Roman" w:eastAsia="Times New Roman" w:hAnsi="Times New Roman" w:cs="Times New Roman"/>
                <w:bCs/>
                <w:lang w:eastAsia="ru-RU"/>
              </w:rPr>
              <w:t>ПРОГНОЗ 2026</w:t>
            </w:r>
          </w:p>
        </w:tc>
        <w:tc>
          <w:tcPr>
            <w:tcW w:w="1291" w:type="dxa"/>
            <w:shd w:val="clear" w:color="000000" w:fill="FF99FF"/>
            <w:vAlign w:val="center"/>
            <w:hideMark/>
          </w:tcPr>
          <w:p w:rsidR="001030F5" w:rsidRPr="004647C6" w:rsidRDefault="001030F5" w:rsidP="002430A5">
            <w:pPr>
              <w:spacing w:after="0" w:line="240" w:lineRule="auto"/>
              <w:jc w:val="center"/>
              <w:rPr>
                <w:rFonts w:ascii="Times New Roman" w:eastAsia="Times New Roman" w:hAnsi="Times New Roman" w:cs="Times New Roman"/>
                <w:bCs/>
                <w:lang w:val="uk-UA" w:eastAsia="ru-RU"/>
              </w:rPr>
            </w:pPr>
            <w:r w:rsidRPr="004647C6">
              <w:rPr>
                <w:rFonts w:ascii="Times New Roman" w:eastAsia="Times New Roman" w:hAnsi="Times New Roman" w:cs="Times New Roman"/>
                <w:bCs/>
                <w:lang w:eastAsia="ru-RU"/>
              </w:rPr>
              <w:t>ПРОГНОЗ 202</w:t>
            </w:r>
            <w:r w:rsidRPr="004647C6">
              <w:rPr>
                <w:rFonts w:ascii="Times New Roman" w:eastAsia="Times New Roman" w:hAnsi="Times New Roman" w:cs="Times New Roman"/>
                <w:bCs/>
                <w:lang w:val="uk-UA" w:eastAsia="ru-RU"/>
              </w:rPr>
              <w:t>7</w:t>
            </w:r>
          </w:p>
        </w:tc>
        <w:tc>
          <w:tcPr>
            <w:tcW w:w="1291" w:type="dxa"/>
            <w:shd w:val="clear" w:color="000000" w:fill="FF99FF"/>
            <w:vAlign w:val="center"/>
            <w:hideMark/>
          </w:tcPr>
          <w:p w:rsidR="001030F5" w:rsidRPr="004647C6" w:rsidRDefault="001030F5" w:rsidP="002430A5">
            <w:pPr>
              <w:spacing w:after="0" w:line="240" w:lineRule="auto"/>
              <w:jc w:val="center"/>
              <w:rPr>
                <w:rFonts w:ascii="Times New Roman" w:eastAsia="Times New Roman" w:hAnsi="Times New Roman" w:cs="Times New Roman"/>
                <w:bCs/>
                <w:lang w:val="uk-UA" w:eastAsia="ru-RU"/>
              </w:rPr>
            </w:pPr>
            <w:r w:rsidRPr="004647C6">
              <w:rPr>
                <w:rFonts w:ascii="Times New Roman" w:eastAsia="Times New Roman" w:hAnsi="Times New Roman" w:cs="Times New Roman"/>
                <w:bCs/>
                <w:lang w:eastAsia="ru-RU"/>
              </w:rPr>
              <w:t>ПРОГНОЗ 202</w:t>
            </w:r>
            <w:r w:rsidRPr="004647C6">
              <w:rPr>
                <w:rFonts w:ascii="Times New Roman" w:eastAsia="Times New Roman" w:hAnsi="Times New Roman" w:cs="Times New Roman"/>
                <w:bCs/>
                <w:lang w:val="uk-UA" w:eastAsia="ru-RU"/>
              </w:rPr>
              <w:t>8</w:t>
            </w:r>
          </w:p>
        </w:tc>
      </w:tr>
      <w:tr w:rsidR="001030F5" w:rsidRPr="009847C5" w:rsidTr="002430A5">
        <w:trPr>
          <w:trHeight w:val="315"/>
        </w:trPr>
        <w:tc>
          <w:tcPr>
            <w:tcW w:w="9229" w:type="dxa"/>
            <w:gridSpan w:val="5"/>
            <w:shd w:val="clear" w:color="000000" w:fill="99FFCC"/>
            <w:vAlign w:val="center"/>
            <w:hideMark/>
          </w:tcPr>
          <w:p w:rsidR="001030F5" w:rsidRPr="004647C6" w:rsidRDefault="001030F5" w:rsidP="001030F5">
            <w:pPr>
              <w:spacing w:after="0" w:line="240" w:lineRule="auto"/>
              <w:jc w:val="center"/>
              <w:rPr>
                <w:rFonts w:ascii="Times New Roman" w:eastAsia="Times New Roman" w:hAnsi="Times New Roman" w:cs="Times New Roman"/>
                <w:b/>
                <w:bCs/>
                <w:lang w:eastAsia="ru-RU"/>
              </w:rPr>
            </w:pPr>
            <w:r w:rsidRPr="004647C6">
              <w:rPr>
                <w:rFonts w:ascii="Times New Roman" w:hAnsi="Times New Roman" w:cs="Times New Roman"/>
                <w:b/>
                <w:lang w:val="uk-UA"/>
              </w:rPr>
              <w:t>Лозуватська</w:t>
            </w:r>
            <w:r w:rsidRPr="004647C6">
              <w:rPr>
                <w:rFonts w:ascii="Times New Roman" w:eastAsia="Times New Roman" w:hAnsi="Times New Roman" w:cs="Times New Roman"/>
                <w:b/>
                <w:bCs/>
                <w:lang w:eastAsia="ru-RU"/>
              </w:rPr>
              <w:t xml:space="preserve"> ТГ</w:t>
            </w:r>
          </w:p>
        </w:tc>
      </w:tr>
      <w:tr w:rsidR="00263AC7" w:rsidRPr="005B7701" w:rsidTr="002430A5">
        <w:trPr>
          <w:trHeight w:val="567"/>
        </w:trPr>
        <w:tc>
          <w:tcPr>
            <w:tcW w:w="4295" w:type="dxa"/>
            <w:shd w:val="clear" w:color="000000" w:fill="FFFFFF"/>
            <w:vAlign w:val="bottom"/>
            <w:hideMark/>
          </w:tcPr>
          <w:p w:rsidR="00263AC7" w:rsidRPr="004647C6" w:rsidRDefault="00263AC7" w:rsidP="002430A5">
            <w:pPr>
              <w:rPr>
                <w:rFonts w:ascii="Times New Roman" w:hAnsi="Times New Roman" w:cs="Times New Roman"/>
                <w:color w:val="000000"/>
              </w:rPr>
            </w:pPr>
            <w:r w:rsidRPr="004647C6">
              <w:rPr>
                <w:rFonts w:ascii="Times New Roman" w:hAnsi="Times New Roman" w:cs="Times New Roman"/>
                <w:color w:val="000000"/>
              </w:rPr>
              <w:t>Оплата теплопостачання</w:t>
            </w:r>
          </w:p>
        </w:tc>
        <w:tc>
          <w:tcPr>
            <w:tcW w:w="1061" w:type="dxa"/>
            <w:shd w:val="clear" w:color="000000" w:fill="FFFFFF"/>
            <w:vAlign w:val="center"/>
            <w:hideMark/>
          </w:tcPr>
          <w:p w:rsidR="00263AC7" w:rsidRPr="004647C6" w:rsidRDefault="00263AC7" w:rsidP="002430A5">
            <w:pPr>
              <w:spacing w:after="0" w:line="240" w:lineRule="auto"/>
              <w:jc w:val="center"/>
              <w:rPr>
                <w:rFonts w:ascii="Times New Roman" w:eastAsia="Times New Roman" w:hAnsi="Times New Roman" w:cs="Times New Roman"/>
                <w:lang w:val="uk-UA" w:eastAsia="ru-RU"/>
              </w:rPr>
            </w:pPr>
            <w:r w:rsidRPr="004647C6">
              <w:rPr>
                <w:rFonts w:ascii="Times New Roman" w:eastAsia="Times New Roman" w:hAnsi="Times New Roman" w:cs="Times New Roman"/>
                <w:lang w:val="uk-UA" w:eastAsia="ru-RU"/>
              </w:rPr>
              <w:t>2271</w:t>
            </w:r>
          </w:p>
        </w:tc>
        <w:tc>
          <w:tcPr>
            <w:tcW w:w="1291" w:type="dxa"/>
            <w:shd w:val="clear" w:color="auto" w:fill="auto"/>
            <w:noWrap/>
            <w:vAlign w:val="bottom"/>
            <w:hideMark/>
          </w:tcPr>
          <w:p w:rsidR="00263AC7" w:rsidRPr="004647C6" w:rsidRDefault="00263AC7">
            <w:pPr>
              <w:jc w:val="right"/>
              <w:rPr>
                <w:rFonts w:ascii="Times New Roman" w:hAnsi="Times New Roman" w:cs="Times New Roman"/>
                <w:bCs/>
                <w:color w:val="000000"/>
              </w:rPr>
            </w:pPr>
            <w:r w:rsidRPr="004647C6">
              <w:rPr>
                <w:rFonts w:ascii="Times New Roman" w:hAnsi="Times New Roman" w:cs="Times New Roman"/>
                <w:bCs/>
                <w:color w:val="000000"/>
              </w:rPr>
              <w:t>693 500</w:t>
            </w:r>
          </w:p>
        </w:tc>
        <w:tc>
          <w:tcPr>
            <w:tcW w:w="1291" w:type="dxa"/>
            <w:shd w:val="clear" w:color="auto" w:fill="auto"/>
            <w:noWrap/>
            <w:vAlign w:val="bottom"/>
            <w:hideMark/>
          </w:tcPr>
          <w:p w:rsidR="00263AC7" w:rsidRPr="004647C6" w:rsidRDefault="00263AC7" w:rsidP="002430A5">
            <w:pPr>
              <w:jc w:val="right"/>
              <w:rPr>
                <w:rFonts w:ascii="Times New Roman" w:hAnsi="Times New Roman" w:cs="Times New Roman"/>
                <w:bCs/>
                <w:color w:val="000000"/>
              </w:rPr>
            </w:pPr>
            <w:r w:rsidRPr="004647C6">
              <w:rPr>
                <w:rFonts w:ascii="Times New Roman" w:hAnsi="Times New Roman" w:cs="Times New Roman"/>
                <w:bCs/>
                <w:color w:val="000000"/>
              </w:rPr>
              <w:t>693 500</w:t>
            </w:r>
          </w:p>
        </w:tc>
        <w:tc>
          <w:tcPr>
            <w:tcW w:w="1291" w:type="dxa"/>
            <w:shd w:val="clear" w:color="auto" w:fill="auto"/>
            <w:noWrap/>
            <w:vAlign w:val="bottom"/>
            <w:hideMark/>
          </w:tcPr>
          <w:p w:rsidR="00263AC7" w:rsidRPr="004647C6" w:rsidRDefault="00263AC7" w:rsidP="002430A5">
            <w:pPr>
              <w:jc w:val="right"/>
              <w:rPr>
                <w:rFonts w:ascii="Times New Roman" w:hAnsi="Times New Roman" w:cs="Times New Roman"/>
                <w:bCs/>
                <w:color w:val="000000"/>
              </w:rPr>
            </w:pPr>
            <w:r w:rsidRPr="004647C6">
              <w:rPr>
                <w:rFonts w:ascii="Times New Roman" w:hAnsi="Times New Roman" w:cs="Times New Roman"/>
                <w:bCs/>
                <w:color w:val="000000"/>
              </w:rPr>
              <w:t>693 500</w:t>
            </w:r>
          </w:p>
        </w:tc>
      </w:tr>
      <w:tr w:rsidR="00263AC7" w:rsidRPr="005B7701" w:rsidTr="002430A5">
        <w:trPr>
          <w:trHeight w:val="495"/>
        </w:trPr>
        <w:tc>
          <w:tcPr>
            <w:tcW w:w="4295" w:type="dxa"/>
            <w:shd w:val="clear" w:color="000000" w:fill="FFFFFF"/>
            <w:vAlign w:val="bottom"/>
            <w:hideMark/>
          </w:tcPr>
          <w:p w:rsidR="00263AC7" w:rsidRPr="004647C6" w:rsidRDefault="00263AC7" w:rsidP="002430A5">
            <w:pPr>
              <w:rPr>
                <w:rFonts w:ascii="Times New Roman" w:hAnsi="Times New Roman" w:cs="Times New Roman"/>
                <w:color w:val="000000"/>
              </w:rPr>
            </w:pPr>
            <w:r w:rsidRPr="004647C6">
              <w:rPr>
                <w:rFonts w:ascii="Times New Roman" w:hAnsi="Times New Roman" w:cs="Times New Roman"/>
                <w:color w:val="000000"/>
              </w:rPr>
              <w:t>Оплата водопостачання та водовідведення</w:t>
            </w:r>
          </w:p>
        </w:tc>
        <w:tc>
          <w:tcPr>
            <w:tcW w:w="1061" w:type="dxa"/>
            <w:shd w:val="clear" w:color="000000" w:fill="FFFFFF"/>
            <w:vAlign w:val="center"/>
            <w:hideMark/>
          </w:tcPr>
          <w:p w:rsidR="00263AC7" w:rsidRPr="004647C6" w:rsidRDefault="00263AC7" w:rsidP="002430A5">
            <w:pPr>
              <w:spacing w:after="0" w:line="240" w:lineRule="auto"/>
              <w:jc w:val="center"/>
              <w:rPr>
                <w:rFonts w:ascii="Times New Roman" w:eastAsia="Times New Roman" w:hAnsi="Times New Roman" w:cs="Times New Roman"/>
                <w:lang w:eastAsia="ru-RU"/>
              </w:rPr>
            </w:pPr>
            <w:r w:rsidRPr="004647C6">
              <w:rPr>
                <w:rFonts w:ascii="Times New Roman" w:eastAsia="Times New Roman" w:hAnsi="Times New Roman" w:cs="Times New Roman"/>
                <w:lang w:eastAsia="ru-RU"/>
              </w:rPr>
              <w:t>2272</w:t>
            </w:r>
          </w:p>
        </w:tc>
        <w:tc>
          <w:tcPr>
            <w:tcW w:w="1291" w:type="dxa"/>
            <w:shd w:val="clear" w:color="auto" w:fill="auto"/>
            <w:noWrap/>
            <w:vAlign w:val="bottom"/>
            <w:hideMark/>
          </w:tcPr>
          <w:p w:rsidR="00263AC7" w:rsidRPr="004647C6" w:rsidRDefault="00263AC7">
            <w:pPr>
              <w:jc w:val="right"/>
              <w:rPr>
                <w:rFonts w:ascii="Times New Roman" w:hAnsi="Times New Roman" w:cs="Times New Roman"/>
                <w:bCs/>
                <w:color w:val="000000"/>
              </w:rPr>
            </w:pPr>
            <w:r w:rsidRPr="004647C6">
              <w:rPr>
                <w:rFonts w:ascii="Times New Roman" w:hAnsi="Times New Roman" w:cs="Times New Roman"/>
                <w:bCs/>
                <w:color w:val="000000"/>
              </w:rPr>
              <w:t>94 000</w:t>
            </w:r>
          </w:p>
        </w:tc>
        <w:tc>
          <w:tcPr>
            <w:tcW w:w="1291" w:type="dxa"/>
            <w:shd w:val="clear" w:color="auto" w:fill="auto"/>
            <w:noWrap/>
            <w:vAlign w:val="bottom"/>
            <w:hideMark/>
          </w:tcPr>
          <w:p w:rsidR="00263AC7" w:rsidRPr="004647C6" w:rsidRDefault="00263AC7" w:rsidP="002430A5">
            <w:pPr>
              <w:jc w:val="right"/>
              <w:rPr>
                <w:rFonts w:ascii="Times New Roman" w:hAnsi="Times New Roman" w:cs="Times New Roman"/>
                <w:bCs/>
                <w:color w:val="000000"/>
              </w:rPr>
            </w:pPr>
            <w:r w:rsidRPr="004647C6">
              <w:rPr>
                <w:rFonts w:ascii="Times New Roman" w:hAnsi="Times New Roman" w:cs="Times New Roman"/>
                <w:bCs/>
                <w:color w:val="000000"/>
              </w:rPr>
              <w:t>94 000</w:t>
            </w:r>
          </w:p>
        </w:tc>
        <w:tc>
          <w:tcPr>
            <w:tcW w:w="1291" w:type="dxa"/>
            <w:shd w:val="clear" w:color="auto" w:fill="auto"/>
            <w:noWrap/>
            <w:vAlign w:val="bottom"/>
            <w:hideMark/>
          </w:tcPr>
          <w:p w:rsidR="00263AC7" w:rsidRPr="004647C6" w:rsidRDefault="00263AC7" w:rsidP="002430A5">
            <w:pPr>
              <w:jc w:val="right"/>
              <w:rPr>
                <w:rFonts w:ascii="Times New Roman" w:hAnsi="Times New Roman" w:cs="Times New Roman"/>
                <w:bCs/>
                <w:color w:val="000000"/>
              </w:rPr>
            </w:pPr>
            <w:r w:rsidRPr="004647C6">
              <w:rPr>
                <w:rFonts w:ascii="Times New Roman" w:hAnsi="Times New Roman" w:cs="Times New Roman"/>
                <w:bCs/>
                <w:color w:val="000000"/>
              </w:rPr>
              <w:t>94 000</w:t>
            </w:r>
          </w:p>
        </w:tc>
      </w:tr>
      <w:tr w:rsidR="00263AC7" w:rsidRPr="005B7701" w:rsidTr="002430A5">
        <w:trPr>
          <w:trHeight w:val="455"/>
        </w:trPr>
        <w:tc>
          <w:tcPr>
            <w:tcW w:w="4295" w:type="dxa"/>
            <w:shd w:val="clear" w:color="000000" w:fill="FFFFFF"/>
            <w:vAlign w:val="bottom"/>
            <w:hideMark/>
          </w:tcPr>
          <w:p w:rsidR="00263AC7" w:rsidRPr="004647C6" w:rsidRDefault="00263AC7" w:rsidP="002430A5">
            <w:pPr>
              <w:rPr>
                <w:rFonts w:ascii="Times New Roman" w:hAnsi="Times New Roman" w:cs="Times New Roman"/>
                <w:color w:val="000000"/>
              </w:rPr>
            </w:pPr>
            <w:r w:rsidRPr="004647C6">
              <w:rPr>
                <w:rFonts w:ascii="Times New Roman" w:hAnsi="Times New Roman" w:cs="Times New Roman"/>
                <w:color w:val="000000"/>
              </w:rPr>
              <w:t>Оплата електроенергії</w:t>
            </w:r>
          </w:p>
        </w:tc>
        <w:tc>
          <w:tcPr>
            <w:tcW w:w="1061" w:type="dxa"/>
            <w:shd w:val="clear" w:color="000000" w:fill="FFFFFF"/>
            <w:vAlign w:val="center"/>
            <w:hideMark/>
          </w:tcPr>
          <w:p w:rsidR="00263AC7" w:rsidRPr="004647C6" w:rsidRDefault="00263AC7" w:rsidP="002430A5">
            <w:pPr>
              <w:spacing w:after="0" w:line="240" w:lineRule="auto"/>
              <w:jc w:val="center"/>
              <w:rPr>
                <w:rFonts w:ascii="Times New Roman" w:eastAsia="Times New Roman" w:hAnsi="Times New Roman" w:cs="Times New Roman"/>
                <w:lang w:eastAsia="ru-RU"/>
              </w:rPr>
            </w:pPr>
            <w:r w:rsidRPr="004647C6">
              <w:rPr>
                <w:rFonts w:ascii="Times New Roman" w:eastAsia="Times New Roman" w:hAnsi="Times New Roman" w:cs="Times New Roman"/>
                <w:lang w:eastAsia="ru-RU"/>
              </w:rPr>
              <w:t>2273</w:t>
            </w:r>
          </w:p>
        </w:tc>
        <w:tc>
          <w:tcPr>
            <w:tcW w:w="1291" w:type="dxa"/>
            <w:shd w:val="clear" w:color="auto" w:fill="auto"/>
            <w:noWrap/>
            <w:vAlign w:val="bottom"/>
            <w:hideMark/>
          </w:tcPr>
          <w:p w:rsidR="00263AC7" w:rsidRPr="004647C6" w:rsidRDefault="00263AC7">
            <w:pPr>
              <w:jc w:val="right"/>
              <w:rPr>
                <w:rFonts w:ascii="Times New Roman" w:hAnsi="Times New Roman" w:cs="Times New Roman"/>
                <w:bCs/>
                <w:color w:val="000000"/>
              </w:rPr>
            </w:pPr>
            <w:r w:rsidRPr="004647C6">
              <w:rPr>
                <w:rFonts w:ascii="Times New Roman" w:hAnsi="Times New Roman" w:cs="Times New Roman"/>
                <w:bCs/>
                <w:color w:val="000000"/>
              </w:rPr>
              <w:t>229 000</w:t>
            </w:r>
          </w:p>
        </w:tc>
        <w:tc>
          <w:tcPr>
            <w:tcW w:w="1291" w:type="dxa"/>
            <w:shd w:val="clear" w:color="auto" w:fill="auto"/>
            <w:noWrap/>
            <w:vAlign w:val="bottom"/>
            <w:hideMark/>
          </w:tcPr>
          <w:p w:rsidR="00263AC7" w:rsidRPr="004647C6" w:rsidRDefault="00263AC7" w:rsidP="002430A5">
            <w:pPr>
              <w:jc w:val="right"/>
              <w:rPr>
                <w:rFonts w:ascii="Times New Roman" w:hAnsi="Times New Roman" w:cs="Times New Roman"/>
                <w:bCs/>
                <w:color w:val="000000"/>
              </w:rPr>
            </w:pPr>
            <w:r w:rsidRPr="004647C6">
              <w:rPr>
                <w:rFonts w:ascii="Times New Roman" w:hAnsi="Times New Roman" w:cs="Times New Roman"/>
                <w:bCs/>
                <w:color w:val="000000"/>
              </w:rPr>
              <w:t>229 000</w:t>
            </w:r>
          </w:p>
        </w:tc>
        <w:tc>
          <w:tcPr>
            <w:tcW w:w="1291" w:type="dxa"/>
            <w:shd w:val="clear" w:color="auto" w:fill="auto"/>
            <w:noWrap/>
            <w:vAlign w:val="bottom"/>
            <w:hideMark/>
          </w:tcPr>
          <w:p w:rsidR="00263AC7" w:rsidRPr="004647C6" w:rsidRDefault="00263AC7" w:rsidP="002430A5">
            <w:pPr>
              <w:jc w:val="right"/>
              <w:rPr>
                <w:rFonts w:ascii="Times New Roman" w:hAnsi="Times New Roman" w:cs="Times New Roman"/>
                <w:bCs/>
                <w:color w:val="000000"/>
              </w:rPr>
            </w:pPr>
            <w:r w:rsidRPr="004647C6">
              <w:rPr>
                <w:rFonts w:ascii="Times New Roman" w:hAnsi="Times New Roman" w:cs="Times New Roman"/>
                <w:bCs/>
                <w:color w:val="000000"/>
              </w:rPr>
              <w:t>229 000</w:t>
            </w:r>
          </w:p>
        </w:tc>
      </w:tr>
      <w:tr w:rsidR="00263AC7" w:rsidRPr="005B7701" w:rsidTr="002430A5">
        <w:trPr>
          <w:trHeight w:val="315"/>
        </w:trPr>
        <w:tc>
          <w:tcPr>
            <w:tcW w:w="4295" w:type="dxa"/>
            <w:shd w:val="clear" w:color="000000" w:fill="FFFFFF"/>
            <w:vAlign w:val="bottom"/>
            <w:hideMark/>
          </w:tcPr>
          <w:p w:rsidR="00263AC7" w:rsidRPr="004647C6" w:rsidRDefault="00263AC7" w:rsidP="002430A5">
            <w:pPr>
              <w:rPr>
                <w:rFonts w:ascii="Times New Roman" w:hAnsi="Times New Roman" w:cs="Times New Roman"/>
                <w:color w:val="000000"/>
              </w:rPr>
            </w:pPr>
            <w:r w:rsidRPr="004647C6">
              <w:rPr>
                <w:rFonts w:ascii="Times New Roman" w:hAnsi="Times New Roman" w:cs="Times New Roman"/>
                <w:color w:val="000000"/>
              </w:rPr>
              <w:t>Оплата інших енергоносії</w:t>
            </w:r>
            <w:proofErr w:type="gramStart"/>
            <w:r w:rsidRPr="004647C6">
              <w:rPr>
                <w:rFonts w:ascii="Times New Roman" w:hAnsi="Times New Roman" w:cs="Times New Roman"/>
                <w:color w:val="000000"/>
              </w:rPr>
              <w:t>в</w:t>
            </w:r>
            <w:proofErr w:type="gramEnd"/>
            <w:r w:rsidRPr="004647C6">
              <w:rPr>
                <w:rFonts w:ascii="Times New Roman" w:hAnsi="Times New Roman" w:cs="Times New Roman"/>
                <w:color w:val="000000"/>
              </w:rPr>
              <w:t xml:space="preserve"> та інших комунальних послуг</w:t>
            </w:r>
          </w:p>
        </w:tc>
        <w:tc>
          <w:tcPr>
            <w:tcW w:w="1061" w:type="dxa"/>
            <w:shd w:val="clear" w:color="000000" w:fill="FFFFFF"/>
            <w:vAlign w:val="center"/>
            <w:hideMark/>
          </w:tcPr>
          <w:p w:rsidR="00263AC7" w:rsidRPr="004647C6" w:rsidRDefault="00263AC7" w:rsidP="002430A5">
            <w:pPr>
              <w:spacing w:after="0" w:line="240" w:lineRule="auto"/>
              <w:jc w:val="center"/>
              <w:rPr>
                <w:rFonts w:ascii="Times New Roman" w:eastAsia="Times New Roman" w:hAnsi="Times New Roman" w:cs="Times New Roman"/>
                <w:lang w:eastAsia="ru-RU"/>
              </w:rPr>
            </w:pPr>
            <w:r w:rsidRPr="004647C6">
              <w:rPr>
                <w:rFonts w:ascii="Times New Roman" w:eastAsia="Times New Roman" w:hAnsi="Times New Roman" w:cs="Times New Roman"/>
                <w:lang w:eastAsia="ru-RU"/>
              </w:rPr>
              <w:t>2275</w:t>
            </w:r>
          </w:p>
        </w:tc>
        <w:tc>
          <w:tcPr>
            <w:tcW w:w="1291" w:type="dxa"/>
            <w:shd w:val="clear" w:color="auto" w:fill="auto"/>
            <w:noWrap/>
            <w:vAlign w:val="bottom"/>
            <w:hideMark/>
          </w:tcPr>
          <w:p w:rsidR="00263AC7" w:rsidRPr="004647C6" w:rsidRDefault="00263AC7">
            <w:pPr>
              <w:jc w:val="right"/>
              <w:rPr>
                <w:rFonts w:ascii="Times New Roman" w:hAnsi="Times New Roman" w:cs="Times New Roman"/>
                <w:bCs/>
                <w:color w:val="000000"/>
              </w:rPr>
            </w:pPr>
            <w:r w:rsidRPr="004647C6">
              <w:rPr>
                <w:rFonts w:ascii="Times New Roman" w:hAnsi="Times New Roman" w:cs="Times New Roman"/>
                <w:bCs/>
                <w:color w:val="000000"/>
              </w:rPr>
              <w:t>17 500</w:t>
            </w:r>
          </w:p>
        </w:tc>
        <w:tc>
          <w:tcPr>
            <w:tcW w:w="1291" w:type="dxa"/>
            <w:shd w:val="clear" w:color="auto" w:fill="auto"/>
            <w:noWrap/>
            <w:vAlign w:val="bottom"/>
            <w:hideMark/>
          </w:tcPr>
          <w:p w:rsidR="00263AC7" w:rsidRPr="004647C6" w:rsidRDefault="00263AC7" w:rsidP="002430A5">
            <w:pPr>
              <w:jc w:val="right"/>
              <w:rPr>
                <w:rFonts w:ascii="Times New Roman" w:hAnsi="Times New Roman" w:cs="Times New Roman"/>
                <w:bCs/>
                <w:color w:val="000000"/>
              </w:rPr>
            </w:pPr>
            <w:r w:rsidRPr="004647C6">
              <w:rPr>
                <w:rFonts w:ascii="Times New Roman" w:hAnsi="Times New Roman" w:cs="Times New Roman"/>
                <w:bCs/>
                <w:color w:val="000000"/>
              </w:rPr>
              <w:t>17 500</w:t>
            </w:r>
          </w:p>
        </w:tc>
        <w:tc>
          <w:tcPr>
            <w:tcW w:w="1291" w:type="dxa"/>
            <w:shd w:val="clear" w:color="auto" w:fill="auto"/>
            <w:noWrap/>
            <w:vAlign w:val="bottom"/>
            <w:hideMark/>
          </w:tcPr>
          <w:p w:rsidR="00263AC7" w:rsidRPr="004647C6" w:rsidRDefault="00263AC7" w:rsidP="002430A5">
            <w:pPr>
              <w:jc w:val="right"/>
              <w:rPr>
                <w:rFonts w:ascii="Times New Roman" w:hAnsi="Times New Roman" w:cs="Times New Roman"/>
                <w:bCs/>
                <w:color w:val="000000"/>
              </w:rPr>
            </w:pPr>
            <w:r w:rsidRPr="004647C6">
              <w:rPr>
                <w:rFonts w:ascii="Times New Roman" w:hAnsi="Times New Roman" w:cs="Times New Roman"/>
                <w:bCs/>
                <w:color w:val="000000"/>
              </w:rPr>
              <w:t>17 500</w:t>
            </w:r>
          </w:p>
        </w:tc>
      </w:tr>
      <w:tr w:rsidR="001030F5" w:rsidRPr="0037430A" w:rsidTr="002430A5">
        <w:trPr>
          <w:trHeight w:val="435"/>
        </w:trPr>
        <w:tc>
          <w:tcPr>
            <w:tcW w:w="5356" w:type="dxa"/>
            <w:gridSpan w:val="2"/>
            <w:shd w:val="clear" w:color="000000" w:fill="CCFFFF"/>
            <w:vAlign w:val="center"/>
            <w:hideMark/>
          </w:tcPr>
          <w:p w:rsidR="001030F5" w:rsidRPr="004647C6" w:rsidRDefault="001030F5" w:rsidP="001030F5">
            <w:pPr>
              <w:spacing w:after="0" w:line="240" w:lineRule="auto"/>
              <w:rPr>
                <w:rFonts w:ascii="Times New Roman" w:eastAsia="Times New Roman" w:hAnsi="Times New Roman" w:cs="Times New Roman"/>
                <w:b/>
                <w:lang w:eastAsia="ru-RU"/>
              </w:rPr>
            </w:pPr>
            <w:r w:rsidRPr="004647C6">
              <w:rPr>
                <w:rFonts w:ascii="Times New Roman" w:eastAsia="Times New Roman" w:hAnsi="Times New Roman" w:cs="Times New Roman"/>
                <w:b/>
                <w:bCs/>
                <w:lang w:eastAsia="ru-RU"/>
              </w:rPr>
              <w:t xml:space="preserve">ВСЬОГО  по </w:t>
            </w:r>
            <w:r w:rsidRPr="004647C6">
              <w:rPr>
                <w:rFonts w:ascii="Times New Roman" w:eastAsia="Times New Roman" w:hAnsi="Times New Roman" w:cs="Times New Roman"/>
                <w:b/>
                <w:bCs/>
                <w:lang w:val="uk-UA" w:eastAsia="ru-RU"/>
              </w:rPr>
              <w:t xml:space="preserve">Лозуватській </w:t>
            </w:r>
            <w:r w:rsidRPr="004647C6">
              <w:rPr>
                <w:rFonts w:ascii="Times New Roman" w:eastAsia="Times New Roman" w:hAnsi="Times New Roman" w:cs="Times New Roman"/>
                <w:b/>
                <w:bCs/>
                <w:lang w:eastAsia="ru-RU"/>
              </w:rPr>
              <w:t xml:space="preserve"> ТГ</w:t>
            </w:r>
          </w:p>
        </w:tc>
        <w:tc>
          <w:tcPr>
            <w:tcW w:w="1291" w:type="dxa"/>
            <w:shd w:val="clear" w:color="000000" w:fill="CCFFFF"/>
            <w:noWrap/>
            <w:vAlign w:val="center"/>
            <w:hideMark/>
          </w:tcPr>
          <w:p w:rsidR="001030F5" w:rsidRPr="004647C6" w:rsidRDefault="001030F5" w:rsidP="001030F5">
            <w:pPr>
              <w:spacing w:after="0" w:line="240" w:lineRule="auto"/>
              <w:jc w:val="center"/>
              <w:rPr>
                <w:rFonts w:ascii="Times New Roman" w:eastAsia="Times New Roman" w:hAnsi="Times New Roman" w:cs="Times New Roman"/>
                <w:b/>
                <w:bCs/>
                <w:lang w:val="uk-UA" w:eastAsia="ru-RU"/>
              </w:rPr>
            </w:pPr>
            <w:r w:rsidRPr="004647C6">
              <w:rPr>
                <w:rFonts w:ascii="Times New Roman" w:eastAsia="Times New Roman" w:hAnsi="Times New Roman" w:cs="Times New Roman"/>
                <w:b/>
                <w:bCs/>
                <w:lang w:val="uk-UA" w:eastAsia="ru-RU"/>
              </w:rPr>
              <w:t>1 034,0</w:t>
            </w:r>
          </w:p>
        </w:tc>
        <w:tc>
          <w:tcPr>
            <w:tcW w:w="1291" w:type="dxa"/>
            <w:shd w:val="clear" w:color="000000" w:fill="CCFFFF"/>
            <w:noWrap/>
            <w:vAlign w:val="center"/>
            <w:hideMark/>
          </w:tcPr>
          <w:p w:rsidR="001030F5" w:rsidRPr="004647C6" w:rsidRDefault="001030F5" w:rsidP="001030F5">
            <w:pPr>
              <w:spacing w:after="0" w:line="240" w:lineRule="auto"/>
              <w:jc w:val="center"/>
              <w:rPr>
                <w:rFonts w:ascii="Times New Roman" w:eastAsia="Times New Roman" w:hAnsi="Times New Roman" w:cs="Times New Roman"/>
                <w:b/>
                <w:bCs/>
                <w:lang w:val="uk-UA" w:eastAsia="ru-RU"/>
              </w:rPr>
            </w:pPr>
            <w:r w:rsidRPr="004647C6">
              <w:rPr>
                <w:rFonts w:ascii="Times New Roman" w:eastAsia="Times New Roman" w:hAnsi="Times New Roman" w:cs="Times New Roman"/>
                <w:b/>
                <w:bCs/>
                <w:lang w:val="uk-UA" w:eastAsia="ru-RU"/>
              </w:rPr>
              <w:t>1 034,0</w:t>
            </w:r>
          </w:p>
        </w:tc>
        <w:tc>
          <w:tcPr>
            <w:tcW w:w="1291" w:type="dxa"/>
            <w:shd w:val="clear" w:color="000000" w:fill="CCFFFF"/>
            <w:noWrap/>
            <w:vAlign w:val="center"/>
            <w:hideMark/>
          </w:tcPr>
          <w:p w:rsidR="001030F5" w:rsidRPr="004647C6" w:rsidRDefault="001030F5" w:rsidP="001030F5">
            <w:pPr>
              <w:spacing w:after="0" w:line="240" w:lineRule="auto"/>
              <w:jc w:val="center"/>
              <w:rPr>
                <w:rFonts w:ascii="Times New Roman" w:eastAsia="Times New Roman" w:hAnsi="Times New Roman" w:cs="Times New Roman"/>
                <w:b/>
                <w:bCs/>
                <w:lang w:val="uk-UA" w:eastAsia="ru-RU"/>
              </w:rPr>
            </w:pPr>
            <w:r w:rsidRPr="004647C6">
              <w:rPr>
                <w:rFonts w:ascii="Times New Roman" w:eastAsia="Times New Roman" w:hAnsi="Times New Roman" w:cs="Times New Roman"/>
                <w:b/>
                <w:bCs/>
                <w:lang w:val="uk-UA" w:eastAsia="ru-RU"/>
              </w:rPr>
              <w:t>1 034,0</w:t>
            </w:r>
          </w:p>
        </w:tc>
      </w:tr>
    </w:tbl>
    <w:p w:rsidR="00B5574B" w:rsidRPr="00E8539C" w:rsidRDefault="00B5574B" w:rsidP="00EA6EAF">
      <w:pPr>
        <w:spacing w:after="0" w:line="240" w:lineRule="auto"/>
        <w:jc w:val="both"/>
        <w:rPr>
          <w:rFonts w:ascii="Times New Roman" w:hAnsi="Times New Roman" w:cs="Times New Roman"/>
          <w:i/>
          <w:color w:val="7030A0"/>
          <w:sz w:val="16"/>
          <w:szCs w:val="16"/>
          <w:lang w:val="uk-UA"/>
        </w:rPr>
      </w:pPr>
    </w:p>
    <w:p w:rsidR="00FB4BDD" w:rsidRPr="0000375E" w:rsidRDefault="0054255D" w:rsidP="0054255D">
      <w:pPr>
        <w:spacing w:after="0" w:line="240" w:lineRule="auto"/>
        <w:ind w:firstLine="357"/>
        <w:contextualSpacing/>
        <w:jc w:val="both"/>
        <w:rPr>
          <w:rFonts w:ascii="Times New Roman" w:hAnsi="Times New Roman"/>
          <w:b/>
          <w:sz w:val="28"/>
          <w:szCs w:val="28"/>
          <w:lang w:val="uk-UA"/>
        </w:rPr>
      </w:pPr>
      <w:r w:rsidRPr="0000375E">
        <w:rPr>
          <w:rFonts w:ascii="Times New Roman" w:hAnsi="Times New Roman"/>
          <w:b/>
          <w:sz w:val="28"/>
          <w:szCs w:val="28"/>
          <w:lang w:val="uk-UA"/>
        </w:rPr>
        <w:t xml:space="preserve">Станом на 14 серпня 2025 року Глеюватською сільською радою не доведені прогнозні обсяги видатків на 2026-2028 роки на </w:t>
      </w:r>
      <w:r w:rsidR="0000375E">
        <w:rPr>
          <w:rFonts w:ascii="Times New Roman" w:hAnsi="Times New Roman"/>
          <w:b/>
          <w:sz w:val="28"/>
          <w:szCs w:val="28"/>
          <w:lang w:val="uk-UA"/>
        </w:rPr>
        <w:t>спів</w:t>
      </w:r>
      <w:r w:rsidRPr="0000375E">
        <w:rPr>
          <w:rFonts w:ascii="Times New Roman" w:hAnsi="Times New Roman"/>
          <w:b/>
          <w:sz w:val="28"/>
          <w:szCs w:val="28"/>
          <w:lang w:val="uk-UA"/>
        </w:rPr>
        <w:t xml:space="preserve">фінансування </w:t>
      </w:r>
      <w:r w:rsidR="00FB4BDD" w:rsidRPr="0000375E">
        <w:rPr>
          <w:rFonts w:ascii="Times New Roman" w:hAnsi="Times New Roman"/>
          <w:b/>
          <w:sz w:val="28"/>
          <w:szCs w:val="28"/>
          <w:lang w:val="uk-UA"/>
        </w:rPr>
        <w:t xml:space="preserve">КП «Криворізька районна центральна лікарня» </w:t>
      </w:r>
      <w:r w:rsidR="0000375E" w:rsidRPr="0000375E">
        <w:rPr>
          <w:rFonts w:ascii="Times New Roman" w:hAnsi="Times New Roman"/>
          <w:b/>
          <w:sz w:val="28"/>
          <w:szCs w:val="28"/>
          <w:lang w:val="uk-UA"/>
        </w:rPr>
        <w:t>Новопільської сільської ради.</w:t>
      </w:r>
      <w:r w:rsidR="00FB4BDD" w:rsidRPr="0000375E">
        <w:rPr>
          <w:rFonts w:ascii="Times New Roman" w:hAnsi="Times New Roman"/>
          <w:b/>
          <w:sz w:val="28"/>
          <w:szCs w:val="28"/>
          <w:lang w:val="uk-UA"/>
        </w:rPr>
        <w:t xml:space="preserve"> </w:t>
      </w:r>
    </w:p>
    <w:p w:rsidR="00B5574B" w:rsidRPr="008D6BCE" w:rsidRDefault="008D6BCE" w:rsidP="006F63BC">
      <w:pPr>
        <w:pStyle w:val="a3"/>
        <w:numPr>
          <w:ilvl w:val="0"/>
          <w:numId w:val="15"/>
        </w:numPr>
        <w:spacing w:after="0" w:line="240" w:lineRule="auto"/>
        <w:ind w:left="0" w:firstLine="1068"/>
        <w:jc w:val="both"/>
        <w:rPr>
          <w:rFonts w:ascii="Times New Roman" w:hAnsi="Times New Roman"/>
          <w:sz w:val="28"/>
          <w:szCs w:val="28"/>
          <w:lang w:val="uk-UA"/>
        </w:rPr>
      </w:pPr>
      <w:r>
        <w:rPr>
          <w:rFonts w:ascii="Times New Roman" w:hAnsi="Times New Roman"/>
          <w:sz w:val="28"/>
          <w:szCs w:val="28"/>
          <w:lang w:val="uk-UA"/>
        </w:rPr>
        <w:t xml:space="preserve">за рахунок коштів місцевого бюджету Новолатівської </w:t>
      </w:r>
      <w:r w:rsidR="00B5574B" w:rsidRPr="00682399">
        <w:rPr>
          <w:rFonts w:ascii="Times New Roman" w:hAnsi="Times New Roman"/>
          <w:sz w:val="28"/>
          <w:szCs w:val="28"/>
          <w:lang w:val="uk-UA"/>
        </w:rPr>
        <w:t xml:space="preserve">ТГ </w:t>
      </w:r>
      <w:r w:rsidR="00EA47A6" w:rsidRPr="00682399">
        <w:rPr>
          <w:rFonts w:ascii="Times New Roman" w:hAnsi="Times New Roman"/>
          <w:sz w:val="28"/>
          <w:szCs w:val="28"/>
          <w:lang w:val="uk-UA"/>
        </w:rPr>
        <w:t>–</w:t>
      </w:r>
      <w:r w:rsidR="00B5574B" w:rsidRPr="00682399">
        <w:rPr>
          <w:rFonts w:ascii="Times New Roman" w:hAnsi="Times New Roman"/>
          <w:sz w:val="28"/>
          <w:szCs w:val="28"/>
          <w:lang w:val="uk-UA"/>
        </w:rPr>
        <w:t xml:space="preserve"> </w:t>
      </w:r>
      <w:r w:rsidR="00BB72E2" w:rsidRPr="00682399">
        <w:rPr>
          <w:rFonts w:ascii="Times New Roman" w:hAnsi="Times New Roman"/>
          <w:b/>
          <w:sz w:val="28"/>
          <w:szCs w:val="28"/>
          <w:lang w:val="uk-UA"/>
        </w:rPr>
        <w:t>3 314,8</w:t>
      </w:r>
      <w:r w:rsidR="00B5574B" w:rsidRPr="00682399">
        <w:rPr>
          <w:rFonts w:ascii="Times New Roman" w:hAnsi="Times New Roman"/>
          <w:b/>
          <w:sz w:val="28"/>
          <w:szCs w:val="28"/>
          <w:lang w:val="uk-UA"/>
        </w:rPr>
        <w:t xml:space="preserve"> тис.грн</w:t>
      </w:r>
      <w:r>
        <w:rPr>
          <w:rFonts w:ascii="Times New Roman" w:hAnsi="Times New Roman"/>
          <w:b/>
          <w:sz w:val="28"/>
          <w:szCs w:val="28"/>
          <w:lang w:val="uk-UA"/>
        </w:rPr>
        <w:t xml:space="preserve">, </w:t>
      </w:r>
      <w:r w:rsidRPr="008D6BCE">
        <w:rPr>
          <w:rFonts w:ascii="Times New Roman" w:hAnsi="Times New Roman"/>
          <w:sz w:val="28"/>
          <w:szCs w:val="28"/>
          <w:lang w:val="uk-UA"/>
        </w:rPr>
        <w:t>а саме:</w:t>
      </w:r>
      <w:r w:rsidR="00B5574B" w:rsidRPr="008D6BCE">
        <w:rPr>
          <w:rFonts w:ascii="Times New Roman" w:hAnsi="Times New Roman"/>
          <w:sz w:val="28"/>
          <w:szCs w:val="28"/>
          <w:lang w:val="uk-UA"/>
        </w:rPr>
        <w:t>:</w:t>
      </w:r>
    </w:p>
    <w:p w:rsidR="004B5386" w:rsidRPr="00A26470" w:rsidRDefault="004B5386" w:rsidP="00A26470">
      <w:pPr>
        <w:pStyle w:val="a3"/>
        <w:spacing w:after="0" w:line="240" w:lineRule="auto"/>
        <w:ind w:left="357"/>
        <w:jc w:val="both"/>
        <w:rPr>
          <w:rFonts w:ascii="Times New Roman" w:hAnsi="Times New Roman" w:cs="Times New Roman"/>
          <w:sz w:val="28"/>
          <w:szCs w:val="28"/>
          <w:lang w:val="uk-UA"/>
        </w:rPr>
      </w:pPr>
      <w:r w:rsidRPr="00F23277">
        <w:rPr>
          <w:rFonts w:ascii="Times New Roman" w:hAnsi="Times New Roman" w:cs="Times New Roman"/>
          <w:sz w:val="28"/>
          <w:szCs w:val="28"/>
          <w:lang w:val="uk-UA"/>
        </w:rPr>
        <w:t xml:space="preserve">                                                                                                </w:t>
      </w:r>
      <w:r w:rsidR="002C36A8">
        <w:rPr>
          <w:rFonts w:ascii="Times New Roman" w:hAnsi="Times New Roman" w:cs="Times New Roman"/>
          <w:sz w:val="28"/>
          <w:szCs w:val="28"/>
          <w:lang w:val="uk-UA"/>
        </w:rPr>
        <w:t xml:space="preserve">          </w:t>
      </w:r>
      <w:r w:rsidRPr="00F23277">
        <w:rPr>
          <w:rFonts w:ascii="Times New Roman" w:hAnsi="Times New Roman" w:cs="Times New Roman"/>
          <w:sz w:val="28"/>
          <w:szCs w:val="28"/>
          <w:lang w:val="uk-UA"/>
        </w:rPr>
        <w:t xml:space="preserve"> </w:t>
      </w:r>
    </w:p>
    <w:tbl>
      <w:tblPr>
        <w:tblW w:w="9229"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4295"/>
        <w:gridCol w:w="1061"/>
        <w:gridCol w:w="1291"/>
        <w:gridCol w:w="1291"/>
        <w:gridCol w:w="1291"/>
      </w:tblGrid>
      <w:tr w:rsidR="00EA47A6" w:rsidRPr="009847C5" w:rsidTr="00E7569D">
        <w:trPr>
          <w:trHeight w:val="678"/>
        </w:trPr>
        <w:tc>
          <w:tcPr>
            <w:tcW w:w="4295" w:type="dxa"/>
            <w:shd w:val="clear" w:color="000000" w:fill="FF99FF"/>
            <w:vAlign w:val="center"/>
            <w:hideMark/>
          </w:tcPr>
          <w:p w:rsidR="00EA47A6" w:rsidRPr="005815BC" w:rsidRDefault="00EA47A6" w:rsidP="00B56D27">
            <w:pPr>
              <w:spacing w:after="0" w:line="240" w:lineRule="auto"/>
              <w:jc w:val="center"/>
              <w:rPr>
                <w:rFonts w:ascii="Times New Roman" w:eastAsia="Times New Roman" w:hAnsi="Times New Roman" w:cs="Times New Roman"/>
                <w:bCs/>
                <w:lang w:eastAsia="ru-RU"/>
              </w:rPr>
            </w:pPr>
            <w:r w:rsidRPr="005815BC">
              <w:rPr>
                <w:rFonts w:ascii="Times New Roman" w:eastAsia="Times New Roman" w:hAnsi="Times New Roman" w:cs="Times New Roman"/>
                <w:bCs/>
                <w:lang w:eastAsia="ru-RU"/>
              </w:rPr>
              <w:t>Найменування видатків</w:t>
            </w:r>
          </w:p>
        </w:tc>
        <w:tc>
          <w:tcPr>
            <w:tcW w:w="1061" w:type="dxa"/>
            <w:shd w:val="clear" w:color="000000" w:fill="FF99FF"/>
            <w:noWrap/>
            <w:vAlign w:val="center"/>
            <w:hideMark/>
          </w:tcPr>
          <w:p w:rsidR="00EA47A6" w:rsidRPr="005815BC" w:rsidRDefault="00EA47A6" w:rsidP="00B56D27">
            <w:pPr>
              <w:spacing w:after="0" w:line="240" w:lineRule="auto"/>
              <w:jc w:val="center"/>
              <w:rPr>
                <w:rFonts w:ascii="Times New Roman" w:eastAsia="Times New Roman" w:hAnsi="Times New Roman" w:cs="Times New Roman"/>
                <w:bCs/>
                <w:lang w:eastAsia="ru-RU"/>
              </w:rPr>
            </w:pPr>
            <w:r w:rsidRPr="005815BC">
              <w:rPr>
                <w:rFonts w:ascii="Times New Roman" w:eastAsia="Times New Roman" w:hAnsi="Times New Roman" w:cs="Times New Roman"/>
                <w:bCs/>
                <w:lang w:eastAsia="ru-RU"/>
              </w:rPr>
              <w:t>КЕКВ</w:t>
            </w:r>
          </w:p>
        </w:tc>
        <w:tc>
          <w:tcPr>
            <w:tcW w:w="1291" w:type="dxa"/>
            <w:shd w:val="clear" w:color="000000" w:fill="FF99FF"/>
            <w:vAlign w:val="center"/>
            <w:hideMark/>
          </w:tcPr>
          <w:p w:rsidR="00EA47A6" w:rsidRPr="005815BC" w:rsidRDefault="00EA47A6" w:rsidP="00B56D27">
            <w:pPr>
              <w:spacing w:after="0" w:line="240" w:lineRule="auto"/>
              <w:jc w:val="center"/>
              <w:rPr>
                <w:rFonts w:ascii="Times New Roman" w:eastAsia="Times New Roman" w:hAnsi="Times New Roman" w:cs="Times New Roman"/>
                <w:bCs/>
                <w:lang w:eastAsia="ru-RU"/>
              </w:rPr>
            </w:pPr>
            <w:r w:rsidRPr="005815BC">
              <w:rPr>
                <w:rFonts w:ascii="Times New Roman" w:eastAsia="Times New Roman" w:hAnsi="Times New Roman" w:cs="Times New Roman"/>
                <w:bCs/>
                <w:lang w:eastAsia="ru-RU"/>
              </w:rPr>
              <w:t>ПРОГНОЗ 2026</w:t>
            </w:r>
          </w:p>
        </w:tc>
        <w:tc>
          <w:tcPr>
            <w:tcW w:w="1291" w:type="dxa"/>
            <w:shd w:val="clear" w:color="000000" w:fill="FF99FF"/>
            <w:vAlign w:val="center"/>
            <w:hideMark/>
          </w:tcPr>
          <w:p w:rsidR="00EA47A6" w:rsidRPr="005815BC" w:rsidRDefault="00EA47A6" w:rsidP="005B0B76">
            <w:pPr>
              <w:spacing w:after="0" w:line="240" w:lineRule="auto"/>
              <w:jc w:val="center"/>
              <w:rPr>
                <w:rFonts w:ascii="Times New Roman" w:eastAsia="Times New Roman" w:hAnsi="Times New Roman" w:cs="Times New Roman"/>
                <w:bCs/>
                <w:lang w:val="uk-UA" w:eastAsia="ru-RU"/>
              </w:rPr>
            </w:pPr>
            <w:r w:rsidRPr="005815BC">
              <w:rPr>
                <w:rFonts w:ascii="Times New Roman" w:eastAsia="Times New Roman" w:hAnsi="Times New Roman" w:cs="Times New Roman"/>
                <w:bCs/>
                <w:lang w:eastAsia="ru-RU"/>
              </w:rPr>
              <w:t>ПРОГНОЗ 202</w:t>
            </w:r>
            <w:r w:rsidR="005B0B76" w:rsidRPr="005815BC">
              <w:rPr>
                <w:rFonts w:ascii="Times New Roman" w:eastAsia="Times New Roman" w:hAnsi="Times New Roman" w:cs="Times New Roman"/>
                <w:bCs/>
                <w:lang w:val="uk-UA" w:eastAsia="ru-RU"/>
              </w:rPr>
              <w:t>7</w:t>
            </w:r>
          </w:p>
        </w:tc>
        <w:tc>
          <w:tcPr>
            <w:tcW w:w="1291" w:type="dxa"/>
            <w:shd w:val="clear" w:color="000000" w:fill="FF99FF"/>
            <w:vAlign w:val="center"/>
            <w:hideMark/>
          </w:tcPr>
          <w:p w:rsidR="00EA47A6" w:rsidRPr="005815BC" w:rsidRDefault="00EA47A6" w:rsidP="005B0B76">
            <w:pPr>
              <w:spacing w:after="0" w:line="240" w:lineRule="auto"/>
              <w:jc w:val="center"/>
              <w:rPr>
                <w:rFonts w:ascii="Times New Roman" w:eastAsia="Times New Roman" w:hAnsi="Times New Roman" w:cs="Times New Roman"/>
                <w:bCs/>
                <w:lang w:val="uk-UA" w:eastAsia="ru-RU"/>
              </w:rPr>
            </w:pPr>
            <w:r w:rsidRPr="005815BC">
              <w:rPr>
                <w:rFonts w:ascii="Times New Roman" w:eastAsia="Times New Roman" w:hAnsi="Times New Roman" w:cs="Times New Roman"/>
                <w:bCs/>
                <w:lang w:eastAsia="ru-RU"/>
              </w:rPr>
              <w:t>ПРОГНОЗ 202</w:t>
            </w:r>
            <w:r w:rsidR="005B0B76" w:rsidRPr="005815BC">
              <w:rPr>
                <w:rFonts w:ascii="Times New Roman" w:eastAsia="Times New Roman" w:hAnsi="Times New Roman" w:cs="Times New Roman"/>
                <w:bCs/>
                <w:lang w:val="uk-UA" w:eastAsia="ru-RU"/>
              </w:rPr>
              <w:t>8</w:t>
            </w:r>
          </w:p>
        </w:tc>
      </w:tr>
      <w:tr w:rsidR="00EA47A6" w:rsidRPr="009847C5" w:rsidTr="00E7569D">
        <w:trPr>
          <w:trHeight w:val="315"/>
        </w:trPr>
        <w:tc>
          <w:tcPr>
            <w:tcW w:w="9229" w:type="dxa"/>
            <w:gridSpan w:val="5"/>
            <w:shd w:val="clear" w:color="000000" w:fill="99FFCC"/>
            <w:vAlign w:val="center"/>
            <w:hideMark/>
          </w:tcPr>
          <w:p w:rsidR="00EA47A6" w:rsidRPr="009847C5" w:rsidRDefault="006F77BE" w:rsidP="00B56D27">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Новолатівська </w:t>
            </w:r>
            <w:r w:rsidR="00EA47A6" w:rsidRPr="00EA47A6">
              <w:rPr>
                <w:rFonts w:ascii="Times New Roman" w:eastAsia="Times New Roman" w:hAnsi="Times New Roman" w:cs="Times New Roman"/>
                <w:b/>
                <w:bCs/>
                <w:lang w:eastAsia="ru-RU"/>
              </w:rPr>
              <w:t>ТГ</w:t>
            </w:r>
          </w:p>
        </w:tc>
      </w:tr>
      <w:tr w:rsidR="00EA47A6" w:rsidRPr="009847C5" w:rsidTr="005815BC">
        <w:trPr>
          <w:trHeight w:val="567"/>
        </w:trPr>
        <w:tc>
          <w:tcPr>
            <w:tcW w:w="4295" w:type="dxa"/>
            <w:shd w:val="clear" w:color="000000" w:fill="FFFFFF"/>
            <w:vAlign w:val="center"/>
            <w:hideMark/>
          </w:tcPr>
          <w:p w:rsidR="00EA47A6" w:rsidRPr="005B7701" w:rsidRDefault="00EA47A6" w:rsidP="00B56D27">
            <w:pPr>
              <w:spacing w:after="0" w:line="240" w:lineRule="auto"/>
              <w:rPr>
                <w:rFonts w:ascii="Times New Roman" w:eastAsia="Times New Roman" w:hAnsi="Times New Roman" w:cs="Times New Roman"/>
                <w:color w:val="000000" w:themeColor="text1"/>
                <w:lang w:eastAsia="ru-RU"/>
              </w:rPr>
            </w:pPr>
            <w:r w:rsidRPr="005B7701">
              <w:rPr>
                <w:rFonts w:ascii="Times New Roman" w:eastAsia="Times New Roman" w:hAnsi="Times New Roman" w:cs="Times New Roman"/>
                <w:color w:val="000000" w:themeColor="text1"/>
                <w:lang w:eastAsia="ru-RU"/>
              </w:rPr>
              <w:t>Стимулюючі виплати, доплат</w:t>
            </w:r>
            <w:proofErr w:type="gramStart"/>
            <w:r w:rsidRPr="005B7701">
              <w:rPr>
                <w:rFonts w:ascii="Times New Roman" w:eastAsia="Times New Roman" w:hAnsi="Times New Roman" w:cs="Times New Roman"/>
                <w:color w:val="000000" w:themeColor="text1"/>
                <w:lang w:eastAsia="ru-RU"/>
              </w:rPr>
              <w:t>и(</w:t>
            </w:r>
            <w:proofErr w:type="gramEnd"/>
            <w:r w:rsidRPr="005B7701">
              <w:rPr>
                <w:rFonts w:ascii="Times New Roman" w:eastAsia="Times New Roman" w:hAnsi="Times New Roman" w:cs="Times New Roman"/>
                <w:color w:val="000000" w:themeColor="text1"/>
                <w:lang w:eastAsia="ru-RU"/>
              </w:rPr>
              <w:t>із нарахуванням)</w:t>
            </w:r>
          </w:p>
        </w:tc>
        <w:tc>
          <w:tcPr>
            <w:tcW w:w="1061" w:type="dxa"/>
            <w:shd w:val="clear" w:color="000000" w:fill="FFFFFF"/>
            <w:vAlign w:val="center"/>
            <w:hideMark/>
          </w:tcPr>
          <w:p w:rsidR="00EA47A6" w:rsidRPr="005B7701" w:rsidRDefault="00EA47A6" w:rsidP="00B56D27">
            <w:pPr>
              <w:spacing w:after="0" w:line="240" w:lineRule="auto"/>
              <w:jc w:val="center"/>
              <w:rPr>
                <w:rFonts w:ascii="Times New Roman" w:eastAsia="Times New Roman" w:hAnsi="Times New Roman" w:cs="Times New Roman"/>
                <w:lang w:val="uk-UA" w:eastAsia="ru-RU"/>
              </w:rPr>
            </w:pPr>
            <w:r w:rsidRPr="005B7701">
              <w:rPr>
                <w:rFonts w:ascii="Times New Roman" w:eastAsia="Times New Roman" w:hAnsi="Times New Roman" w:cs="Times New Roman"/>
                <w:lang w:val="uk-UA" w:eastAsia="ru-RU"/>
              </w:rPr>
              <w:t>2100</w:t>
            </w:r>
          </w:p>
        </w:tc>
        <w:tc>
          <w:tcPr>
            <w:tcW w:w="1291" w:type="dxa"/>
            <w:shd w:val="clear" w:color="auto" w:fill="auto"/>
            <w:noWrap/>
            <w:vAlign w:val="center"/>
            <w:hideMark/>
          </w:tcPr>
          <w:p w:rsidR="00EA47A6" w:rsidRPr="005B7701" w:rsidRDefault="00EA47A6" w:rsidP="004B5386">
            <w:pPr>
              <w:spacing w:after="0" w:line="240" w:lineRule="auto"/>
              <w:jc w:val="center"/>
              <w:rPr>
                <w:rFonts w:ascii="Times New Roman" w:eastAsia="Times New Roman" w:hAnsi="Times New Roman" w:cs="Times New Roman"/>
                <w:lang w:val="uk-UA" w:eastAsia="ru-RU"/>
              </w:rPr>
            </w:pPr>
            <w:r w:rsidRPr="005B7701">
              <w:rPr>
                <w:rFonts w:ascii="Times New Roman" w:eastAsia="Times New Roman" w:hAnsi="Times New Roman" w:cs="Times New Roman"/>
                <w:lang w:val="uk-UA" w:eastAsia="ru-RU"/>
              </w:rPr>
              <w:t>192,5</w:t>
            </w:r>
          </w:p>
        </w:tc>
        <w:tc>
          <w:tcPr>
            <w:tcW w:w="1291" w:type="dxa"/>
            <w:shd w:val="clear" w:color="auto" w:fill="auto"/>
            <w:noWrap/>
            <w:vAlign w:val="center"/>
            <w:hideMark/>
          </w:tcPr>
          <w:p w:rsidR="00EA47A6" w:rsidRPr="005B7701" w:rsidRDefault="00EA47A6" w:rsidP="00B56D27">
            <w:pPr>
              <w:spacing w:after="0" w:line="240" w:lineRule="auto"/>
              <w:jc w:val="center"/>
              <w:rPr>
                <w:rFonts w:ascii="Times New Roman" w:eastAsia="Times New Roman" w:hAnsi="Times New Roman" w:cs="Times New Roman"/>
                <w:lang w:val="uk-UA" w:eastAsia="ru-RU"/>
              </w:rPr>
            </w:pPr>
            <w:r w:rsidRPr="005B7701">
              <w:rPr>
                <w:rFonts w:ascii="Times New Roman" w:eastAsia="Times New Roman" w:hAnsi="Times New Roman" w:cs="Times New Roman"/>
                <w:lang w:val="uk-UA" w:eastAsia="ru-RU"/>
              </w:rPr>
              <w:t>176,4</w:t>
            </w:r>
          </w:p>
        </w:tc>
        <w:tc>
          <w:tcPr>
            <w:tcW w:w="1291" w:type="dxa"/>
            <w:shd w:val="clear" w:color="auto" w:fill="auto"/>
            <w:noWrap/>
            <w:vAlign w:val="center"/>
            <w:hideMark/>
          </w:tcPr>
          <w:p w:rsidR="00EA47A6" w:rsidRPr="005B7701" w:rsidRDefault="00EA47A6" w:rsidP="00B56D27">
            <w:pPr>
              <w:spacing w:after="0" w:line="240" w:lineRule="auto"/>
              <w:jc w:val="center"/>
              <w:rPr>
                <w:rFonts w:ascii="Times New Roman" w:eastAsia="Times New Roman" w:hAnsi="Times New Roman" w:cs="Times New Roman"/>
                <w:lang w:val="uk-UA" w:eastAsia="ru-RU"/>
              </w:rPr>
            </w:pPr>
            <w:r w:rsidRPr="005B7701">
              <w:rPr>
                <w:rFonts w:ascii="Times New Roman" w:eastAsia="Times New Roman" w:hAnsi="Times New Roman" w:cs="Times New Roman"/>
                <w:lang w:val="uk-UA" w:eastAsia="ru-RU"/>
              </w:rPr>
              <w:t>160,2</w:t>
            </w:r>
          </w:p>
        </w:tc>
      </w:tr>
      <w:tr w:rsidR="00EA47A6" w:rsidRPr="009847C5" w:rsidTr="00E7569D">
        <w:trPr>
          <w:trHeight w:val="495"/>
        </w:trPr>
        <w:tc>
          <w:tcPr>
            <w:tcW w:w="4295" w:type="dxa"/>
            <w:shd w:val="clear" w:color="000000" w:fill="FFFFFF"/>
            <w:vAlign w:val="center"/>
            <w:hideMark/>
          </w:tcPr>
          <w:p w:rsidR="00EA47A6" w:rsidRPr="005B7701" w:rsidRDefault="00EA47A6" w:rsidP="00B56D27">
            <w:pPr>
              <w:spacing w:after="0" w:line="240" w:lineRule="auto"/>
              <w:rPr>
                <w:rFonts w:ascii="Times New Roman" w:eastAsia="Times New Roman" w:hAnsi="Times New Roman" w:cs="Times New Roman"/>
                <w:color w:val="000000" w:themeColor="text1"/>
                <w:lang w:eastAsia="ru-RU"/>
              </w:rPr>
            </w:pPr>
            <w:r w:rsidRPr="005B7701">
              <w:rPr>
                <w:rFonts w:ascii="Times New Roman" w:eastAsia="Times New Roman" w:hAnsi="Times New Roman" w:cs="Times New Roman"/>
                <w:color w:val="000000" w:themeColor="text1"/>
                <w:lang w:eastAsia="ru-RU"/>
              </w:rPr>
              <w:t>Предмети, матеріали, обл.</w:t>
            </w:r>
          </w:p>
        </w:tc>
        <w:tc>
          <w:tcPr>
            <w:tcW w:w="1061" w:type="dxa"/>
            <w:shd w:val="clear" w:color="000000" w:fill="FFFFFF"/>
            <w:vAlign w:val="center"/>
            <w:hideMark/>
          </w:tcPr>
          <w:p w:rsidR="00EA47A6" w:rsidRPr="005B7701" w:rsidRDefault="00EA47A6" w:rsidP="00B56D27">
            <w:pPr>
              <w:spacing w:after="0" w:line="240" w:lineRule="auto"/>
              <w:jc w:val="center"/>
              <w:rPr>
                <w:rFonts w:ascii="Times New Roman" w:eastAsia="Times New Roman" w:hAnsi="Times New Roman" w:cs="Times New Roman"/>
                <w:lang w:eastAsia="ru-RU"/>
              </w:rPr>
            </w:pPr>
            <w:r w:rsidRPr="005B7701">
              <w:rPr>
                <w:rFonts w:ascii="Times New Roman" w:eastAsia="Times New Roman" w:hAnsi="Times New Roman" w:cs="Times New Roman"/>
                <w:lang w:eastAsia="ru-RU"/>
              </w:rPr>
              <w:t>2210</w:t>
            </w:r>
          </w:p>
        </w:tc>
        <w:tc>
          <w:tcPr>
            <w:tcW w:w="1291" w:type="dxa"/>
            <w:shd w:val="clear" w:color="auto" w:fill="auto"/>
            <w:noWrap/>
            <w:vAlign w:val="center"/>
            <w:hideMark/>
          </w:tcPr>
          <w:p w:rsidR="00EA47A6" w:rsidRPr="005B7701" w:rsidRDefault="00EA47A6" w:rsidP="00B56D27">
            <w:pPr>
              <w:spacing w:after="0" w:line="240" w:lineRule="auto"/>
              <w:jc w:val="center"/>
              <w:rPr>
                <w:rFonts w:ascii="Times New Roman" w:eastAsia="Times New Roman" w:hAnsi="Times New Roman" w:cs="Times New Roman"/>
                <w:lang w:val="uk-UA" w:eastAsia="ru-RU"/>
              </w:rPr>
            </w:pPr>
            <w:r w:rsidRPr="005B7701">
              <w:rPr>
                <w:rFonts w:ascii="Times New Roman" w:eastAsia="Times New Roman" w:hAnsi="Times New Roman" w:cs="Times New Roman"/>
                <w:lang w:val="uk-UA" w:eastAsia="ru-RU"/>
              </w:rPr>
              <w:t>67,5</w:t>
            </w:r>
          </w:p>
        </w:tc>
        <w:tc>
          <w:tcPr>
            <w:tcW w:w="1291" w:type="dxa"/>
            <w:shd w:val="clear" w:color="auto" w:fill="auto"/>
            <w:noWrap/>
            <w:vAlign w:val="center"/>
            <w:hideMark/>
          </w:tcPr>
          <w:p w:rsidR="00EA47A6" w:rsidRPr="005B7701" w:rsidRDefault="00EA47A6" w:rsidP="00B56D27">
            <w:pPr>
              <w:spacing w:after="0" w:line="240" w:lineRule="auto"/>
              <w:jc w:val="center"/>
              <w:rPr>
                <w:rFonts w:ascii="Times New Roman" w:eastAsia="Times New Roman" w:hAnsi="Times New Roman" w:cs="Times New Roman"/>
                <w:lang w:val="uk-UA" w:eastAsia="ru-RU"/>
              </w:rPr>
            </w:pPr>
            <w:r w:rsidRPr="005B7701">
              <w:rPr>
                <w:rFonts w:ascii="Times New Roman" w:eastAsia="Times New Roman" w:hAnsi="Times New Roman" w:cs="Times New Roman"/>
                <w:lang w:val="uk-UA" w:eastAsia="ru-RU"/>
              </w:rPr>
              <w:t>68,6</w:t>
            </w:r>
          </w:p>
        </w:tc>
        <w:tc>
          <w:tcPr>
            <w:tcW w:w="1291" w:type="dxa"/>
            <w:shd w:val="clear" w:color="auto" w:fill="auto"/>
            <w:noWrap/>
            <w:vAlign w:val="center"/>
            <w:hideMark/>
          </w:tcPr>
          <w:p w:rsidR="00EA47A6" w:rsidRPr="005B7701" w:rsidRDefault="00EA47A6" w:rsidP="00B56D27">
            <w:pPr>
              <w:spacing w:after="0" w:line="240" w:lineRule="auto"/>
              <w:jc w:val="center"/>
              <w:rPr>
                <w:rFonts w:ascii="Times New Roman" w:eastAsia="Times New Roman" w:hAnsi="Times New Roman" w:cs="Times New Roman"/>
                <w:lang w:val="uk-UA" w:eastAsia="ru-RU"/>
              </w:rPr>
            </w:pPr>
            <w:r w:rsidRPr="005B7701">
              <w:rPr>
                <w:rFonts w:ascii="Times New Roman" w:eastAsia="Times New Roman" w:hAnsi="Times New Roman" w:cs="Times New Roman"/>
                <w:lang w:val="uk-UA" w:eastAsia="ru-RU"/>
              </w:rPr>
              <w:t>73,8</w:t>
            </w:r>
          </w:p>
        </w:tc>
      </w:tr>
      <w:tr w:rsidR="00EA47A6" w:rsidRPr="009847C5" w:rsidTr="005815BC">
        <w:trPr>
          <w:trHeight w:val="455"/>
        </w:trPr>
        <w:tc>
          <w:tcPr>
            <w:tcW w:w="4295" w:type="dxa"/>
            <w:shd w:val="clear" w:color="000000" w:fill="FFFFFF"/>
            <w:vAlign w:val="center"/>
            <w:hideMark/>
          </w:tcPr>
          <w:p w:rsidR="00EA47A6" w:rsidRPr="005B7701" w:rsidRDefault="00EA47A6" w:rsidP="00B56D27">
            <w:pPr>
              <w:spacing w:after="0" w:line="240" w:lineRule="auto"/>
              <w:rPr>
                <w:rFonts w:ascii="Times New Roman" w:eastAsia="Times New Roman" w:hAnsi="Times New Roman" w:cs="Times New Roman"/>
                <w:color w:val="000000" w:themeColor="text1"/>
                <w:lang w:eastAsia="ru-RU"/>
              </w:rPr>
            </w:pPr>
            <w:r w:rsidRPr="005B7701">
              <w:rPr>
                <w:rFonts w:ascii="Times New Roman" w:eastAsia="Times New Roman" w:hAnsi="Times New Roman" w:cs="Times New Roman"/>
                <w:color w:val="000000" w:themeColor="text1"/>
                <w:lang w:eastAsia="ru-RU"/>
              </w:rPr>
              <w:t>Медикаменти та перев</w:t>
            </w:r>
            <w:proofErr w:type="gramStart"/>
            <w:r w:rsidRPr="005B7701">
              <w:rPr>
                <w:rFonts w:ascii="Times New Roman" w:eastAsia="Times New Roman" w:hAnsi="Times New Roman" w:cs="Times New Roman"/>
                <w:color w:val="000000" w:themeColor="text1"/>
                <w:lang w:eastAsia="ru-RU"/>
              </w:rPr>
              <w:t>`я</w:t>
            </w:r>
            <w:proofErr w:type="gramEnd"/>
            <w:r w:rsidRPr="005B7701">
              <w:rPr>
                <w:rFonts w:ascii="Times New Roman" w:eastAsia="Times New Roman" w:hAnsi="Times New Roman" w:cs="Times New Roman"/>
                <w:color w:val="000000" w:themeColor="text1"/>
                <w:lang w:eastAsia="ru-RU"/>
              </w:rPr>
              <w:t>зувальні матеріали</w:t>
            </w:r>
          </w:p>
        </w:tc>
        <w:tc>
          <w:tcPr>
            <w:tcW w:w="1061" w:type="dxa"/>
            <w:shd w:val="clear" w:color="000000" w:fill="FFFFFF"/>
            <w:vAlign w:val="center"/>
            <w:hideMark/>
          </w:tcPr>
          <w:p w:rsidR="00EA47A6" w:rsidRPr="005B7701" w:rsidRDefault="00EA47A6" w:rsidP="00B56D27">
            <w:pPr>
              <w:spacing w:after="0" w:line="240" w:lineRule="auto"/>
              <w:jc w:val="center"/>
              <w:rPr>
                <w:rFonts w:ascii="Times New Roman" w:eastAsia="Times New Roman" w:hAnsi="Times New Roman" w:cs="Times New Roman"/>
                <w:lang w:eastAsia="ru-RU"/>
              </w:rPr>
            </w:pPr>
            <w:r w:rsidRPr="005B7701">
              <w:rPr>
                <w:rFonts w:ascii="Times New Roman" w:eastAsia="Times New Roman" w:hAnsi="Times New Roman" w:cs="Times New Roman"/>
                <w:lang w:eastAsia="ru-RU"/>
              </w:rPr>
              <w:t>2220</w:t>
            </w:r>
          </w:p>
        </w:tc>
        <w:tc>
          <w:tcPr>
            <w:tcW w:w="1291" w:type="dxa"/>
            <w:shd w:val="clear" w:color="auto" w:fill="auto"/>
            <w:noWrap/>
            <w:vAlign w:val="center"/>
            <w:hideMark/>
          </w:tcPr>
          <w:p w:rsidR="00EA47A6" w:rsidRPr="005B7701" w:rsidRDefault="00EA47A6" w:rsidP="00B56D27">
            <w:pPr>
              <w:spacing w:after="0" w:line="240" w:lineRule="auto"/>
              <w:jc w:val="center"/>
              <w:rPr>
                <w:rFonts w:ascii="Times New Roman" w:eastAsia="Times New Roman" w:hAnsi="Times New Roman" w:cs="Times New Roman"/>
                <w:lang w:val="uk-UA" w:eastAsia="ru-RU"/>
              </w:rPr>
            </w:pPr>
            <w:r w:rsidRPr="005B7701">
              <w:rPr>
                <w:rFonts w:ascii="Times New Roman" w:eastAsia="Times New Roman" w:hAnsi="Times New Roman" w:cs="Times New Roman"/>
                <w:lang w:val="uk-UA" w:eastAsia="ru-RU"/>
              </w:rPr>
              <w:t>58,6</w:t>
            </w:r>
          </w:p>
        </w:tc>
        <w:tc>
          <w:tcPr>
            <w:tcW w:w="1291" w:type="dxa"/>
            <w:shd w:val="clear" w:color="auto" w:fill="auto"/>
            <w:noWrap/>
            <w:vAlign w:val="center"/>
            <w:hideMark/>
          </w:tcPr>
          <w:p w:rsidR="00EA47A6" w:rsidRPr="005B7701" w:rsidRDefault="00EA47A6" w:rsidP="00B56D27">
            <w:pPr>
              <w:spacing w:after="0" w:line="240" w:lineRule="auto"/>
              <w:jc w:val="center"/>
              <w:rPr>
                <w:rFonts w:ascii="Times New Roman" w:eastAsia="Times New Roman" w:hAnsi="Times New Roman" w:cs="Times New Roman"/>
                <w:lang w:val="uk-UA" w:eastAsia="ru-RU"/>
              </w:rPr>
            </w:pPr>
            <w:r w:rsidRPr="005B7701">
              <w:rPr>
                <w:rFonts w:ascii="Times New Roman" w:eastAsia="Times New Roman" w:hAnsi="Times New Roman" w:cs="Times New Roman"/>
                <w:lang w:val="uk-UA" w:eastAsia="ru-RU"/>
              </w:rPr>
              <w:t>62,7</w:t>
            </w:r>
          </w:p>
        </w:tc>
        <w:tc>
          <w:tcPr>
            <w:tcW w:w="1291" w:type="dxa"/>
            <w:shd w:val="clear" w:color="auto" w:fill="auto"/>
            <w:noWrap/>
            <w:vAlign w:val="center"/>
            <w:hideMark/>
          </w:tcPr>
          <w:p w:rsidR="00EA47A6" w:rsidRPr="005B7701" w:rsidRDefault="00EA47A6" w:rsidP="00B56D27">
            <w:pPr>
              <w:spacing w:after="0" w:line="240" w:lineRule="auto"/>
              <w:jc w:val="center"/>
              <w:rPr>
                <w:rFonts w:ascii="Times New Roman" w:eastAsia="Times New Roman" w:hAnsi="Times New Roman" w:cs="Times New Roman"/>
                <w:lang w:val="uk-UA" w:eastAsia="ru-RU"/>
              </w:rPr>
            </w:pPr>
            <w:r w:rsidRPr="005B7701">
              <w:rPr>
                <w:rFonts w:ascii="Times New Roman" w:eastAsia="Times New Roman" w:hAnsi="Times New Roman" w:cs="Times New Roman"/>
                <w:lang w:val="uk-UA" w:eastAsia="ru-RU"/>
              </w:rPr>
              <w:t>67,7</w:t>
            </w:r>
          </w:p>
        </w:tc>
      </w:tr>
      <w:tr w:rsidR="00EA47A6" w:rsidRPr="009847C5" w:rsidTr="00E7569D">
        <w:trPr>
          <w:trHeight w:val="315"/>
        </w:trPr>
        <w:tc>
          <w:tcPr>
            <w:tcW w:w="4295" w:type="dxa"/>
            <w:shd w:val="clear" w:color="000000" w:fill="FFFFFF"/>
            <w:vAlign w:val="center"/>
            <w:hideMark/>
          </w:tcPr>
          <w:p w:rsidR="00EA47A6" w:rsidRPr="005B7701" w:rsidRDefault="00EA47A6" w:rsidP="00B56D27">
            <w:pPr>
              <w:spacing w:after="0" w:line="240" w:lineRule="auto"/>
              <w:rPr>
                <w:rFonts w:ascii="Times New Roman" w:eastAsia="Times New Roman" w:hAnsi="Times New Roman" w:cs="Times New Roman"/>
                <w:color w:val="000000" w:themeColor="text1"/>
                <w:lang w:eastAsia="ru-RU"/>
              </w:rPr>
            </w:pPr>
            <w:r w:rsidRPr="005B7701">
              <w:rPr>
                <w:rFonts w:ascii="Times New Roman" w:eastAsia="Times New Roman" w:hAnsi="Times New Roman" w:cs="Times New Roman"/>
                <w:color w:val="000000" w:themeColor="text1"/>
                <w:lang w:eastAsia="ru-RU"/>
              </w:rPr>
              <w:t>Продукти харчування</w:t>
            </w:r>
          </w:p>
        </w:tc>
        <w:tc>
          <w:tcPr>
            <w:tcW w:w="1061" w:type="dxa"/>
            <w:shd w:val="clear" w:color="000000" w:fill="FFFFFF"/>
            <w:vAlign w:val="center"/>
            <w:hideMark/>
          </w:tcPr>
          <w:p w:rsidR="00EA47A6" w:rsidRPr="005B7701" w:rsidRDefault="00EA47A6" w:rsidP="00B56D27">
            <w:pPr>
              <w:spacing w:after="0" w:line="240" w:lineRule="auto"/>
              <w:jc w:val="center"/>
              <w:rPr>
                <w:rFonts w:ascii="Times New Roman" w:eastAsia="Times New Roman" w:hAnsi="Times New Roman" w:cs="Times New Roman"/>
                <w:lang w:eastAsia="ru-RU"/>
              </w:rPr>
            </w:pPr>
            <w:r w:rsidRPr="005B7701">
              <w:rPr>
                <w:rFonts w:ascii="Times New Roman" w:eastAsia="Times New Roman" w:hAnsi="Times New Roman" w:cs="Times New Roman"/>
                <w:lang w:eastAsia="ru-RU"/>
              </w:rPr>
              <w:t>2230</w:t>
            </w:r>
          </w:p>
        </w:tc>
        <w:tc>
          <w:tcPr>
            <w:tcW w:w="1291" w:type="dxa"/>
            <w:shd w:val="clear" w:color="auto" w:fill="auto"/>
            <w:noWrap/>
            <w:vAlign w:val="center"/>
            <w:hideMark/>
          </w:tcPr>
          <w:p w:rsidR="00EA47A6" w:rsidRPr="005B7701" w:rsidRDefault="00EA47A6" w:rsidP="00B56D27">
            <w:pPr>
              <w:spacing w:after="0" w:line="240" w:lineRule="auto"/>
              <w:jc w:val="center"/>
              <w:rPr>
                <w:rFonts w:ascii="Times New Roman" w:eastAsia="Times New Roman" w:hAnsi="Times New Roman" w:cs="Times New Roman"/>
                <w:lang w:val="uk-UA" w:eastAsia="ru-RU"/>
              </w:rPr>
            </w:pPr>
            <w:r w:rsidRPr="005B7701">
              <w:rPr>
                <w:rFonts w:ascii="Times New Roman" w:eastAsia="Times New Roman" w:hAnsi="Times New Roman" w:cs="Times New Roman"/>
                <w:lang w:val="uk-UA" w:eastAsia="ru-RU"/>
              </w:rPr>
              <w:t>49,6</w:t>
            </w:r>
          </w:p>
        </w:tc>
        <w:tc>
          <w:tcPr>
            <w:tcW w:w="1291" w:type="dxa"/>
            <w:shd w:val="clear" w:color="auto" w:fill="auto"/>
            <w:noWrap/>
            <w:vAlign w:val="center"/>
            <w:hideMark/>
          </w:tcPr>
          <w:p w:rsidR="00EA47A6" w:rsidRPr="005B7701" w:rsidRDefault="00EA47A6" w:rsidP="00B56D27">
            <w:pPr>
              <w:spacing w:after="0" w:line="240" w:lineRule="auto"/>
              <w:jc w:val="center"/>
              <w:rPr>
                <w:rFonts w:ascii="Times New Roman" w:eastAsia="Times New Roman" w:hAnsi="Times New Roman" w:cs="Times New Roman"/>
                <w:lang w:val="uk-UA" w:eastAsia="ru-RU"/>
              </w:rPr>
            </w:pPr>
            <w:r w:rsidRPr="005B7701">
              <w:rPr>
                <w:rFonts w:ascii="Times New Roman" w:eastAsia="Times New Roman" w:hAnsi="Times New Roman" w:cs="Times New Roman"/>
                <w:lang w:val="uk-UA" w:eastAsia="ru-RU"/>
              </w:rPr>
              <w:t>53,1</w:t>
            </w:r>
          </w:p>
        </w:tc>
        <w:tc>
          <w:tcPr>
            <w:tcW w:w="1291" w:type="dxa"/>
            <w:shd w:val="clear" w:color="auto" w:fill="auto"/>
            <w:noWrap/>
            <w:vAlign w:val="center"/>
            <w:hideMark/>
          </w:tcPr>
          <w:p w:rsidR="00EA47A6" w:rsidRPr="005B7701" w:rsidRDefault="00EA47A6" w:rsidP="00B56D27">
            <w:pPr>
              <w:spacing w:after="0" w:line="240" w:lineRule="auto"/>
              <w:jc w:val="center"/>
              <w:rPr>
                <w:rFonts w:ascii="Times New Roman" w:eastAsia="Times New Roman" w:hAnsi="Times New Roman" w:cs="Times New Roman"/>
                <w:lang w:val="uk-UA" w:eastAsia="ru-RU"/>
              </w:rPr>
            </w:pPr>
            <w:r w:rsidRPr="005B7701">
              <w:rPr>
                <w:rFonts w:ascii="Times New Roman" w:eastAsia="Times New Roman" w:hAnsi="Times New Roman" w:cs="Times New Roman"/>
                <w:lang w:val="uk-UA" w:eastAsia="ru-RU"/>
              </w:rPr>
              <w:t>57,3</w:t>
            </w:r>
          </w:p>
        </w:tc>
      </w:tr>
      <w:tr w:rsidR="00EA47A6" w:rsidRPr="009847C5" w:rsidTr="00E7569D">
        <w:trPr>
          <w:trHeight w:val="495"/>
        </w:trPr>
        <w:tc>
          <w:tcPr>
            <w:tcW w:w="4295" w:type="dxa"/>
            <w:shd w:val="clear" w:color="000000" w:fill="FFFFFF"/>
            <w:vAlign w:val="center"/>
            <w:hideMark/>
          </w:tcPr>
          <w:p w:rsidR="00EA47A6" w:rsidRPr="005B7701" w:rsidRDefault="00EA47A6" w:rsidP="00B56D27">
            <w:pPr>
              <w:spacing w:after="0" w:line="240" w:lineRule="auto"/>
              <w:rPr>
                <w:rFonts w:ascii="Times New Roman" w:eastAsia="Times New Roman" w:hAnsi="Times New Roman" w:cs="Times New Roman"/>
                <w:color w:val="000000" w:themeColor="text1"/>
                <w:lang w:eastAsia="ru-RU"/>
              </w:rPr>
            </w:pPr>
            <w:r w:rsidRPr="005B7701">
              <w:rPr>
                <w:rFonts w:ascii="Times New Roman" w:eastAsia="Times New Roman" w:hAnsi="Times New Roman" w:cs="Times New Roman"/>
                <w:color w:val="000000" w:themeColor="text1"/>
                <w:lang w:eastAsia="ru-RU"/>
              </w:rPr>
              <w:t>Оплата комунальних послуг та енергоносії</w:t>
            </w:r>
            <w:proofErr w:type="gramStart"/>
            <w:r w:rsidRPr="005B7701">
              <w:rPr>
                <w:rFonts w:ascii="Times New Roman" w:eastAsia="Times New Roman" w:hAnsi="Times New Roman" w:cs="Times New Roman"/>
                <w:color w:val="000000" w:themeColor="text1"/>
                <w:lang w:eastAsia="ru-RU"/>
              </w:rPr>
              <w:t>в</w:t>
            </w:r>
            <w:proofErr w:type="gramEnd"/>
          </w:p>
        </w:tc>
        <w:tc>
          <w:tcPr>
            <w:tcW w:w="1061" w:type="dxa"/>
            <w:shd w:val="clear" w:color="000000" w:fill="FFFFFF"/>
            <w:vAlign w:val="center"/>
            <w:hideMark/>
          </w:tcPr>
          <w:p w:rsidR="00EA47A6" w:rsidRPr="005B7701" w:rsidRDefault="00EA47A6" w:rsidP="00B56D27">
            <w:pPr>
              <w:spacing w:after="0" w:line="240" w:lineRule="auto"/>
              <w:jc w:val="center"/>
              <w:rPr>
                <w:rFonts w:ascii="Times New Roman" w:eastAsia="Times New Roman" w:hAnsi="Times New Roman" w:cs="Times New Roman"/>
                <w:lang w:eastAsia="ru-RU"/>
              </w:rPr>
            </w:pPr>
            <w:r w:rsidRPr="005B7701">
              <w:rPr>
                <w:rFonts w:ascii="Times New Roman" w:eastAsia="Times New Roman" w:hAnsi="Times New Roman" w:cs="Times New Roman"/>
                <w:lang w:eastAsia="ru-RU"/>
              </w:rPr>
              <w:t>2270</w:t>
            </w:r>
          </w:p>
        </w:tc>
        <w:tc>
          <w:tcPr>
            <w:tcW w:w="1291" w:type="dxa"/>
            <w:shd w:val="clear" w:color="auto" w:fill="auto"/>
            <w:noWrap/>
            <w:vAlign w:val="center"/>
            <w:hideMark/>
          </w:tcPr>
          <w:p w:rsidR="00EA47A6" w:rsidRPr="005B7701" w:rsidRDefault="00EA47A6" w:rsidP="00B56D27">
            <w:pPr>
              <w:spacing w:after="0" w:line="240" w:lineRule="auto"/>
              <w:jc w:val="center"/>
              <w:rPr>
                <w:rFonts w:ascii="Times New Roman" w:eastAsia="Times New Roman" w:hAnsi="Times New Roman" w:cs="Times New Roman"/>
                <w:lang w:val="uk-UA" w:eastAsia="ru-RU"/>
              </w:rPr>
            </w:pPr>
            <w:r w:rsidRPr="005B7701">
              <w:rPr>
                <w:rFonts w:ascii="Times New Roman" w:eastAsia="Times New Roman" w:hAnsi="Times New Roman" w:cs="Times New Roman"/>
                <w:lang w:val="uk-UA" w:eastAsia="ru-RU"/>
              </w:rPr>
              <w:t>671,3</w:t>
            </w:r>
          </w:p>
        </w:tc>
        <w:tc>
          <w:tcPr>
            <w:tcW w:w="1291" w:type="dxa"/>
            <w:shd w:val="clear" w:color="auto" w:fill="auto"/>
            <w:noWrap/>
            <w:vAlign w:val="center"/>
            <w:hideMark/>
          </w:tcPr>
          <w:p w:rsidR="00EA47A6" w:rsidRPr="005B7701" w:rsidRDefault="00EA47A6" w:rsidP="00B56D27">
            <w:pPr>
              <w:spacing w:after="0" w:line="240" w:lineRule="auto"/>
              <w:jc w:val="center"/>
              <w:rPr>
                <w:rFonts w:ascii="Times New Roman" w:eastAsia="Times New Roman" w:hAnsi="Times New Roman" w:cs="Times New Roman"/>
                <w:lang w:val="uk-UA" w:eastAsia="ru-RU"/>
              </w:rPr>
            </w:pPr>
            <w:r w:rsidRPr="005B7701">
              <w:rPr>
                <w:rFonts w:ascii="Times New Roman" w:eastAsia="Times New Roman" w:hAnsi="Times New Roman" w:cs="Times New Roman"/>
                <w:lang w:val="uk-UA" w:eastAsia="ru-RU"/>
              </w:rPr>
              <w:t>738,4</w:t>
            </w:r>
          </w:p>
        </w:tc>
        <w:tc>
          <w:tcPr>
            <w:tcW w:w="1291" w:type="dxa"/>
            <w:shd w:val="clear" w:color="auto" w:fill="auto"/>
            <w:noWrap/>
            <w:vAlign w:val="center"/>
            <w:hideMark/>
          </w:tcPr>
          <w:p w:rsidR="00EA47A6" w:rsidRPr="005B7701" w:rsidRDefault="00EA47A6" w:rsidP="00B56D27">
            <w:pPr>
              <w:spacing w:after="0" w:line="240" w:lineRule="auto"/>
              <w:jc w:val="center"/>
              <w:rPr>
                <w:rFonts w:ascii="Times New Roman" w:eastAsia="Times New Roman" w:hAnsi="Times New Roman" w:cs="Times New Roman"/>
                <w:lang w:val="uk-UA" w:eastAsia="ru-RU"/>
              </w:rPr>
            </w:pPr>
            <w:r w:rsidRPr="005B7701">
              <w:rPr>
                <w:rFonts w:ascii="Times New Roman" w:eastAsia="Times New Roman" w:hAnsi="Times New Roman" w:cs="Times New Roman"/>
                <w:lang w:val="uk-UA" w:eastAsia="ru-RU"/>
              </w:rPr>
              <w:t>817,1</w:t>
            </w:r>
          </w:p>
        </w:tc>
      </w:tr>
      <w:tr w:rsidR="00057FF1" w:rsidRPr="0037430A" w:rsidTr="00E7569D">
        <w:trPr>
          <w:trHeight w:val="435"/>
        </w:trPr>
        <w:tc>
          <w:tcPr>
            <w:tcW w:w="5356" w:type="dxa"/>
            <w:gridSpan w:val="2"/>
            <w:shd w:val="clear" w:color="000000" w:fill="CCFFFF"/>
            <w:vAlign w:val="center"/>
            <w:hideMark/>
          </w:tcPr>
          <w:p w:rsidR="00057FF1" w:rsidRPr="0037430A" w:rsidRDefault="00057FF1" w:rsidP="00057FF1">
            <w:pPr>
              <w:spacing w:after="0" w:line="240" w:lineRule="auto"/>
              <w:rPr>
                <w:rFonts w:ascii="Times New Roman" w:eastAsia="Times New Roman" w:hAnsi="Times New Roman" w:cs="Times New Roman"/>
                <w:b/>
                <w:lang w:eastAsia="ru-RU"/>
              </w:rPr>
            </w:pPr>
            <w:r w:rsidRPr="0037430A">
              <w:rPr>
                <w:rFonts w:ascii="Times New Roman" w:eastAsia="Times New Roman" w:hAnsi="Times New Roman" w:cs="Times New Roman"/>
                <w:b/>
                <w:bCs/>
                <w:lang w:eastAsia="ru-RU"/>
              </w:rPr>
              <w:t xml:space="preserve">ВСЬОГО  по </w:t>
            </w:r>
            <w:r w:rsidRPr="0037430A">
              <w:rPr>
                <w:rFonts w:ascii="Times New Roman" w:eastAsia="Times New Roman" w:hAnsi="Times New Roman" w:cs="Times New Roman"/>
                <w:b/>
                <w:bCs/>
                <w:lang w:val="uk-UA" w:eastAsia="ru-RU"/>
              </w:rPr>
              <w:t xml:space="preserve">Новолатівській </w:t>
            </w:r>
            <w:r w:rsidRPr="0037430A">
              <w:rPr>
                <w:rFonts w:ascii="Times New Roman" w:eastAsia="Times New Roman" w:hAnsi="Times New Roman" w:cs="Times New Roman"/>
                <w:b/>
                <w:bCs/>
                <w:lang w:eastAsia="ru-RU"/>
              </w:rPr>
              <w:t xml:space="preserve"> ТГ</w:t>
            </w:r>
          </w:p>
        </w:tc>
        <w:tc>
          <w:tcPr>
            <w:tcW w:w="1291" w:type="dxa"/>
            <w:shd w:val="clear" w:color="000000" w:fill="CCFFFF"/>
            <w:noWrap/>
            <w:vAlign w:val="center"/>
            <w:hideMark/>
          </w:tcPr>
          <w:p w:rsidR="00057FF1" w:rsidRPr="0037430A" w:rsidRDefault="00057FF1" w:rsidP="00B56D27">
            <w:pPr>
              <w:spacing w:after="0" w:line="240" w:lineRule="auto"/>
              <w:jc w:val="center"/>
              <w:rPr>
                <w:rFonts w:ascii="Times New Roman" w:eastAsia="Times New Roman" w:hAnsi="Times New Roman" w:cs="Times New Roman"/>
                <w:b/>
                <w:bCs/>
                <w:lang w:val="uk-UA" w:eastAsia="ru-RU"/>
              </w:rPr>
            </w:pPr>
            <w:r w:rsidRPr="0037430A">
              <w:rPr>
                <w:rFonts w:ascii="Times New Roman" w:eastAsia="Times New Roman" w:hAnsi="Times New Roman" w:cs="Times New Roman"/>
                <w:b/>
                <w:bCs/>
                <w:lang w:val="uk-UA" w:eastAsia="ru-RU"/>
              </w:rPr>
              <w:t>1 039,5</w:t>
            </w:r>
          </w:p>
        </w:tc>
        <w:tc>
          <w:tcPr>
            <w:tcW w:w="1291" w:type="dxa"/>
            <w:shd w:val="clear" w:color="000000" w:fill="CCFFFF"/>
            <w:noWrap/>
            <w:vAlign w:val="center"/>
            <w:hideMark/>
          </w:tcPr>
          <w:p w:rsidR="00057FF1" w:rsidRPr="0037430A" w:rsidRDefault="00057FF1" w:rsidP="00B56D27">
            <w:pPr>
              <w:spacing w:after="0" w:line="240" w:lineRule="auto"/>
              <w:jc w:val="center"/>
              <w:rPr>
                <w:rFonts w:ascii="Times New Roman" w:eastAsia="Times New Roman" w:hAnsi="Times New Roman" w:cs="Times New Roman"/>
                <w:b/>
                <w:bCs/>
                <w:lang w:val="uk-UA" w:eastAsia="ru-RU"/>
              </w:rPr>
            </w:pPr>
            <w:r w:rsidRPr="0037430A">
              <w:rPr>
                <w:rFonts w:ascii="Times New Roman" w:eastAsia="Times New Roman" w:hAnsi="Times New Roman" w:cs="Times New Roman"/>
                <w:b/>
                <w:bCs/>
                <w:lang w:val="uk-UA" w:eastAsia="ru-RU"/>
              </w:rPr>
              <w:t>1 099,2</w:t>
            </w:r>
          </w:p>
        </w:tc>
        <w:tc>
          <w:tcPr>
            <w:tcW w:w="1291" w:type="dxa"/>
            <w:shd w:val="clear" w:color="000000" w:fill="CCFFFF"/>
            <w:noWrap/>
            <w:vAlign w:val="center"/>
            <w:hideMark/>
          </w:tcPr>
          <w:p w:rsidR="00057FF1" w:rsidRPr="0037430A" w:rsidRDefault="00057FF1" w:rsidP="00B56D27">
            <w:pPr>
              <w:spacing w:after="0" w:line="240" w:lineRule="auto"/>
              <w:jc w:val="center"/>
              <w:rPr>
                <w:rFonts w:ascii="Times New Roman" w:eastAsia="Times New Roman" w:hAnsi="Times New Roman" w:cs="Times New Roman"/>
                <w:b/>
                <w:bCs/>
                <w:lang w:val="uk-UA" w:eastAsia="ru-RU"/>
              </w:rPr>
            </w:pPr>
            <w:r w:rsidRPr="0037430A">
              <w:rPr>
                <w:rFonts w:ascii="Times New Roman" w:eastAsia="Times New Roman" w:hAnsi="Times New Roman" w:cs="Times New Roman"/>
                <w:b/>
                <w:bCs/>
                <w:lang w:val="uk-UA" w:eastAsia="ru-RU"/>
              </w:rPr>
              <w:t>1 176,1</w:t>
            </w:r>
          </w:p>
        </w:tc>
      </w:tr>
    </w:tbl>
    <w:p w:rsidR="00B5574B" w:rsidRDefault="00B5574B" w:rsidP="00B5574B">
      <w:pPr>
        <w:pStyle w:val="a3"/>
        <w:spacing w:after="0" w:line="240" w:lineRule="auto"/>
        <w:ind w:left="357"/>
        <w:jc w:val="both"/>
        <w:rPr>
          <w:rFonts w:ascii="Times New Roman" w:hAnsi="Times New Roman" w:cs="Times New Roman"/>
          <w:color w:val="7030A0"/>
          <w:sz w:val="28"/>
          <w:szCs w:val="28"/>
          <w:lang w:val="uk-UA"/>
        </w:rPr>
      </w:pPr>
    </w:p>
    <w:p w:rsidR="00B5574B" w:rsidRPr="00AC68FD" w:rsidRDefault="00481C2C" w:rsidP="006F63BC">
      <w:pPr>
        <w:pStyle w:val="a3"/>
        <w:numPr>
          <w:ilvl w:val="0"/>
          <w:numId w:val="15"/>
        </w:numPr>
        <w:spacing w:after="0" w:line="240" w:lineRule="auto"/>
        <w:ind w:left="0" w:firstLine="1068"/>
        <w:jc w:val="both"/>
        <w:rPr>
          <w:rFonts w:ascii="Times New Roman" w:hAnsi="Times New Roman" w:cs="Times New Roman"/>
          <w:sz w:val="28"/>
          <w:szCs w:val="28"/>
          <w:lang w:val="uk-UA"/>
        </w:rPr>
      </w:pPr>
      <w:r>
        <w:rPr>
          <w:rFonts w:ascii="Times New Roman" w:hAnsi="Times New Roman"/>
          <w:sz w:val="28"/>
          <w:szCs w:val="28"/>
          <w:lang w:val="uk-UA"/>
        </w:rPr>
        <w:t xml:space="preserve">за рахунок коштів місцевого бюджету Гречаноподівської </w:t>
      </w:r>
      <w:r w:rsidR="00B5574B" w:rsidRPr="00481C2C">
        <w:rPr>
          <w:rFonts w:ascii="Times New Roman" w:hAnsi="Times New Roman"/>
          <w:sz w:val="28"/>
          <w:szCs w:val="28"/>
          <w:lang w:val="uk-UA"/>
        </w:rPr>
        <w:t xml:space="preserve">ТГ </w:t>
      </w:r>
      <w:r w:rsidR="00B56D27" w:rsidRPr="00481C2C">
        <w:rPr>
          <w:rFonts w:ascii="Times New Roman" w:hAnsi="Times New Roman"/>
          <w:sz w:val="28"/>
          <w:szCs w:val="28"/>
          <w:lang w:val="uk-UA"/>
        </w:rPr>
        <w:t>–</w:t>
      </w:r>
      <w:r w:rsidR="00B5574B" w:rsidRPr="00481C2C">
        <w:rPr>
          <w:rFonts w:ascii="Times New Roman" w:hAnsi="Times New Roman"/>
          <w:sz w:val="28"/>
          <w:szCs w:val="28"/>
          <w:lang w:val="uk-UA"/>
        </w:rPr>
        <w:t xml:space="preserve"> </w:t>
      </w:r>
      <w:r w:rsidR="00AB55F7" w:rsidRPr="00481C2C">
        <w:rPr>
          <w:rFonts w:ascii="Times New Roman" w:hAnsi="Times New Roman"/>
          <w:b/>
          <w:sz w:val="28"/>
          <w:szCs w:val="28"/>
          <w:lang w:val="uk-UA"/>
        </w:rPr>
        <w:t>10 875,59</w:t>
      </w:r>
      <w:r w:rsidR="004B5386" w:rsidRPr="00481C2C">
        <w:rPr>
          <w:rFonts w:ascii="Times New Roman" w:hAnsi="Times New Roman"/>
          <w:b/>
          <w:sz w:val="28"/>
          <w:szCs w:val="28"/>
          <w:lang w:val="uk-UA"/>
        </w:rPr>
        <w:t xml:space="preserve"> </w:t>
      </w:r>
      <w:r w:rsidR="00B5574B" w:rsidRPr="00481C2C">
        <w:rPr>
          <w:rFonts w:ascii="Times New Roman" w:hAnsi="Times New Roman"/>
          <w:b/>
          <w:sz w:val="28"/>
          <w:szCs w:val="28"/>
          <w:lang w:val="uk-UA"/>
        </w:rPr>
        <w:t>тис.грн</w:t>
      </w:r>
      <w:r w:rsidR="00B5574B" w:rsidRPr="00481C2C">
        <w:rPr>
          <w:rFonts w:ascii="Times New Roman" w:hAnsi="Times New Roman"/>
          <w:sz w:val="28"/>
          <w:szCs w:val="28"/>
          <w:lang w:val="uk-UA"/>
        </w:rPr>
        <w:t xml:space="preserve"> </w:t>
      </w:r>
      <w:r w:rsidR="007A6247" w:rsidRPr="00481C2C">
        <w:rPr>
          <w:rFonts w:ascii="Times New Roman" w:hAnsi="Times New Roman"/>
          <w:sz w:val="28"/>
          <w:szCs w:val="28"/>
          <w:lang w:val="uk-UA"/>
        </w:rPr>
        <w:t>, а саме:</w:t>
      </w:r>
    </w:p>
    <w:p w:rsidR="002430A5" w:rsidRPr="00F8611A" w:rsidRDefault="00F8611A" w:rsidP="00F8611A">
      <w:pPr>
        <w:pStyle w:val="a3"/>
        <w:spacing w:after="0" w:line="240" w:lineRule="auto"/>
        <w:ind w:left="8496"/>
        <w:jc w:val="both"/>
        <w:rPr>
          <w:rFonts w:ascii="Times New Roman" w:hAnsi="Times New Roman" w:cs="Times New Roman"/>
          <w:sz w:val="18"/>
          <w:szCs w:val="18"/>
          <w:lang w:val="uk-UA"/>
        </w:rPr>
      </w:pPr>
      <w:r w:rsidRPr="00F8611A">
        <w:rPr>
          <w:rFonts w:ascii="Times New Roman" w:hAnsi="Times New Roman" w:cs="Times New Roman"/>
          <w:sz w:val="18"/>
          <w:szCs w:val="18"/>
          <w:lang w:val="uk-UA"/>
        </w:rPr>
        <w:t>тис.грн</w:t>
      </w:r>
    </w:p>
    <w:tbl>
      <w:tblPr>
        <w:tblW w:w="9371" w:type="dxa"/>
        <w:tblInd w:w="93" w:type="dxa"/>
        <w:tblLook w:val="04A0"/>
      </w:tblPr>
      <w:tblGrid>
        <w:gridCol w:w="4469"/>
        <w:gridCol w:w="791"/>
        <w:gridCol w:w="1402"/>
        <w:gridCol w:w="1291"/>
        <w:gridCol w:w="1418"/>
      </w:tblGrid>
      <w:tr w:rsidR="002430A5" w:rsidRPr="000C5F51" w:rsidTr="002430A5">
        <w:trPr>
          <w:trHeight w:val="510"/>
        </w:trPr>
        <w:tc>
          <w:tcPr>
            <w:tcW w:w="4469" w:type="dxa"/>
            <w:tcBorders>
              <w:top w:val="single" w:sz="8" w:space="0" w:color="auto"/>
              <w:left w:val="single" w:sz="8" w:space="0" w:color="auto"/>
              <w:bottom w:val="single" w:sz="8" w:space="0" w:color="auto"/>
              <w:right w:val="single" w:sz="8" w:space="0" w:color="auto"/>
            </w:tcBorders>
            <w:shd w:val="clear" w:color="000000" w:fill="FF99FF"/>
            <w:vAlign w:val="center"/>
            <w:hideMark/>
          </w:tcPr>
          <w:p w:rsidR="002430A5" w:rsidRPr="000C5F51" w:rsidRDefault="002430A5" w:rsidP="002430A5">
            <w:pPr>
              <w:spacing w:after="0" w:line="240" w:lineRule="auto"/>
              <w:jc w:val="center"/>
              <w:rPr>
                <w:rFonts w:ascii="Times New Roman" w:eastAsia="Times New Roman" w:hAnsi="Times New Roman" w:cs="Times New Roman"/>
                <w:bCs/>
                <w:lang w:eastAsia="ru-RU"/>
              </w:rPr>
            </w:pPr>
            <w:r w:rsidRPr="000C5F51">
              <w:rPr>
                <w:rFonts w:ascii="Times New Roman" w:eastAsia="Times New Roman" w:hAnsi="Times New Roman" w:cs="Times New Roman"/>
                <w:bCs/>
                <w:lang w:eastAsia="ru-RU"/>
              </w:rPr>
              <w:t>Найменування видатків</w:t>
            </w:r>
          </w:p>
        </w:tc>
        <w:tc>
          <w:tcPr>
            <w:tcW w:w="791" w:type="dxa"/>
            <w:tcBorders>
              <w:top w:val="single" w:sz="8" w:space="0" w:color="auto"/>
              <w:left w:val="nil"/>
              <w:bottom w:val="single" w:sz="8" w:space="0" w:color="auto"/>
              <w:right w:val="single" w:sz="8" w:space="0" w:color="auto"/>
            </w:tcBorders>
            <w:shd w:val="clear" w:color="000000" w:fill="FF99FF"/>
            <w:noWrap/>
            <w:vAlign w:val="center"/>
            <w:hideMark/>
          </w:tcPr>
          <w:p w:rsidR="002430A5" w:rsidRPr="000C5F51" w:rsidRDefault="002430A5" w:rsidP="002430A5">
            <w:pPr>
              <w:spacing w:after="0" w:line="240" w:lineRule="auto"/>
              <w:jc w:val="center"/>
              <w:rPr>
                <w:rFonts w:ascii="Times New Roman" w:eastAsia="Times New Roman" w:hAnsi="Times New Roman" w:cs="Times New Roman"/>
                <w:bCs/>
                <w:lang w:eastAsia="ru-RU"/>
              </w:rPr>
            </w:pPr>
            <w:r w:rsidRPr="000C5F51">
              <w:rPr>
                <w:rFonts w:ascii="Times New Roman" w:eastAsia="Times New Roman" w:hAnsi="Times New Roman" w:cs="Times New Roman"/>
                <w:bCs/>
                <w:lang w:eastAsia="ru-RU"/>
              </w:rPr>
              <w:t>КЕКВ</w:t>
            </w:r>
          </w:p>
        </w:tc>
        <w:tc>
          <w:tcPr>
            <w:tcW w:w="1402" w:type="dxa"/>
            <w:tcBorders>
              <w:top w:val="single" w:sz="8" w:space="0" w:color="auto"/>
              <w:left w:val="nil"/>
              <w:bottom w:val="single" w:sz="8" w:space="0" w:color="auto"/>
              <w:right w:val="single" w:sz="8" w:space="0" w:color="auto"/>
            </w:tcBorders>
            <w:shd w:val="clear" w:color="000000" w:fill="FF99FF"/>
            <w:vAlign w:val="center"/>
            <w:hideMark/>
          </w:tcPr>
          <w:p w:rsidR="002430A5" w:rsidRPr="000C5F51" w:rsidRDefault="002430A5" w:rsidP="002430A5">
            <w:pPr>
              <w:spacing w:after="0" w:line="240" w:lineRule="auto"/>
              <w:jc w:val="center"/>
              <w:rPr>
                <w:rFonts w:ascii="Times New Roman" w:eastAsia="Times New Roman" w:hAnsi="Times New Roman" w:cs="Times New Roman"/>
                <w:bCs/>
                <w:lang w:eastAsia="ru-RU"/>
              </w:rPr>
            </w:pPr>
            <w:r w:rsidRPr="000C5F51">
              <w:rPr>
                <w:rFonts w:ascii="Times New Roman" w:eastAsia="Times New Roman" w:hAnsi="Times New Roman" w:cs="Times New Roman"/>
                <w:bCs/>
                <w:lang w:eastAsia="ru-RU"/>
              </w:rPr>
              <w:t>ПРОГНОЗ 2026</w:t>
            </w:r>
          </w:p>
        </w:tc>
        <w:tc>
          <w:tcPr>
            <w:tcW w:w="1291" w:type="dxa"/>
            <w:tcBorders>
              <w:top w:val="single" w:sz="8" w:space="0" w:color="auto"/>
              <w:left w:val="nil"/>
              <w:bottom w:val="single" w:sz="8" w:space="0" w:color="auto"/>
              <w:right w:val="single" w:sz="8" w:space="0" w:color="auto"/>
            </w:tcBorders>
            <w:shd w:val="clear" w:color="000000" w:fill="FF99FF"/>
            <w:vAlign w:val="center"/>
            <w:hideMark/>
          </w:tcPr>
          <w:p w:rsidR="002430A5" w:rsidRPr="000C5F51" w:rsidRDefault="002430A5" w:rsidP="002430A5">
            <w:pPr>
              <w:spacing w:after="0" w:line="240" w:lineRule="auto"/>
              <w:jc w:val="center"/>
              <w:rPr>
                <w:rFonts w:ascii="Times New Roman" w:eastAsia="Times New Roman" w:hAnsi="Times New Roman" w:cs="Times New Roman"/>
                <w:bCs/>
                <w:lang w:val="uk-UA" w:eastAsia="ru-RU"/>
              </w:rPr>
            </w:pPr>
            <w:r w:rsidRPr="000C5F51">
              <w:rPr>
                <w:rFonts w:ascii="Times New Roman" w:eastAsia="Times New Roman" w:hAnsi="Times New Roman" w:cs="Times New Roman"/>
                <w:bCs/>
                <w:lang w:eastAsia="ru-RU"/>
              </w:rPr>
              <w:t>ПРОГНОЗ 202</w:t>
            </w:r>
            <w:r w:rsidRPr="000C5F51">
              <w:rPr>
                <w:rFonts w:ascii="Times New Roman" w:eastAsia="Times New Roman" w:hAnsi="Times New Roman" w:cs="Times New Roman"/>
                <w:bCs/>
                <w:lang w:val="uk-UA" w:eastAsia="ru-RU"/>
              </w:rPr>
              <w:t>7</w:t>
            </w:r>
          </w:p>
        </w:tc>
        <w:tc>
          <w:tcPr>
            <w:tcW w:w="1418" w:type="dxa"/>
            <w:tcBorders>
              <w:top w:val="single" w:sz="8" w:space="0" w:color="auto"/>
              <w:left w:val="nil"/>
              <w:bottom w:val="single" w:sz="8" w:space="0" w:color="auto"/>
              <w:right w:val="single" w:sz="8" w:space="0" w:color="auto"/>
            </w:tcBorders>
            <w:shd w:val="clear" w:color="000000" w:fill="FF99FF"/>
            <w:vAlign w:val="center"/>
            <w:hideMark/>
          </w:tcPr>
          <w:p w:rsidR="002430A5" w:rsidRPr="000C5F51" w:rsidRDefault="002430A5" w:rsidP="002430A5">
            <w:pPr>
              <w:spacing w:after="0" w:line="240" w:lineRule="auto"/>
              <w:jc w:val="center"/>
              <w:rPr>
                <w:rFonts w:ascii="Times New Roman" w:eastAsia="Times New Roman" w:hAnsi="Times New Roman" w:cs="Times New Roman"/>
                <w:bCs/>
                <w:lang w:val="uk-UA" w:eastAsia="ru-RU"/>
              </w:rPr>
            </w:pPr>
            <w:r w:rsidRPr="000C5F51">
              <w:rPr>
                <w:rFonts w:ascii="Times New Roman" w:eastAsia="Times New Roman" w:hAnsi="Times New Roman" w:cs="Times New Roman"/>
                <w:bCs/>
                <w:lang w:eastAsia="ru-RU"/>
              </w:rPr>
              <w:t>ПРОГНОЗ 202</w:t>
            </w:r>
            <w:r w:rsidRPr="000C5F51">
              <w:rPr>
                <w:rFonts w:ascii="Times New Roman" w:eastAsia="Times New Roman" w:hAnsi="Times New Roman" w:cs="Times New Roman"/>
                <w:bCs/>
                <w:lang w:val="uk-UA" w:eastAsia="ru-RU"/>
              </w:rPr>
              <w:t>8</w:t>
            </w:r>
          </w:p>
        </w:tc>
      </w:tr>
      <w:tr w:rsidR="002430A5" w:rsidRPr="00653397" w:rsidTr="002430A5">
        <w:trPr>
          <w:trHeight w:val="315"/>
        </w:trPr>
        <w:tc>
          <w:tcPr>
            <w:tcW w:w="9371" w:type="dxa"/>
            <w:gridSpan w:val="5"/>
            <w:tcBorders>
              <w:top w:val="single" w:sz="8" w:space="0" w:color="auto"/>
              <w:left w:val="single" w:sz="8" w:space="0" w:color="auto"/>
              <w:bottom w:val="single" w:sz="8" w:space="0" w:color="auto"/>
              <w:right w:val="single" w:sz="8" w:space="0" w:color="auto"/>
            </w:tcBorders>
            <w:shd w:val="clear" w:color="000000" w:fill="99FFCC"/>
            <w:vAlign w:val="center"/>
            <w:hideMark/>
          </w:tcPr>
          <w:p w:rsidR="002430A5" w:rsidRPr="00653397" w:rsidRDefault="002430A5" w:rsidP="002430A5">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val="uk-UA" w:eastAsia="ru-RU"/>
              </w:rPr>
              <w:t>Гречаноподівська</w:t>
            </w:r>
            <w:r>
              <w:rPr>
                <w:rFonts w:ascii="Times New Roman" w:eastAsia="Times New Roman" w:hAnsi="Times New Roman" w:cs="Times New Roman"/>
                <w:b/>
                <w:bCs/>
                <w:lang w:eastAsia="ru-RU"/>
              </w:rPr>
              <w:t xml:space="preserve"> </w:t>
            </w:r>
            <w:r w:rsidRPr="00653397">
              <w:rPr>
                <w:rFonts w:ascii="Times New Roman" w:eastAsia="Times New Roman" w:hAnsi="Times New Roman" w:cs="Times New Roman"/>
                <w:b/>
                <w:bCs/>
                <w:lang w:eastAsia="ru-RU"/>
              </w:rPr>
              <w:t>ТГ</w:t>
            </w:r>
          </w:p>
        </w:tc>
      </w:tr>
      <w:tr w:rsidR="002430A5" w:rsidRPr="000C5F51" w:rsidTr="002430A5">
        <w:trPr>
          <w:trHeight w:val="591"/>
        </w:trPr>
        <w:tc>
          <w:tcPr>
            <w:tcW w:w="4469" w:type="dxa"/>
            <w:tcBorders>
              <w:top w:val="nil"/>
              <w:left w:val="single" w:sz="8" w:space="0" w:color="auto"/>
              <w:bottom w:val="single" w:sz="8" w:space="0" w:color="auto"/>
              <w:right w:val="single" w:sz="8" w:space="0" w:color="auto"/>
            </w:tcBorders>
            <w:shd w:val="clear" w:color="000000" w:fill="FFFFFF"/>
            <w:vAlign w:val="center"/>
            <w:hideMark/>
          </w:tcPr>
          <w:p w:rsidR="002430A5" w:rsidRPr="000C5F51" w:rsidRDefault="002430A5" w:rsidP="002430A5">
            <w:pPr>
              <w:spacing w:after="0" w:line="240" w:lineRule="auto"/>
              <w:rPr>
                <w:rFonts w:ascii="Times New Roman" w:eastAsia="Times New Roman" w:hAnsi="Times New Roman" w:cs="Times New Roman"/>
                <w:lang w:eastAsia="ru-RU"/>
              </w:rPr>
            </w:pPr>
            <w:r w:rsidRPr="000C5F51">
              <w:rPr>
                <w:rFonts w:ascii="Times New Roman" w:eastAsia="Times New Roman" w:hAnsi="Times New Roman" w:cs="Times New Roman"/>
                <w:lang w:eastAsia="ru-RU"/>
              </w:rPr>
              <w:t>Стимулюючі виплати, доплат</w:t>
            </w:r>
            <w:proofErr w:type="gramStart"/>
            <w:r w:rsidRPr="000C5F51">
              <w:rPr>
                <w:rFonts w:ascii="Times New Roman" w:eastAsia="Times New Roman" w:hAnsi="Times New Roman" w:cs="Times New Roman"/>
                <w:lang w:eastAsia="ru-RU"/>
              </w:rPr>
              <w:t>и(</w:t>
            </w:r>
            <w:proofErr w:type="gramEnd"/>
            <w:r w:rsidRPr="000C5F51">
              <w:rPr>
                <w:rFonts w:ascii="Times New Roman" w:eastAsia="Times New Roman" w:hAnsi="Times New Roman" w:cs="Times New Roman"/>
                <w:lang w:eastAsia="ru-RU"/>
              </w:rPr>
              <w:t>із нарахуванням)</w:t>
            </w:r>
          </w:p>
        </w:tc>
        <w:tc>
          <w:tcPr>
            <w:tcW w:w="791" w:type="dxa"/>
            <w:tcBorders>
              <w:top w:val="nil"/>
              <w:left w:val="nil"/>
              <w:bottom w:val="single" w:sz="8" w:space="0" w:color="auto"/>
              <w:right w:val="single" w:sz="8" w:space="0" w:color="auto"/>
            </w:tcBorders>
            <w:shd w:val="clear" w:color="000000" w:fill="FFFFFF"/>
            <w:vAlign w:val="center"/>
            <w:hideMark/>
          </w:tcPr>
          <w:p w:rsidR="002430A5" w:rsidRPr="000C5F51" w:rsidRDefault="002430A5" w:rsidP="002430A5">
            <w:pPr>
              <w:spacing w:after="0" w:line="240" w:lineRule="auto"/>
              <w:jc w:val="center"/>
              <w:rPr>
                <w:rFonts w:ascii="Times New Roman" w:eastAsia="Times New Roman" w:hAnsi="Times New Roman" w:cs="Times New Roman"/>
                <w:lang w:val="uk-UA" w:eastAsia="ru-RU"/>
              </w:rPr>
            </w:pPr>
            <w:r w:rsidRPr="000C5F51">
              <w:rPr>
                <w:rFonts w:ascii="Times New Roman" w:eastAsia="Times New Roman" w:hAnsi="Times New Roman" w:cs="Times New Roman"/>
                <w:lang w:val="uk-UA" w:eastAsia="ru-RU"/>
              </w:rPr>
              <w:t>2100</w:t>
            </w:r>
          </w:p>
        </w:tc>
        <w:tc>
          <w:tcPr>
            <w:tcW w:w="1402" w:type="dxa"/>
            <w:tcBorders>
              <w:top w:val="nil"/>
              <w:left w:val="nil"/>
              <w:bottom w:val="single" w:sz="8" w:space="0" w:color="auto"/>
              <w:right w:val="single" w:sz="8" w:space="0" w:color="auto"/>
            </w:tcBorders>
            <w:shd w:val="clear" w:color="auto" w:fill="auto"/>
            <w:noWrap/>
            <w:vAlign w:val="center"/>
            <w:hideMark/>
          </w:tcPr>
          <w:p w:rsidR="002430A5" w:rsidRPr="000C5F51" w:rsidRDefault="002430A5" w:rsidP="002430A5">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1 993,9</w:t>
            </w:r>
          </w:p>
        </w:tc>
        <w:tc>
          <w:tcPr>
            <w:tcW w:w="1291" w:type="dxa"/>
            <w:tcBorders>
              <w:top w:val="nil"/>
              <w:left w:val="nil"/>
              <w:bottom w:val="single" w:sz="8" w:space="0" w:color="auto"/>
              <w:right w:val="single" w:sz="8" w:space="0" w:color="auto"/>
            </w:tcBorders>
            <w:shd w:val="clear" w:color="auto" w:fill="auto"/>
            <w:noWrap/>
            <w:vAlign w:val="center"/>
            <w:hideMark/>
          </w:tcPr>
          <w:p w:rsidR="002430A5" w:rsidRPr="000C5F51" w:rsidRDefault="002430A5" w:rsidP="002430A5">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1 826,5</w:t>
            </w:r>
          </w:p>
        </w:tc>
        <w:tc>
          <w:tcPr>
            <w:tcW w:w="1418" w:type="dxa"/>
            <w:tcBorders>
              <w:top w:val="nil"/>
              <w:left w:val="nil"/>
              <w:bottom w:val="single" w:sz="8" w:space="0" w:color="auto"/>
              <w:right w:val="single" w:sz="8" w:space="0" w:color="auto"/>
            </w:tcBorders>
            <w:shd w:val="clear" w:color="auto" w:fill="auto"/>
            <w:noWrap/>
            <w:vAlign w:val="center"/>
            <w:hideMark/>
          </w:tcPr>
          <w:p w:rsidR="002430A5" w:rsidRPr="000C5F51" w:rsidRDefault="00F5682D" w:rsidP="002430A5">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1 659,2</w:t>
            </w:r>
          </w:p>
        </w:tc>
      </w:tr>
      <w:tr w:rsidR="002430A5" w:rsidRPr="000C5F51" w:rsidTr="002430A5">
        <w:trPr>
          <w:trHeight w:val="495"/>
        </w:trPr>
        <w:tc>
          <w:tcPr>
            <w:tcW w:w="4469" w:type="dxa"/>
            <w:tcBorders>
              <w:top w:val="nil"/>
              <w:left w:val="single" w:sz="8" w:space="0" w:color="auto"/>
              <w:bottom w:val="single" w:sz="8" w:space="0" w:color="auto"/>
              <w:right w:val="single" w:sz="8" w:space="0" w:color="auto"/>
            </w:tcBorders>
            <w:shd w:val="clear" w:color="000000" w:fill="FFFFFF"/>
            <w:vAlign w:val="center"/>
            <w:hideMark/>
          </w:tcPr>
          <w:p w:rsidR="002430A5" w:rsidRPr="000C5F51" w:rsidRDefault="002430A5" w:rsidP="002430A5">
            <w:pPr>
              <w:spacing w:after="0" w:line="240" w:lineRule="auto"/>
              <w:rPr>
                <w:rFonts w:ascii="Times New Roman" w:eastAsia="Times New Roman" w:hAnsi="Times New Roman" w:cs="Times New Roman"/>
                <w:lang w:eastAsia="ru-RU"/>
              </w:rPr>
            </w:pPr>
            <w:r w:rsidRPr="000C5F51">
              <w:rPr>
                <w:rFonts w:ascii="Times New Roman" w:eastAsia="Times New Roman" w:hAnsi="Times New Roman" w:cs="Times New Roman"/>
                <w:lang w:eastAsia="ru-RU"/>
              </w:rPr>
              <w:lastRenderedPageBreak/>
              <w:t>Предмети, матеріали, обл.</w:t>
            </w:r>
          </w:p>
        </w:tc>
        <w:tc>
          <w:tcPr>
            <w:tcW w:w="791" w:type="dxa"/>
            <w:tcBorders>
              <w:top w:val="nil"/>
              <w:left w:val="nil"/>
              <w:bottom w:val="single" w:sz="8" w:space="0" w:color="auto"/>
              <w:right w:val="single" w:sz="8" w:space="0" w:color="auto"/>
            </w:tcBorders>
            <w:shd w:val="clear" w:color="000000" w:fill="FFFFFF"/>
            <w:vAlign w:val="center"/>
            <w:hideMark/>
          </w:tcPr>
          <w:p w:rsidR="002430A5" w:rsidRPr="000C5F51" w:rsidRDefault="002430A5" w:rsidP="002430A5">
            <w:pPr>
              <w:spacing w:after="0" w:line="240" w:lineRule="auto"/>
              <w:jc w:val="center"/>
              <w:rPr>
                <w:rFonts w:ascii="Times New Roman" w:eastAsia="Times New Roman" w:hAnsi="Times New Roman" w:cs="Times New Roman"/>
                <w:lang w:eastAsia="ru-RU"/>
              </w:rPr>
            </w:pPr>
            <w:r w:rsidRPr="000C5F51">
              <w:rPr>
                <w:rFonts w:ascii="Times New Roman" w:eastAsia="Times New Roman" w:hAnsi="Times New Roman" w:cs="Times New Roman"/>
                <w:lang w:eastAsia="ru-RU"/>
              </w:rPr>
              <w:t>2210</w:t>
            </w:r>
          </w:p>
        </w:tc>
        <w:tc>
          <w:tcPr>
            <w:tcW w:w="1402" w:type="dxa"/>
            <w:tcBorders>
              <w:top w:val="nil"/>
              <w:left w:val="nil"/>
              <w:bottom w:val="single" w:sz="8" w:space="0" w:color="auto"/>
              <w:right w:val="single" w:sz="8" w:space="0" w:color="auto"/>
            </w:tcBorders>
            <w:shd w:val="clear" w:color="auto" w:fill="auto"/>
            <w:noWrap/>
            <w:vAlign w:val="center"/>
            <w:hideMark/>
          </w:tcPr>
          <w:p w:rsidR="002430A5" w:rsidRPr="000C5F51" w:rsidRDefault="002430A5" w:rsidP="002430A5">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116,5</w:t>
            </w:r>
          </w:p>
        </w:tc>
        <w:tc>
          <w:tcPr>
            <w:tcW w:w="1291" w:type="dxa"/>
            <w:tcBorders>
              <w:top w:val="nil"/>
              <w:left w:val="nil"/>
              <w:bottom w:val="single" w:sz="8" w:space="0" w:color="auto"/>
              <w:right w:val="single" w:sz="8" w:space="0" w:color="auto"/>
            </w:tcBorders>
            <w:shd w:val="clear" w:color="auto" w:fill="auto"/>
            <w:noWrap/>
            <w:vAlign w:val="center"/>
            <w:hideMark/>
          </w:tcPr>
          <w:p w:rsidR="002430A5" w:rsidRPr="000C5F51" w:rsidRDefault="002430A5" w:rsidP="002430A5">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315,94</w:t>
            </w:r>
          </w:p>
        </w:tc>
        <w:tc>
          <w:tcPr>
            <w:tcW w:w="1418" w:type="dxa"/>
            <w:tcBorders>
              <w:top w:val="nil"/>
              <w:left w:val="nil"/>
              <w:bottom w:val="single" w:sz="8" w:space="0" w:color="auto"/>
              <w:right w:val="single" w:sz="8" w:space="0" w:color="auto"/>
            </w:tcBorders>
            <w:shd w:val="clear" w:color="auto" w:fill="auto"/>
            <w:noWrap/>
            <w:vAlign w:val="center"/>
            <w:hideMark/>
          </w:tcPr>
          <w:p w:rsidR="002430A5" w:rsidRPr="000C5F51" w:rsidRDefault="00F5682D" w:rsidP="002430A5">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492,72</w:t>
            </w:r>
          </w:p>
        </w:tc>
      </w:tr>
      <w:tr w:rsidR="002430A5" w:rsidRPr="000C5F51" w:rsidTr="002430A5">
        <w:trPr>
          <w:trHeight w:val="593"/>
        </w:trPr>
        <w:tc>
          <w:tcPr>
            <w:tcW w:w="4469" w:type="dxa"/>
            <w:tcBorders>
              <w:top w:val="nil"/>
              <w:left w:val="single" w:sz="8" w:space="0" w:color="auto"/>
              <w:bottom w:val="single" w:sz="8" w:space="0" w:color="auto"/>
              <w:right w:val="single" w:sz="8" w:space="0" w:color="auto"/>
            </w:tcBorders>
            <w:shd w:val="clear" w:color="000000" w:fill="FFFFFF"/>
            <w:vAlign w:val="center"/>
            <w:hideMark/>
          </w:tcPr>
          <w:p w:rsidR="002430A5" w:rsidRPr="000C5F51" w:rsidRDefault="002430A5" w:rsidP="002430A5">
            <w:pPr>
              <w:spacing w:after="0" w:line="240" w:lineRule="auto"/>
              <w:rPr>
                <w:rFonts w:ascii="Times New Roman" w:eastAsia="Times New Roman" w:hAnsi="Times New Roman" w:cs="Times New Roman"/>
                <w:lang w:eastAsia="ru-RU"/>
              </w:rPr>
            </w:pPr>
            <w:r w:rsidRPr="000C5F51">
              <w:rPr>
                <w:rFonts w:ascii="Times New Roman" w:eastAsia="Times New Roman" w:hAnsi="Times New Roman" w:cs="Times New Roman"/>
                <w:lang w:eastAsia="ru-RU"/>
              </w:rPr>
              <w:t>Медикаменти та перев</w:t>
            </w:r>
            <w:proofErr w:type="gramStart"/>
            <w:r w:rsidRPr="000C5F51">
              <w:rPr>
                <w:rFonts w:ascii="Times New Roman" w:eastAsia="Times New Roman" w:hAnsi="Times New Roman" w:cs="Times New Roman"/>
                <w:lang w:eastAsia="ru-RU"/>
              </w:rPr>
              <w:t>`я</w:t>
            </w:r>
            <w:proofErr w:type="gramEnd"/>
            <w:r w:rsidRPr="000C5F51">
              <w:rPr>
                <w:rFonts w:ascii="Times New Roman" w:eastAsia="Times New Roman" w:hAnsi="Times New Roman" w:cs="Times New Roman"/>
                <w:lang w:eastAsia="ru-RU"/>
              </w:rPr>
              <w:t>зувальні матеріали</w:t>
            </w:r>
          </w:p>
        </w:tc>
        <w:tc>
          <w:tcPr>
            <w:tcW w:w="791" w:type="dxa"/>
            <w:tcBorders>
              <w:top w:val="nil"/>
              <w:left w:val="nil"/>
              <w:bottom w:val="single" w:sz="8" w:space="0" w:color="auto"/>
              <w:right w:val="single" w:sz="8" w:space="0" w:color="auto"/>
            </w:tcBorders>
            <w:shd w:val="clear" w:color="000000" w:fill="FFFFFF"/>
            <w:vAlign w:val="center"/>
            <w:hideMark/>
          </w:tcPr>
          <w:p w:rsidR="002430A5" w:rsidRPr="000C5F51" w:rsidRDefault="002430A5" w:rsidP="002430A5">
            <w:pPr>
              <w:spacing w:after="0" w:line="240" w:lineRule="auto"/>
              <w:jc w:val="center"/>
              <w:rPr>
                <w:rFonts w:ascii="Times New Roman" w:eastAsia="Times New Roman" w:hAnsi="Times New Roman" w:cs="Times New Roman"/>
                <w:lang w:eastAsia="ru-RU"/>
              </w:rPr>
            </w:pPr>
            <w:r w:rsidRPr="000C5F51">
              <w:rPr>
                <w:rFonts w:ascii="Times New Roman" w:eastAsia="Times New Roman" w:hAnsi="Times New Roman" w:cs="Times New Roman"/>
                <w:lang w:eastAsia="ru-RU"/>
              </w:rPr>
              <w:t>2220</w:t>
            </w:r>
          </w:p>
        </w:tc>
        <w:tc>
          <w:tcPr>
            <w:tcW w:w="1402" w:type="dxa"/>
            <w:tcBorders>
              <w:top w:val="nil"/>
              <w:left w:val="nil"/>
              <w:bottom w:val="single" w:sz="8" w:space="0" w:color="auto"/>
              <w:right w:val="single" w:sz="8" w:space="0" w:color="auto"/>
            </w:tcBorders>
            <w:shd w:val="clear" w:color="auto" w:fill="auto"/>
            <w:noWrap/>
            <w:vAlign w:val="center"/>
            <w:hideMark/>
          </w:tcPr>
          <w:p w:rsidR="002430A5" w:rsidRPr="000C5F51" w:rsidRDefault="002430A5" w:rsidP="002430A5">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93,81</w:t>
            </w:r>
          </w:p>
        </w:tc>
        <w:tc>
          <w:tcPr>
            <w:tcW w:w="1291" w:type="dxa"/>
            <w:tcBorders>
              <w:top w:val="nil"/>
              <w:left w:val="nil"/>
              <w:bottom w:val="single" w:sz="8" w:space="0" w:color="auto"/>
              <w:right w:val="single" w:sz="8" w:space="0" w:color="auto"/>
            </w:tcBorders>
            <w:shd w:val="clear" w:color="auto" w:fill="auto"/>
            <w:noWrap/>
            <w:vAlign w:val="center"/>
            <w:hideMark/>
          </w:tcPr>
          <w:p w:rsidR="002430A5" w:rsidRPr="000C5F51" w:rsidRDefault="002430A5" w:rsidP="002430A5">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108,3</w:t>
            </w:r>
          </w:p>
        </w:tc>
        <w:tc>
          <w:tcPr>
            <w:tcW w:w="1418" w:type="dxa"/>
            <w:tcBorders>
              <w:top w:val="nil"/>
              <w:left w:val="nil"/>
              <w:bottom w:val="single" w:sz="8" w:space="0" w:color="auto"/>
              <w:right w:val="single" w:sz="8" w:space="0" w:color="auto"/>
            </w:tcBorders>
            <w:shd w:val="clear" w:color="auto" w:fill="auto"/>
            <w:noWrap/>
            <w:vAlign w:val="center"/>
            <w:hideMark/>
          </w:tcPr>
          <w:p w:rsidR="002430A5" w:rsidRPr="000C5F51" w:rsidRDefault="00F5682D" w:rsidP="002430A5">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116,9</w:t>
            </w:r>
          </w:p>
        </w:tc>
      </w:tr>
      <w:tr w:rsidR="002430A5" w:rsidRPr="000C5F51" w:rsidTr="002430A5">
        <w:trPr>
          <w:trHeight w:val="315"/>
        </w:trPr>
        <w:tc>
          <w:tcPr>
            <w:tcW w:w="4469" w:type="dxa"/>
            <w:tcBorders>
              <w:top w:val="nil"/>
              <w:left w:val="single" w:sz="8" w:space="0" w:color="auto"/>
              <w:bottom w:val="single" w:sz="8" w:space="0" w:color="auto"/>
              <w:right w:val="single" w:sz="8" w:space="0" w:color="auto"/>
            </w:tcBorders>
            <w:shd w:val="clear" w:color="000000" w:fill="FFFFFF"/>
            <w:vAlign w:val="center"/>
            <w:hideMark/>
          </w:tcPr>
          <w:p w:rsidR="002430A5" w:rsidRPr="000C5F51" w:rsidRDefault="002430A5" w:rsidP="002430A5">
            <w:pPr>
              <w:spacing w:after="0" w:line="240" w:lineRule="auto"/>
              <w:rPr>
                <w:rFonts w:ascii="Times New Roman" w:eastAsia="Times New Roman" w:hAnsi="Times New Roman" w:cs="Times New Roman"/>
                <w:bCs/>
                <w:lang w:eastAsia="ru-RU"/>
              </w:rPr>
            </w:pPr>
            <w:r w:rsidRPr="001F61ED">
              <w:rPr>
                <w:rFonts w:ascii="Times New Roman" w:hAnsi="Times New Roman" w:cs="Times New Roman"/>
                <w:color w:val="000000"/>
              </w:rPr>
              <w:t>Послуги зубопротезування</w:t>
            </w:r>
          </w:p>
        </w:tc>
        <w:tc>
          <w:tcPr>
            <w:tcW w:w="791" w:type="dxa"/>
            <w:tcBorders>
              <w:top w:val="nil"/>
              <w:left w:val="nil"/>
              <w:bottom w:val="single" w:sz="8" w:space="0" w:color="auto"/>
              <w:right w:val="single" w:sz="8" w:space="0" w:color="auto"/>
            </w:tcBorders>
            <w:shd w:val="clear" w:color="000000" w:fill="FFFFFF"/>
            <w:vAlign w:val="center"/>
            <w:hideMark/>
          </w:tcPr>
          <w:p w:rsidR="002430A5" w:rsidRPr="002430A5" w:rsidRDefault="002430A5" w:rsidP="002430A5">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2730</w:t>
            </w:r>
          </w:p>
        </w:tc>
        <w:tc>
          <w:tcPr>
            <w:tcW w:w="1402" w:type="dxa"/>
            <w:tcBorders>
              <w:top w:val="nil"/>
              <w:left w:val="nil"/>
              <w:bottom w:val="single" w:sz="8" w:space="0" w:color="auto"/>
              <w:right w:val="single" w:sz="8" w:space="0" w:color="auto"/>
            </w:tcBorders>
            <w:shd w:val="clear" w:color="auto" w:fill="auto"/>
            <w:noWrap/>
            <w:vAlign w:val="center"/>
            <w:hideMark/>
          </w:tcPr>
          <w:p w:rsidR="002430A5" w:rsidRPr="002430A5" w:rsidRDefault="002430A5" w:rsidP="002430A5">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10,00</w:t>
            </w:r>
          </w:p>
        </w:tc>
        <w:tc>
          <w:tcPr>
            <w:tcW w:w="1291" w:type="dxa"/>
            <w:tcBorders>
              <w:top w:val="nil"/>
              <w:left w:val="nil"/>
              <w:bottom w:val="single" w:sz="8" w:space="0" w:color="auto"/>
              <w:right w:val="single" w:sz="8" w:space="0" w:color="auto"/>
            </w:tcBorders>
            <w:shd w:val="clear" w:color="auto" w:fill="auto"/>
            <w:noWrap/>
            <w:vAlign w:val="center"/>
            <w:hideMark/>
          </w:tcPr>
          <w:p w:rsidR="002430A5" w:rsidRPr="000C5F51" w:rsidRDefault="002430A5" w:rsidP="002430A5">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10,71</w:t>
            </w:r>
          </w:p>
        </w:tc>
        <w:tc>
          <w:tcPr>
            <w:tcW w:w="1418" w:type="dxa"/>
            <w:tcBorders>
              <w:top w:val="nil"/>
              <w:left w:val="nil"/>
              <w:bottom w:val="single" w:sz="8" w:space="0" w:color="auto"/>
              <w:right w:val="single" w:sz="8" w:space="0" w:color="auto"/>
            </w:tcBorders>
            <w:shd w:val="clear" w:color="auto" w:fill="auto"/>
            <w:noWrap/>
            <w:vAlign w:val="center"/>
            <w:hideMark/>
          </w:tcPr>
          <w:p w:rsidR="002430A5" w:rsidRPr="000C5F51" w:rsidRDefault="002430A5" w:rsidP="002430A5">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11,31</w:t>
            </w:r>
          </w:p>
        </w:tc>
      </w:tr>
      <w:tr w:rsidR="002430A5" w:rsidRPr="000C5F51" w:rsidTr="002430A5">
        <w:trPr>
          <w:trHeight w:val="340"/>
        </w:trPr>
        <w:tc>
          <w:tcPr>
            <w:tcW w:w="4469" w:type="dxa"/>
            <w:tcBorders>
              <w:top w:val="nil"/>
              <w:left w:val="single" w:sz="8" w:space="0" w:color="auto"/>
              <w:bottom w:val="single" w:sz="8" w:space="0" w:color="auto"/>
              <w:right w:val="single" w:sz="8" w:space="0" w:color="auto"/>
            </w:tcBorders>
            <w:shd w:val="clear" w:color="000000" w:fill="FFFFFF"/>
            <w:vAlign w:val="center"/>
            <w:hideMark/>
          </w:tcPr>
          <w:p w:rsidR="002430A5" w:rsidRPr="001F61ED" w:rsidRDefault="002430A5" w:rsidP="002430A5">
            <w:pPr>
              <w:spacing w:after="0" w:line="240" w:lineRule="auto"/>
              <w:rPr>
                <w:rFonts w:ascii="Times New Roman" w:hAnsi="Times New Roman" w:cs="Times New Roman"/>
                <w:color w:val="000000"/>
              </w:rPr>
            </w:pPr>
            <w:r w:rsidRPr="000C5F51">
              <w:rPr>
                <w:rFonts w:ascii="Times New Roman" w:eastAsia="Times New Roman" w:hAnsi="Times New Roman" w:cs="Times New Roman"/>
                <w:lang w:eastAsia="ru-RU"/>
              </w:rPr>
              <w:t xml:space="preserve">Продукти </w:t>
            </w:r>
            <w:r>
              <w:rPr>
                <w:rFonts w:ascii="Times New Roman" w:eastAsia="Times New Roman" w:hAnsi="Times New Roman" w:cs="Times New Roman"/>
                <w:lang w:val="uk-UA" w:eastAsia="ru-RU"/>
              </w:rPr>
              <w:t xml:space="preserve"> </w:t>
            </w:r>
            <w:r w:rsidRPr="000C5F51">
              <w:rPr>
                <w:rFonts w:ascii="Times New Roman" w:eastAsia="Times New Roman" w:hAnsi="Times New Roman" w:cs="Times New Roman"/>
                <w:lang w:eastAsia="ru-RU"/>
              </w:rPr>
              <w:t>харчування</w:t>
            </w:r>
          </w:p>
        </w:tc>
        <w:tc>
          <w:tcPr>
            <w:tcW w:w="791" w:type="dxa"/>
            <w:tcBorders>
              <w:top w:val="nil"/>
              <w:left w:val="nil"/>
              <w:bottom w:val="single" w:sz="8" w:space="0" w:color="auto"/>
              <w:right w:val="single" w:sz="8" w:space="0" w:color="auto"/>
            </w:tcBorders>
            <w:shd w:val="clear" w:color="000000" w:fill="FFFFFF"/>
            <w:vAlign w:val="center"/>
            <w:hideMark/>
          </w:tcPr>
          <w:p w:rsidR="002430A5" w:rsidRDefault="002430A5" w:rsidP="002430A5">
            <w:pPr>
              <w:spacing w:after="0" w:line="240" w:lineRule="auto"/>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2230</w:t>
            </w:r>
          </w:p>
        </w:tc>
        <w:tc>
          <w:tcPr>
            <w:tcW w:w="1402" w:type="dxa"/>
            <w:tcBorders>
              <w:top w:val="nil"/>
              <w:left w:val="nil"/>
              <w:bottom w:val="single" w:sz="8" w:space="0" w:color="auto"/>
              <w:right w:val="single" w:sz="8" w:space="0" w:color="auto"/>
            </w:tcBorders>
            <w:shd w:val="clear" w:color="auto" w:fill="auto"/>
            <w:noWrap/>
            <w:vAlign w:val="center"/>
            <w:hideMark/>
          </w:tcPr>
          <w:p w:rsidR="002430A5" w:rsidRDefault="002430A5" w:rsidP="002430A5">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85,5</w:t>
            </w:r>
          </w:p>
        </w:tc>
        <w:tc>
          <w:tcPr>
            <w:tcW w:w="1291" w:type="dxa"/>
            <w:tcBorders>
              <w:top w:val="nil"/>
              <w:left w:val="nil"/>
              <w:bottom w:val="single" w:sz="8" w:space="0" w:color="auto"/>
              <w:right w:val="single" w:sz="8" w:space="0" w:color="auto"/>
            </w:tcBorders>
            <w:shd w:val="clear" w:color="auto" w:fill="auto"/>
            <w:noWrap/>
            <w:vAlign w:val="bottom"/>
            <w:hideMark/>
          </w:tcPr>
          <w:p w:rsidR="002430A5" w:rsidRPr="000C5F51" w:rsidRDefault="00F5682D" w:rsidP="002430A5">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91,6</w:t>
            </w:r>
          </w:p>
        </w:tc>
        <w:tc>
          <w:tcPr>
            <w:tcW w:w="1418" w:type="dxa"/>
            <w:tcBorders>
              <w:top w:val="nil"/>
              <w:left w:val="nil"/>
              <w:bottom w:val="single" w:sz="8" w:space="0" w:color="auto"/>
              <w:right w:val="single" w:sz="8" w:space="0" w:color="auto"/>
            </w:tcBorders>
            <w:shd w:val="clear" w:color="auto" w:fill="auto"/>
            <w:noWrap/>
            <w:vAlign w:val="center"/>
            <w:hideMark/>
          </w:tcPr>
          <w:p w:rsidR="002430A5" w:rsidRPr="000C5F51" w:rsidRDefault="00F5682D" w:rsidP="002430A5">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98,9</w:t>
            </w:r>
          </w:p>
        </w:tc>
      </w:tr>
      <w:tr w:rsidR="002430A5" w:rsidRPr="000C5F51" w:rsidTr="002430A5">
        <w:trPr>
          <w:trHeight w:val="495"/>
        </w:trPr>
        <w:tc>
          <w:tcPr>
            <w:tcW w:w="4469" w:type="dxa"/>
            <w:tcBorders>
              <w:top w:val="nil"/>
              <w:left w:val="single" w:sz="8" w:space="0" w:color="auto"/>
              <w:bottom w:val="single" w:sz="8" w:space="0" w:color="auto"/>
              <w:right w:val="single" w:sz="8" w:space="0" w:color="auto"/>
            </w:tcBorders>
            <w:shd w:val="clear" w:color="000000" w:fill="FFFFFF"/>
            <w:vAlign w:val="center"/>
            <w:hideMark/>
          </w:tcPr>
          <w:p w:rsidR="002430A5" w:rsidRPr="000C5F51" w:rsidRDefault="002430A5" w:rsidP="002430A5">
            <w:pPr>
              <w:spacing w:after="0" w:line="240" w:lineRule="auto"/>
              <w:rPr>
                <w:rFonts w:ascii="Times New Roman" w:eastAsia="Times New Roman" w:hAnsi="Times New Roman" w:cs="Times New Roman"/>
                <w:lang w:eastAsia="ru-RU"/>
              </w:rPr>
            </w:pPr>
            <w:r w:rsidRPr="000C5F51">
              <w:rPr>
                <w:rFonts w:ascii="Times New Roman" w:eastAsia="Times New Roman" w:hAnsi="Times New Roman" w:cs="Times New Roman"/>
                <w:lang w:eastAsia="ru-RU"/>
              </w:rPr>
              <w:t>Оплата комунальних послуг та енергоносії</w:t>
            </w:r>
            <w:proofErr w:type="gramStart"/>
            <w:r w:rsidRPr="000C5F51">
              <w:rPr>
                <w:rFonts w:ascii="Times New Roman" w:eastAsia="Times New Roman" w:hAnsi="Times New Roman" w:cs="Times New Roman"/>
                <w:lang w:eastAsia="ru-RU"/>
              </w:rPr>
              <w:t>в</w:t>
            </w:r>
            <w:proofErr w:type="gramEnd"/>
          </w:p>
        </w:tc>
        <w:tc>
          <w:tcPr>
            <w:tcW w:w="791" w:type="dxa"/>
            <w:tcBorders>
              <w:top w:val="nil"/>
              <w:left w:val="nil"/>
              <w:bottom w:val="single" w:sz="8" w:space="0" w:color="auto"/>
              <w:right w:val="single" w:sz="8" w:space="0" w:color="auto"/>
            </w:tcBorders>
            <w:shd w:val="clear" w:color="000000" w:fill="FFFFFF"/>
            <w:vAlign w:val="center"/>
            <w:hideMark/>
          </w:tcPr>
          <w:p w:rsidR="002430A5" w:rsidRPr="000C5F51" w:rsidRDefault="002430A5" w:rsidP="002430A5">
            <w:pPr>
              <w:spacing w:after="0" w:line="240" w:lineRule="auto"/>
              <w:jc w:val="center"/>
              <w:rPr>
                <w:rFonts w:ascii="Times New Roman" w:eastAsia="Times New Roman" w:hAnsi="Times New Roman" w:cs="Times New Roman"/>
                <w:lang w:eastAsia="ru-RU"/>
              </w:rPr>
            </w:pPr>
            <w:r w:rsidRPr="000C5F51">
              <w:rPr>
                <w:rFonts w:ascii="Times New Roman" w:eastAsia="Times New Roman" w:hAnsi="Times New Roman" w:cs="Times New Roman"/>
                <w:lang w:eastAsia="ru-RU"/>
              </w:rPr>
              <w:t>2270</w:t>
            </w:r>
          </w:p>
        </w:tc>
        <w:tc>
          <w:tcPr>
            <w:tcW w:w="1402" w:type="dxa"/>
            <w:tcBorders>
              <w:top w:val="nil"/>
              <w:left w:val="nil"/>
              <w:bottom w:val="single" w:sz="8" w:space="0" w:color="auto"/>
              <w:right w:val="single" w:sz="8" w:space="0" w:color="auto"/>
            </w:tcBorders>
            <w:shd w:val="clear" w:color="auto" w:fill="auto"/>
            <w:noWrap/>
            <w:vAlign w:val="center"/>
            <w:hideMark/>
          </w:tcPr>
          <w:p w:rsidR="002430A5" w:rsidRPr="000C5F51" w:rsidRDefault="002430A5" w:rsidP="002430A5">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1 158,7</w:t>
            </w:r>
          </w:p>
        </w:tc>
        <w:tc>
          <w:tcPr>
            <w:tcW w:w="1291" w:type="dxa"/>
            <w:tcBorders>
              <w:top w:val="nil"/>
              <w:left w:val="nil"/>
              <w:bottom w:val="single" w:sz="8" w:space="0" w:color="auto"/>
              <w:right w:val="single" w:sz="8" w:space="0" w:color="auto"/>
            </w:tcBorders>
            <w:shd w:val="clear" w:color="auto" w:fill="auto"/>
            <w:noWrap/>
            <w:vAlign w:val="center"/>
            <w:hideMark/>
          </w:tcPr>
          <w:p w:rsidR="002430A5" w:rsidRPr="000C5F51" w:rsidRDefault="002430A5" w:rsidP="002430A5">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1 274,6</w:t>
            </w:r>
          </w:p>
        </w:tc>
        <w:tc>
          <w:tcPr>
            <w:tcW w:w="1418" w:type="dxa"/>
            <w:tcBorders>
              <w:top w:val="nil"/>
              <w:left w:val="nil"/>
              <w:bottom w:val="single" w:sz="8" w:space="0" w:color="auto"/>
              <w:right w:val="single" w:sz="8" w:space="0" w:color="auto"/>
            </w:tcBorders>
            <w:shd w:val="clear" w:color="auto" w:fill="auto"/>
            <w:noWrap/>
            <w:vAlign w:val="center"/>
            <w:hideMark/>
          </w:tcPr>
          <w:p w:rsidR="002430A5" w:rsidRPr="000C5F51" w:rsidRDefault="002430A5" w:rsidP="002430A5">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1 410,5</w:t>
            </w:r>
          </w:p>
        </w:tc>
      </w:tr>
      <w:tr w:rsidR="002430A5" w:rsidRPr="000C5F51" w:rsidTr="002430A5">
        <w:trPr>
          <w:trHeight w:val="410"/>
        </w:trPr>
        <w:tc>
          <w:tcPr>
            <w:tcW w:w="5260" w:type="dxa"/>
            <w:gridSpan w:val="2"/>
            <w:tcBorders>
              <w:top w:val="single" w:sz="8" w:space="0" w:color="auto"/>
              <w:left w:val="single" w:sz="8" w:space="0" w:color="auto"/>
              <w:bottom w:val="single" w:sz="8" w:space="0" w:color="auto"/>
              <w:right w:val="single" w:sz="8" w:space="0" w:color="auto"/>
            </w:tcBorders>
            <w:shd w:val="clear" w:color="000000" w:fill="CCFFFF"/>
            <w:vAlign w:val="center"/>
            <w:hideMark/>
          </w:tcPr>
          <w:p w:rsidR="002430A5" w:rsidRPr="000C5F51" w:rsidRDefault="002430A5" w:rsidP="002430A5">
            <w:pPr>
              <w:spacing w:after="0" w:line="240" w:lineRule="auto"/>
              <w:rPr>
                <w:rFonts w:ascii="Times New Roman" w:eastAsia="Times New Roman" w:hAnsi="Times New Roman" w:cs="Times New Roman"/>
                <w:b/>
                <w:lang w:eastAsia="ru-RU"/>
              </w:rPr>
            </w:pPr>
            <w:r w:rsidRPr="000C5F51">
              <w:rPr>
                <w:rFonts w:ascii="Times New Roman" w:eastAsia="Times New Roman" w:hAnsi="Times New Roman" w:cs="Times New Roman"/>
                <w:b/>
                <w:bCs/>
                <w:lang w:eastAsia="ru-RU"/>
              </w:rPr>
              <w:t xml:space="preserve">ВСЬОГО  по </w:t>
            </w:r>
            <w:r>
              <w:rPr>
                <w:rFonts w:ascii="Times New Roman" w:eastAsia="Times New Roman" w:hAnsi="Times New Roman" w:cs="Times New Roman"/>
                <w:b/>
                <w:bCs/>
                <w:lang w:val="uk-UA" w:eastAsia="ru-RU"/>
              </w:rPr>
              <w:t>Гречаноподі</w:t>
            </w:r>
            <w:r w:rsidRPr="000C5F51">
              <w:rPr>
                <w:rFonts w:ascii="Times New Roman" w:eastAsia="Times New Roman" w:hAnsi="Times New Roman" w:cs="Times New Roman"/>
                <w:b/>
                <w:bCs/>
                <w:lang w:val="uk-UA" w:eastAsia="ru-RU"/>
              </w:rPr>
              <w:t xml:space="preserve">вській </w:t>
            </w:r>
            <w:r w:rsidRPr="000C5F51">
              <w:rPr>
                <w:rFonts w:ascii="Times New Roman" w:eastAsia="Times New Roman" w:hAnsi="Times New Roman" w:cs="Times New Roman"/>
                <w:b/>
                <w:bCs/>
                <w:lang w:eastAsia="ru-RU"/>
              </w:rPr>
              <w:t xml:space="preserve"> ТГ</w:t>
            </w:r>
          </w:p>
        </w:tc>
        <w:tc>
          <w:tcPr>
            <w:tcW w:w="1402" w:type="dxa"/>
            <w:tcBorders>
              <w:top w:val="single" w:sz="8" w:space="0" w:color="auto"/>
              <w:left w:val="single" w:sz="8" w:space="0" w:color="auto"/>
              <w:bottom w:val="single" w:sz="8" w:space="0" w:color="auto"/>
              <w:right w:val="single" w:sz="8" w:space="0" w:color="auto"/>
            </w:tcBorders>
            <w:shd w:val="clear" w:color="000000" w:fill="CCFFFF"/>
            <w:noWrap/>
            <w:vAlign w:val="center"/>
            <w:hideMark/>
          </w:tcPr>
          <w:p w:rsidR="002430A5" w:rsidRPr="000C5F51" w:rsidRDefault="002430A5" w:rsidP="002430A5">
            <w:pPr>
              <w:spacing w:after="0" w:line="240" w:lineRule="auto"/>
              <w:jc w:val="center"/>
              <w:rPr>
                <w:rFonts w:ascii="Times New Roman" w:eastAsia="Times New Roman" w:hAnsi="Times New Roman" w:cs="Times New Roman"/>
                <w:b/>
                <w:bCs/>
                <w:lang w:val="uk-UA" w:eastAsia="ru-RU"/>
              </w:rPr>
            </w:pPr>
            <w:r>
              <w:rPr>
                <w:rFonts w:ascii="Times New Roman" w:eastAsia="Times New Roman" w:hAnsi="Times New Roman" w:cs="Times New Roman"/>
                <w:b/>
                <w:bCs/>
                <w:lang w:val="uk-UA" w:eastAsia="ru-RU"/>
              </w:rPr>
              <w:t>3 458,41</w:t>
            </w:r>
          </w:p>
        </w:tc>
        <w:tc>
          <w:tcPr>
            <w:tcW w:w="1291" w:type="dxa"/>
            <w:tcBorders>
              <w:top w:val="single" w:sz="8" w:space="0" w:color="auto"/>
              <w:left w:val="single" w:sz="8" w:space="0" w:color="auto"/>
              <w:bottom w:val="single" w:sz="8" w:space="0" w:color="auto"/>
              <w:right w:val="single" w:sz="8" w:space="0" w:color="auto"/>
            </w:tcBorders>
            <w:shd w:val="clear" w:color="000000" w:fill="CCFFFF"/>
            <w:noWrap/>
            <w:vAlign w:val="center"/>
            <w:hideMark/>
          </w:tcPr>
          <w:p w:rsidR="002430A5" w:rsidRPr="000C5F51" w:rsidRDefault="002430A5" w:rsidP="002430A5">
            <w:pPr>
              <w:spacing w:after="0" w:line="240" w:lineRule="auto"/>
              <w:jc w:val="center"/>
              <w:rPr>
                <w:rFonts w:ascii="Times New Roman" w:eastAsia="Times New Roman" w:hAnsi="Times New Roman" w:cs="Times New Roman"/>
                <w:b/>
                <w:bCs/>
                <w:lang w:val="uk-UA" w:eastAsia="ru-RU"/>
              </w:rPr>
            </w:pPr>
            <w:r>
              <w:rPr>
                <w:rFonts w:ascii="Times New Roman" w:eastAsia="Times New Roman" w:hAnsi="Times New Roman" w:cs="Times New Roman"/>
                <w:b/>
                <w:bCs/>
                <w:lang w:val="uk-UA" w:eastAsia="ru-RU"/>
              </w:rPr>
              <w:t>3 627,65</w:t>
            </w:r>
          </w:p>
        </w:tc>
        <w:tc>
          <w:tcPr>
            <w:tcW w:w="1418" w:type="dxa"/>
            <w:tcBorders>
              <w:top w:val="single" w:sz="8" w:space="0" w:color="auto"/>
              <w:left w:val="single" w:sz="8" w:space="0" w:color="auto"/>
              <w:bottom w:val="single" w:sz="8" w:space="0" w:color="auto"/>
              <w:right w:val="single" w:sz="8" w:space="0" w:color="auto"/>
            </w:tcBorders>
            <w:shd w:val="clear" w:color="000000" w:fill="CCFFFF"/>
            <w:noWrap/>
            <w:vAlign w:val="center"/>
            <w:hideMark/>
          </w:tcPr>
          <w:p w:rsidR="002430A5" w:rsidRPr="000C5F51" w:rsidRDefault="002430A5" w:rsidP="002430A5">
            <w:pPr>
              <w:spacing w:after="0" w:line="240" w:lineRule="auto"/>
              <w:jc w:val="center"/>
              <w:rPr>
                <w:rFonts w:ascii="Times New Roman" w:eastAsia="Times New Roman" w:hAnsi="Times New Roman" w:cs="Times New Roman"/>
                <w:b/>
                <w:bCs/>
                <w:lang w:val="uk-UA" w:eastAsia="ru-RU"/>
              </w:rPr>
            </w:pPr>
            <w:r>
              <w:rPr>
                <w:rFonts w:ascii="Times New Roman" w:eastAsia="Times New Roman" w:hAnsi="Times New Roman" w:cs="Times New Roman"/>
                <w:b/>
                <w:bCs/>
                <w:lang w:val="uk-UA" w:eastAsia="ru-RU"/>
              </w:rPr>
              <w:t>3 789,53</w:t>
            </w:r>
          </w:p>
        </w:tc>
      </w:tr>
    </w:tbl>
    <w:p w:rsidR="00B5574B" w:rsidRPr="00526B18" w:rsidRDefault="00B5574B" w:rsidP="00526B18">
      <w:pPr>
        <w:spacing w:after="0" w:line="240" w:lineRule="auto"/>
        <w:jc w:val="both"/>
        <w:rPr>
          <w:rFonts w:ascii="Times New Roman" w:hAnsi="Times New Roman" w:cs="Times New Roman"/>
          <w:sz w:val="16"/>
          <w:szCs w:val="16"/>
          <w:lang w:val="uk-UA"/>
        </w:rPr>
      </w:pPr>
    </w:p>
    <w:p w:rsidR="000C5F51" w:rsidRPr="000C5F51" w:rsidRDefault="00476329" w:rsidP="006F63BC">
      <w:pPr>
        <w:pStyle w:val="a3"/>
        <w:numPr>
          <w:ilvl w:val="0"/>
          <w:numId w:val="15"/>
        </w:numPr>
        <w:spacing w:after="0" w:line="240" w:lineRule="auto"/>
        <w:ind w:left="0" w:firstLine="1068"/>
        <w:jc w:val="both"/>
        <w:rPr>
          <w:rFonts w:ascii="Times New Roman" w:hAnsi="Times New Roman" w:cs="Times New Roman"/>
          <w:sz w:val="24"/>
          <w:szCs w:val="24"/>
          <w:lang w:val="uk-UA"/>
        </w:rPr>
      </w:pPr>
      <w:r>
        <w:rPr>
          <w:rFonts w:ascii="Times New Roman" w:hAnsi="Times New Roman"/>
          <w:sz w:val="28"/>
          <w:szCs w:val="28"/>
          <w:lang w:val="uk-UA"/>
        </w:rPr>
        <w:t xml:space="preserve">за рахунок коштів місцевого бюджету </w:t>
      </w:r>
      <w:r w:rsidR="00A50F5E">
        <w:rPr>
          <w:rFonts w:ascii="Times New Roman" w:hAnsi="Times New Roman"/>
          <w:sz w:val="28"/>
          <w:szCs w:val="28"/>
          <w:lang w:val="uk-UA"/>
        </w:rPr>
        <w:t xml:space="preserve">Карпівської </w:t>
      </w:r>
      <w:r w:rsidR="00B5574B" w:rsidRPr="009604DF">
        <w:rPr>
          <w:rFonts w:ascii="Times New Roman" w:hAnsi="Times New Roman"/>
          <w:sz w:val="28"/>
          <w:szCs w:val="28"/>
          <w:lang w:val="uk-UA"/>
        </w:rPr>
        <w:t xml:space="preserve">ТГ </w:t>
      </w:r>
      <w:r w:rsidR="00B56D27" w:rsidRPr="009604DF">
        <w:rPr>
          <w:rFonts w:ascii="Times New Roman" w:hAnsi="Times New Roman"/>
          <w:sz w:val="28"/>
          <w:szCs w:val="28"/>
          <w:lang w:val="uk-UA"/>
        </w:rPr>
        <w:t>–</w:t>
      </w:r>
      <w:r w:rsidR="00B5574B" w:rsidRPr="009604DF">
        <w:rPr>
          <w:rFonts w:ascii="Times New Roman" w:hAnsi="Times New Roman"/>
          <w:sz w:val="28"/>
          <w:szCs w:val="28"/>
          <w:lang w:val="uk-UA"/>
        </w:rPr>
        <w:t xml:space="preserve"> </w:t>
      </w:r>
      <w:r w:rsidR="00AB55F7" w:rsidRPr="000C5F51">
        <w:rPr>
          <w:rFonts w:ascii="Times New Roman" w:hAnsi="Times New Roman"/>
          <w:b/>
          <w:sz w:val="28"/>
          <w:szCs w:val="28"/>
          <w:lang w:val="uk-UA"/>
        </w:rPr>
        <w:t>4 </w:t>
      </w:r>
      <w:r w:rsidR="00CE3ADB" w:rsidRPr="000C5F51">
        <w:rPr>
          <w:rFonts w:ascii="Times New Roman" w:hAnsi="Times New Roman"/>
          <w:b/>
          <w:sz w:val="28"/>
          <w:szCs w:val="28"/>
          <w:lang w:val="uk-UA"/>
        </w:rPr>
        <w:t>5</w:t>
      </w:r>
      <w:r w:rsidR="00AB55F7" w:rsidRPr="000C5F51">
        <w:rPr>
          <w:rFonts w:ascii="Times New Roman" w:hAnsi="Times New Roman"/>
          <w:b/>
          <w:sz w:val="28"/>
          <w:szCs w:val="28"/>
          <w:lang w:val="uk-UA"/>
        </w:rPr>
        <w:t>54,4</w:t>
      </w:r>
      <w:r w:rsidR="00B5574B" w:rsidRPr="009604DF">
        <w:rPr>
          <w:rFonts w:ascii="Times New Roman" w:hAnsi="Times New Roman"/>
          <w:sz w:val="28"/>
          <w:szCs w:val="28"/>
          <w:lang w:val="uk-UA"/>
        </w:rPr>
        <w:t xml:space="preserve"> тис.грн</w:t>
      </w:r>
      <w:r>
        <w:rPr>
          <w:rFonts w:ascii="Times New Roman" w:hAnsi="Times New Roman"/>
          <w:sz w:val="28"/>
          <w:szCs w:val="28"/>
          <w:lang w:val="uk-UA"/>
        </w:rPr>
        <w:t xml:space="preserve">, </w:t>
      </w:r>
      <w:r w:rsidR="000C5F51">
        <w:rPr>
          <w:rFonts w:ascii="Times New Roman" w:hAnsi="Times New Roman"/>
          <w:sz w:val="28"/>
          <w:szCs w:val="28"/>
          <w:lang w:val="uk-UA"/>
        </w:rPr>
        <w:t>а саме:</w:t>
      </w:r>
    </w:p>
    <w:p w:rsidR="005B0B76" w:rsidRPr="00476329" w:rsidRDefault="00F23277" w:rsidP="00D97686">
      <w:pPr>
        <w:pStyle w:val="a3"/>
        <w:spacing w:after="0" w:line="240" w:lineRule="auto"/>
        <w:ind w:left="1068" w:hanging="282"/>
        <w:jc w:val="both"/>
        <w:rPr>
          <w:rFonts w:ascii="Times New Roman" w:hAnsi="Times New Roman" w:cs="Times New Roman"/>
          <w:sz w:val="18"/>
          <w:szCs w:val="18"/>
          <w:lang w:val="uk-UA"/>
        </w:rPr>
      </w:pPr>
      <w:r w:rsidRPr="00F23277">
        <w:rPr>
          <w:rFonts w:ascii="Times New Roman" w:hAnsi="Times New Roman" w:cs="Times New Roman"/>
          <w:sz w:val="28"/>
          <w:szCs w:val="28"/>
          <w:lang w:val="uk-UA"/>
        </w:rPr>
        <w:t xml:space="preserve">                                                                                             </w:t>
      </w:r>
      <w:r w:rsidR="00476329">
        <w:rPr>
          <w:rFonts w:ascii="Times New Roman" w:hAnsi="Times New Roman" w:cs="Times New Roman"/>
          <w:sz w:val="28"/>
          <w:szCs w:val="28"/>
          <w:lang w:val="uk-UA"/>
        </w:rPr>
        <w:t xml:space="preserve">                 </w:t>
      </w:r>
      <w:r w:rsidRPr="00F23277">
        <w:rPr>
          <w:rFonts w:ascii="Times New Roman" w:hAnsi="Times New Roman" w:cs="Times New Roman"/>
          <w:sz w:val="28"/>
          <w:szCs w:val="28"/>
          <w:lang w:val="uk-UA"/>
        </w:rPr>
        <w:t xml:space="preserve"> </w:t>
      </w:r>
      <w:r w:rsidRPr="00476329">
        <w:rPr>
          <w:rFonts w:ascii="Times New Roman" w:hAnsi="Times New Roman" w:cs="Times New Roman"/>
          <w:sz w:val="18"/>
          <w:szCs w:val="18"/>
          <w:lang w:val="uk-UA"/>
        </w:rPr>
        <w:t>тис.грн</w:t>
      </w:r>
    </w:p>
    <w:tbl>
      <w:tblPr>
        <w:tblW w:w="9371" w:type="dxa"/>
        <w:tblInd w:w="93" w:type="dxa"/>
        <w:tblLook w:val="04A0"/>
      </w:tblPr>
      <w:tblGrid>
        <w:gridCol w:w="4469"/>
        <w:gridCol w:w="791"/>
        <w:gridCol w:w="1402"/>
        <w:gridCol w:w="1291"/>
        <w:gridCol w:w="1418"/>
      </w:tblGrid>
      <w:tr w:rsidR="005B0B76" w:rsidRPr="009847C5" w:rsidTr="00C661E4">
        <w:trPr>
          <w:trHeight w:val="510"/>
        </w:trPr>
        <w:tc>
          <w:tcPr>
            <w:tcW w:w="4551" w:type="dxa"/>
            <w:tcBorders>
              <w:top w:val="single" w:sz="8" w:space="0" w:color="auto"/>
              <w:left w:val="single" w:sz="8" w:space="0" w:color="auto"/>
              <w:bottom w:val="single" w:sz="8" w:space="0" w:color="auto"/>
              <w:right w:val="single" w:sz="8" w:space="0" w:color="auto"/>
            </w:tcBorders>
            <w:shd w:val="clear" w:color="000000" w:fill="FF99FF"/>
            <w:vAlign w:val="center"/>
            <w:hideMark/>
          </w:tcPr>
          <w:p w:rsidR="005B0B76" w:rsidRPr="000C5F51" w:rsidRDefault="005B0B76" w:rsidP="005B0B76">
            <w:pPr>
              <w:spacing w:after="0" w:line="240" w:lineRule="auto"/>
              <w:jc w:val="center"/>
              <w:rPr>
                <w:rFonts w:ascii="Times New Roman" w:eastAsia="Times New Roman" w:hAnsi="Times New Roman" w:cs="Times New Roman"/>
                <w:bCs/>
                <w:lang w:eastAsia="ru-RU"/>
              </w:rPr>
            </w:pPr>
            <w:r w:rsidRPr="000C5F51">
              <w:rPr>
                <w:rFonts w:ascii="Times New Roman" w:eastAsia="Times New Roman" w:hAnsi="Times New Roman" w:cs="Times New Roman"/>
                <w:bCs/>
                <w:lang w:eastAsia="ru-RU"/>
              </w:rPr>
              <w:t>Найменування видатків</w:t>
            </w:r>
          </w:p>
        </w:tc>
        <w:tc>
          <w:tcPr>
            <w:tcW w:w="709" w:type="dxa"/>
            <w:tcBorders>
              <w:top w:val="single" w:sz="8" w:space="0" w:color="auto"/>
              <w:left w:val="nil"/>
              <w:bottom w:val="single" w:sz="8" w:space="0" w:color="auto"/>
              <w:right w:val="single" w:sz="8" w:space="0" w:color="auto"/>
            </w:tcBorders>
            <w:shd w:val="clear" w:color="000000" w:fill="FF99FF"/>
            <w:noWrap/>
            <w:vAlign w:val="center"/>
            <w:hideMark/>
          </w:tcPr>
          <w:p w:rsidR="005B0B76" w:rsidRPr="000C5F51" w:rsidRDefault="005B0B76" w:rsidP="005B0B76">
            <w:pPr>
              <w:spacing w:after="0" w:line="240" w:lineRule="auto"/>
              <w:jc w:val="center"/>
              <w:rPr>
                <w:rFonts w:ascii="Times New Roman" w:eastAsia="Times New Roman" w:hAnsi="Times New Roman" w:cs="Times New Roman"/>
                <w:bCs/>
                <w:lang w:eastAsia="ru-RU"/>
              </w:rPr>
            </w:pPr>
            <w:r w:rsidRPr="000C5F51">
              <w:rPr>
                <w:rFonts w:ascii="Times New Roman" w:eastAsia="Times New Roman" w:hAnsi="Times New Roman" w:cs="Times New Roman"/>
                <w:bCs/>
                <w:lang w:eastAsia="ru-RU"/>
              </w:rPr>
              <w:t>КЕКВ</w:t>
            </w:r>
          </w:p>
        </w:tc>
        <w:tc>
          <w:tcPr>
            <w:tcW w:w="1402" w:type="dxa"/>
            <w:tcBorders>
              <w:top w:val="single" w:sz="8" w:space="0" w:color="auto"/>
              <w:left w:val="nil"/>
              <w:bottom w:val="single" w:sz="8" w:space="0" w:color="auto"/>
              <w:right w:val="single" w:sz="8" w:space="0" w:color="auto"/>
            </w:tcBorders>
            <w:shd w:val="clear" w:color="000000" w:fill="FF99FF"/>
            <w:vAlign w:val="center"/>
            <w:hideMark/>
          </w:tcPr>
          <w:p w:rsidR="005B0B76" w:rsidRPr="000C5F51" w:rsidRDefault="005B0B76" w:rsidP="005B0B76">
            <w:pPr>
              <w:spacing w:after="0" w:line="240" w:lineRule="auto"/>
              <w:jc w:val="center"/>
              <w:rPr>
                <w:rFonts w:ascii="Times New Roman" w:eastAsia="Times New Roman" w:hAnsi="Times New Roman" w:cs="Times New Roman"/>
                <w:bCs/>
                <w:lang w:eastAsia="ru-RU"/>
              </w:rPr>
            </w:pPr>
            <w:r w:rsidRPr="000C5F51">
              <w:rPr>
                <w:rFonts w:ascii="Times New Roman" w:eastAsia="Times New Roman" w:hAnsi="Times New Roman" w:cs="Times New Roman"/>
                <w:bCs/>
                <w:lang w:eastAsia="ru-RU"/>
              </w:rPr>
              <w:t>ПРОГНОЗ 2026</w:t>
            </w:r>
          </w:p>
        </w:tc>
        <w:tc>
          <w:tcPr>
            <w:tcW w:w="1291" w:type="dxa"/>
            <w:tcBorders>
              <w:top w:val="single" w:sz="8" w:space="0" w:color="auto"/>
              <w:left w:val="nil"/>
              <w:bottom w:val="single" w:sz="8" w:space="0" w:color="auto"/>
              <w:right w:val="single" w:sz="8" w:space="0" w:color="auto"/>
            </w:tcBorders>
            <w:shd w:val="clear" w:color="000000" w:fill="FF99FF"/>
            <w:vAlign w:val="center"/>
            <w:hideMark/>
          </w:tcPr>
          <w:p w:rsidR="005B0B76" w:rsidRPr="000C5F51" w:rsidRDefault="005B0B76" w:rsidP="005B0B76">
            <w:pPr>
              <w:spacing w:after="0" w:line="240" w:lineRule="auto"/>
              <w:jc w:val="center"/>
              <w:rPr>
                <w:rFonts w:ascii="Times New Roman" w:eastAsia="Times New Roman" w:hAnsi="Times New Roman" w:cs="Times New Roman"/>
                <w:bCs/>
                <w:lang w:val="uk-UA" w:eastAsia="ru-RU"/>
              </w:rPr>
            </w:pPr>
            <w:r w:rsidRPr="000C5F51">
              <w:rPr>
                <w:rFonts w:ascii="Times New Roman" w:eastAsia="Times New Roman" w:hAnsi="Times New Roman" w:cs="Times New Roman"/>
                <w:bCs/>
                <w:lang w:eastAsia="ru-RU"/>
              </w:rPr>
              <w:t>ПРОГНОЗ 202</w:t>
            </w:r>
            <w:r w:rsidRPr="000C5F51">
              <w:rPr>
                <w:rFonts w:ascii="Times New Roman" w:eastAsia="Times New Roman" w:hAnsi="Times New Roman" w:cs="Times New Roman"/>
                <w:bCs/>
                <w:lang w:val="uk-UA" w:eastAsia="ru-RU"/>
              </w:rPr>
              <w:t>7</w:t>
            </w:r>
          </w:p>
        </w:tc>
        <w:tc>
          <w:tcPr>
            <w:tcW w:w="1418" w:type="dxa"/>
            <w:tcBorders>
              <w:top w:val="single" w:sz="8" w:space="0" w:color="auto"/>
              <w:left w:val="nil"/>
              <w:bottom w:val="single" w:sz="8" w:space="0" w:color="auto"/>
              <w:right w:val="single" w:sz="8" w:space="0" w:color="auto"/>
            </w:tcBorders>
            <w:shd w:val="clear" w:color="000000" w:fill="FF99FF"/>
            <w:vAlign w:val="center"/>
            <w:hideMark/>
          </w:tcPr>
          <w:p w:rsidR="005B0B76" w:rsidRPr="000C5F51" w:rsidRDefault="005B0B76" w:rsidP="005B0B76">
            <w:pPr>
              <w:spacing w:after="0" w:line="240" w:lineRule="auto"/>
              <w:jc w:val="center"/>
              <w:rPr>
                <w:rFonts w:ascii="Times New Roman" w:eastAsia="Times New Roman" w:hAnsi="Times New Roman" w:cs="Times New Roman"/>
                <w:bCs/>
                <w:lang w:val="uk-UA" w:eastAsia="ru-RU"/>
              </w:rPr>
            </w:pPr>
            <w:r w:rsidRPr="000C5F51">
              <w:rPr>
                <w:rFonts w:ascii="Times New Roman" w:eastAsia="Times New Roman" w:hAnsi="Times New Roman" w:cs="Times New Roman"/>
                <w:bCs/>
                <w:lang w:eastAsia="ru-RU"/>
              </w:rPr>
              <w:t>ПРОГНОЗ 202</w:t>
            </w:r>
            <w:r w:rsidRPr="000C5F51">
              <w:rPr>
                <w:rFonts w:ascii="Times New Roman" w:eastAsia="Times New Roman" w:hAnsi="Times New Roman" w:cs="Times New Roman"/>
                <w:bCs/>
                <w:lang w:val="uk-UA" w:eastAsia="ru-RU"/>
              </w:rPr>
              <w:t>8</w:t>
            </w:r>
          </w:p>
        </w:tc>
      </w:tr>
      <w:tr w:rsidR="005B0B76" w:rsidRPr="009847C5" w:rsidTr="00C661E4">
        <w:trPr>
          <w:trHeight w:val="315"/>
        </w:trPr>
        <w:tc>
          <w:tcPr>
            <w:tcW w:w="9371" w:type="dxa"/>
            <w:gridSpan w:val="5"/>
            <w:tcBorders>
              <w:top w:val="single" w:sz="8" w:space="0" w:color="auto"/>
              <w:left w:val="single" w:sz="8" w:space="0" w:color="auto"/>
              <w:bottom w:val="single" w:sz="8" w:space="0" w:color="auto"/>
              <w:right w:val="single" w:sz="8" w:space="0" w:color="auto"/>
            </w:tcBorders>
            <w:shd w:val="clear" w:color="000000" w:fill="99FFCC"/>
            <w:vAlign w:val="center"/>
            <w:hideMark/>
          </w:tcPr>
          <w:p w:rsidR="005B0B76" w:rsidRPr="00653397" w:rsidRDefault="005B0B76" w:rsidP="005B0B76">
            <w:pPr>
              <w:spacing w:after="0" w:line="240" w:lineRule="auto"/>
              <w:jc w:val="center"/>
              <w:rPr>
                <w:rFonts w:ascii="Times New Roman" w:eastAsia="Times New Roman" w:hAnsi="Times New Roman" w:cs="Times New Roman"/>
                <w:b/>
                <w:bCs/>
                <w:lang w:eastAsia="ru-RU"/>
              </w:rPr>
            </w:pPr>
            <w:r w:rsidRPr="00653397">
              <w:rPr>
                <w:rFonts w:ascii="Times New Roman" w:eastAsia="Times New Roman" w:hAnsi="Times New Roman" w:cs="Times New Roman"/>
                <w:b/>
                <w:bCs/>
                <w:lang w:val="uk-UA" w:eastAsia="ru-RU"/>
              </w:rPr>
              <w:t>Карпівська</w:t>
            </w:r>
            <w:r w:rsidR="006F77BE">
              <w:rPr>
                <w:rFonts w:ascii="Times New Roman" w:eastAsia="Times New Roman" w:hAnsi="Times New Roman" w:cs="Times New Roman"/>
                <w:b/>
                <w:bCs/>
                <w:lang w:eastAsia="ru-RU"/>
              </w:rPr>
              <w:t xml:space="preserve"> </w:t>
            </w:r>
            <w:r w:rsidRPr="00653397">
              <w:rPr>
                <w:rFonts w:ascii="Times New Roman" w:eastAsia="Times New Roman" w:hAnsi="Times New Roman" w:cs="Times New Roman"/>
                <w:b/>
                <w:bCs/>
                <w:lang w:eastAsia="ru-RU"/>
              </w:rPr>
              <w:t>ТГ</w:t>
            </w:r>
          </w:p>
        </w:tc>
      </w:tr>
      <w:tr w:rsidR="005B0B76" w:rsidRPr="00F23277" w:rsidTr="006F77BE">
        <w:trPr>
          <w:trHeight w:val="591"/>
        </w:trPr>
        <w:tc>
          <w:tcPr>
            <w:tcW w:w="4551" w:type="dxa"/>
            <w:tcBorders>
              <w:top w:val="nil"/>
              <w:left w:val="single" w:sz="8" w:space="0" w:color="auto"/>
              <w:bottom w:val="single" w:sz="8" w:space="0" w:color="auto"/>
              <w:right w:val="single" w:sz="8" w:space="0" w:color="auto"/>
            </w:tcBorders>
            <w:shd w:val="clear" w:color="000000" w:fill="FFFFFF"/>
            <w:vAlign w:val="center"/>
            <w:hideMark/>
          </w:tcPr>
          <w:p w:rsidR="005B0B76" w:rsidRPr="000C5F51" w:rsidRDefault="005B0B76" w:rsidP="005B0B76">
            <w:pPr>
              <w:spacing w:after="0" w:line="240" w:lineRule="auto"/>
              <w:rPr>
                <w:rFonts w:ascii="Times New Roman" w:eastAsia="Times New Roman" w:hAnsi="Times New Roman" w:cs="Times New Roman"/>
                <w:lang w:eastAsia="ru-RU"/>
              </w:rPr>
            </w:pPr>
            <w:r w:rsidRPr="000C5F51">
              <w:rPr>
                <w:rFonts w:ascii="Times New Roman" w:eastAsia="Times New Roman" w:hAnsi="Times New Roman" w:cs="Times New Roman"/>
                <w:lang w:eastAsia="ru-RU"/>
              </w:rPr>
              <w:t>Стимулюючі виплати, доплат</w:t>
            </w:r>
            <w:proofErr w:type="gramStart"/>
            <w:r w:rsidRPr="000C5F51">
              <w:rPr>
                <w:rFonts w:ascii="Times New Roman" w:eastAsia="Times New Roman" w:hAnsi="Times New Roman" w:cs="Times New Roman"/>
                <w:lang w:eastAsia="ru-RU"/>
              </w:rPr>
              <w:t>и(</w:t>
            </w:r>
            <w:proofErr w:type="gramEnd"/>
            <w:r w:rsidRPr="000C5F51">
              <w:rPr>
                <w:rFonts w:ascii="Times New Roman" w:eastAsia="Times New Roman" w:hAnsi="Times New Roman" w:cs="Times New Roman"/>
                <w:lang w:eastAsia="ru-RU"/>
              </w:rPr>
              <w:t>із нарахуванням)</w:t>
            </w:r>
          </w:p>
        </w:tc>
        <w:tc>
          <w:tcPr>
            <w:tcW w:w="709" w:type="dxa"/>
            <w:tcBorders>
              <w:top w:val="nil"/>
              <w:left w:val="nil"/>
              <w:bottom w:val="single" w:sz="8" w:space="0" w:color="auto"/>
              <w:right w:val="single" w:sz="8" w:space="0" w:color="auto"/>
            </w:tcBorders>
            <w:shd w:val="clear" w:color="000000" w:fill="FFFFFF"/>
            <w:vAlign w:val="center"/>
            <w:hideMark/>
          </w:tcPr>
          <w:p w:rsidR="005B0B76" w:rsidRPr="000C5F51" w:rsidRDefault="005B0B76" w:rsidP="005B0B76">
            <w:pPr>
              <w:spacing w:after="0" w:line="240" w:lineRule="auto"/>
              <w:jc w:val="center"/>
              <w:rPr>
                <w:rFonts w:ascii="Times New Roman" w:eastAsia="Times New Roman" w:hAnsi="Times New Roman" w:cs="Times New Roman"/>
                <w:lang w:val="uk-UA" w:eastAsia="ru-RU"/>
              </w:rPr>
            </w:pPr>
            <w:r w:rsidRPr="000C5F51">
              <w:rPr>
                <w:rFonts w:ascii="Times New Roman" w:eastAsia="Times New Roman" w:hAnsi="Times New Roman" w:cs="Times New Roman"/>
                <w:lang w:val="uk-UA" w:eastAsia="ru-RU"/>
              </w:rPr>
              <w:t>2100</w:t>
            </w:r>
          </w:p>
        </w:tc>
        <w:tc>
          <w:tcPr>
            <w:tcW w:w="1402" w:type="dxa"/>
            <w:tcBorders>
              <w:top w:val="nil"/>
              <w:left w:val="nil"/>
              <w:bottom w:val="single" w:sz="8" w:space="0" w:color="auto"/>
              <w:right w:val="single" w:sz="8" w:space="0" w:color="auto"/>
            </w:tcBorders>
            <w:shd w:val="clear" w:color="auto" w:fill="auto"/>
            <w:noWrap/>
            <w:vAlign w:val="center"/>
            <w:hideMark/>
          </w:tcPr>
          <w:p w:rsidR="005B0B76" w:rsidRPr="000C5F51" w:rsidRDefault="005B0B76" w:rsidP="005B0B76">
            <w:pPr>
              <w:spacing w:after="0" w:line="240" w:lineRule="auto"/>
              <w:jc w:val="center"/>
              <w:rPr>
                <w:rFonts w:ascii="Times New Roman" w:eastAsia="Times New Roman" w:hAnsi="Times New Roman" w:cs="Times New Roman"/>
                <w:lang w:val="uk-UA" w:eastAsia="ru-RU"/>
              </w:rPr>
            </w:pPr>
            <w:r w:rsidRPr="000C5F51">
              <w:rPr>
                <w:rFonts w:ascii="Times New Roman" w:eastAsia="Times New Roman" w:hAnsi="Times New Roman" w:cs="Times New Roman"/>
                <w:lang w:val="uk-UA" w:eastAsia="ru-RU"/>
              </w:rPr>
              <w:t>300,0</w:t>
            </w:r>
          </w:p>
        </w:tc>
        <w:tc>
          <w:tcPr>
            <w:tcW w:w="1291" w:type="dxa"/>
            <w:tcBorders>
              <w:top w:val="nil"/>
              <w:left w:val="nil"/>
              <w:bottom w:val="single" w:sz="8" w:space="0" w:color="auto"/>
              <w:right w:val="single" w:sz="8" w:space="0" w:color="auto"/>
            </w:tcBorders>
            <w:shd w:val="clear" w:color="auto" w:fill="auto"/>
            <w:noWrap/>
            <w:vAlign w:val="center"/>
            <w:hideMark/>
          </w:tcPr>
          <w:p w:rsidR="005B0B76" w:rsidRPr="000C5F51" w:rsidRDefault="00CE3ADB" w:rsidP="005B0B76">
            <w:pPr>
              <w:spacing w:after="0" w:line="240" w:lineRule="auto"/>
              <w:jc w:val="center"/>
              <w:rPr>
                <w:rFonts w:ascii="Times New Roman" w:eastAsia="Times New Roman" w:hAnsi="Times New Roman" w:cs="Times New Roman"/>
                <w:lang w:val="uk-UA" w:eastAsia="ru-RU"/>
              </w:rPr>
            </w:pPr>
            <w:r w:rsidRPr="000C5F51">
              <w:rPr>
                <w:rFonts w:ascii="Times New Roman" w:eastAsia="Times New Roman" w:hAnsi="Times New Roman" w:cs="Times New Roman"/>
                <w:lang w:val="uk-UA" w:eastAsia="ru-RU"/>
              </w:rPr>
              <w:t>400,0</w:t>
            </w:r>
          </w:p>
        </w:tc>
        <w:tc>
          <w:tcPr>
            <w:tcW w:w="1418" w:type="dxa"/>
            <w:tcBorders>
              <w:top w:val="nil"/>
              <w:left w:val="nil"/>
              <w:bottom w:val="single" w:sz="8" w:space="0" w:color="auto"/>
              <w:right w:val="single" w:sz="8" w:space="0" w:color="auto"/>
            </w:tcBorders>
            <w:shd w:val="clear" w:color="auto" w:fill="auto"/>
            <w:noWrap/>
            <w:vAlign w:val="center"/>
            <w:hideMark/>
          </w:tcPr>
          <w:p w:rsidR="005B0B76" w:rsidRPr="000C5F51" w:rsidRDefault="00CE3ADB" w:rsidP="005B0B76">
            <w:pPr>
              <w:spacing w:after="0" w:line="240" w:lineRule="auto"/>
              <w:jc w:val="center"/>
              <w:rPr>
                <w:rFonts w:ascii="Times New Roman" w:eastAsia="Times New Roman" w:hAnsi="Times New Roman" w:cs="Times New Roman"/>
                <w:lang w:val="uk-UA" w:eastAsia="ru-RU"/>
              </w:rPr>
            </w:pPr>
            <w:r w:rsidRPr="000C5F51">
              <w:rPr>
                <w:rFonts w:ascii="Times New Roman" w:eastAsia="Times New Roman" w:hAnsi="Times New Roman" w:cs="Times New Roman"/>
                <w:lang w:val="uk-UA" w:eastAsia="ru-RU"/>
              </w:rPr>
              <w:t>500,0</w:t>
            </w:r>
          </w:p>
        </w:tc>
      </w:tr>
      <w:tr w:rsidR="005B0B76" w:rsidRPr="00F23277" w:rsidTr="00C661E4">
        <w:trPr>
          <w:trHeight w:val="495"/>
        </w:trPr>
        <w:tc>
          <w:tcPr>
            <w:tcW w:w="4551" w:type="dxa"/>
            <w:tcBorders>
              <w:top w:val="nil"/>
              <w:left w:val="single" w:sz="8" w:space="0" w:color="auto"/>
              <w:bottom w:val="single" w:sz="8" w:space="0" w:color="auto"/>
              <w:right w:val="single" w:sz="8" w:space="0" w:color="auto"/>
            </w:tcBorders>
            <w:shd w:val="clear" w:color="000000" w:fill="FFFFFF"/>
            <w:vAlign w:val="center"/>
            <w:hideMark/>
          </w:tcPr>
          <w:p w:rsidR="005B0B76" w:rsidRPr="000C5F51" w:rsidRDefault="005B0B76" w:rsidP="005B0B76">
            <w:pPr>
              <w:spacing w:after="0" w:line="240" w:lineRule="auto"/>
              <w:rPr>
                <w:rFonts w:ascii="Times New Roman" w:eastAsia="Times New Roman" w:hAnsi="Times New Roman" w:cs="Times New Roman"/>
                <w:lang w:eastAsia="ru-RU"/>
              </w:rPr>
            </w:pPr>
            <w:r w:rsidRPr="000C5F51">
              <w:rPr>
                <w:rFonts w:ascii="Times New Roman" w:eastAsia="Times New Roman" w:hAnsi="Times New Roman" w:cs="Times New Roman"/>
                <w:lang w:eastAsia="ru-RU"/>
              </w:rPr>
              <w:t>Предмети, матеріали, обл.</w:t>
            </w:r>
          </w:p>
        </w:tc>
        <w:tc>
          <w:tcPr>
            <w:tcW w:w="709" w:type="dxa"/>
            <w:tcBorders>
              <w:top w:val="nil"/>
              <w:left w:val="nil"/>
              <w:bottom w:val="single" w:sz="8" w:space="0" w:color="auto"/>
              <w:right w:val="single" w:sz="8" w:space="0" w:color="auto"/>
            </w:tcBorders>
            <w:shd w:val="clear" w:color="000000" w:fill="FFFFFF"/>
            <w:vAlign w:val="center"/>
            <w:hideMark/>
          </w:tcPr>
          <w:p w:rsidR="005B0B76" w:rsidRPr="000C5F51" w:rsidRDefault="005B0B76" w:rsidP="005B0B76">
            <w:pPr>
              <w:spacing w:after="0" w:line="240" w:lineRule="auto"/>
              <w:jc w:val="center"/>
              <w:rPr>
                <w:rFonts w:ascii="Times New Roman" w:eastAsia="Times New Roman" w:hAnsi="Times New Roman" w:cs="Times New Roman"/>
                <w:lang w:eastAsia="ru-RU"/>
              </w:rPr>
            </w:pPr>
            <w:r w:rsidRPr="000C5F51">
              <w:rPr>
                <w:rFonts w:ascii="Times New Roman" w:eastAsia="Times New Roman" w:hAnsi="Times New Roman" w:cs="Times New Roman"/>
                <w:lang w:eastAsia="ru-RU"/>
              </w:rPr>
              <w:t>2210</w:t>
            </w:r>
          </w:p>
        </w:tc>
        <w:tc>
          <w:tcPr>
            <w:tcW w:w="1402" w:type="dxa"/>
            <w:tcBorders>
              <w:top w:val="nil"/>
              <w:left w:val="nil"/>
              <w:bottom w:val="single" w:sz="8" w:space="0" w:color="auto"/>
              <w:right w:val="single" w:sz="8" w:space="0" w:color="auto"/>
            </w:tcBorders>
            <w:shd w:val="clear" w:color="auto" w:fill="auto"/>
            <w:noWrap/>
            <w:vAlign w:val="center"/>
            <w:hideMark/>
          </w:tcPr>
          <w:p w:rsidR="005B0B76" w:rsidRPr="000C5F51" w:rsidRDefault="00CE3ADB" w:rsidP="005B0B76">
            <w:pPr>
              <w:spacing w:after="0" w:line="240" w:lineRule="auto"/>
              <w:jc w:val="center"/>
              <w:rPr>
                <w:rFonts w:ascii="Times New Roman" w:eastAsia="Times New Roman" w:hAnsi="Times New Roman" w:cs="Times New Roman"/>
                <w:lang w:val="uk-UA" w:eastAsia="ru-RU"/>
              </w:rPr>
            </w:pPr>
            <w:r w:rsidRPr="000C5F51">
              <w:rPr>
                <w:rFonts w:ascii="Times New Roman" w:eastAsia="Times New Roman" w:hAnsi="Times New Roman" w:cs="Times New Roman"/>
                <w:lang w:val="uk-UA" w:eastAsia="ru-RU"/>
              </w:rPr>
              <w:t>152,7</w:t>
            </w:r>
          </w:p>
        </w:tc>
        <w:tc>
          <w:tcPr>
            <w:tcW w:w="1291" w:type="dxa"/>
            <w:tcBorders>
              <w:top w:val="nil"/>
              <w:left w:val="nil"/>
              <w:bottom w:val="single" w:sz="8" w:space="0" w:color="auto"/>
              <w:right w:val="single" w:sz="8" w:space="0" w:color="auto"/>
            </w:tcBorders>
            <w:shd w:val="clear" w:color="auto" w:fill="auto"/>
            <w:noWrap/>
            <w:vAlign w:val="center"/>
            <w:hideMark/>
          </w:tcPr>
          <w:p w:rsidR="005B0B76" w:rsidRPr="000C5F51" w:rsidRDefault="00CE3ADB" w:rsidP="005B0B76">
            <w:pPr>
              <w:spacing w:after="0" w:line="240" w:lineRule="auto"/>
              <w:jc w:val="center"/>
              <w:rPr>
                <w:rFonts w:ascii="Times New Roman" w:eastAsia="Times New Roman" w:hAnsi="Times New Roman" w:cs="Times New Roman"/>
                <w:lang w:val="uk-UA" w:eastAsia="ru-RU"/>
              </w:rPr>
            </w:pPr>
            <w:r w:rsidRPr="000C5F51">
              <w:rPr>
                <w:rFonts w:ascii="Times New Roman" w:eastAsia="Times New Roman" w:hAnsi="Times New Roman" w:cs="Times New Roman"/>
                <w:lang w:val="uk-UA" w:eastAsia="ru-RU"/>
              </w:rPr>
              <w:t>155,0</w:t>
            </w:r>
          </w:p>
        </w:tc>
        <w:tc>
          <w:tcPr>
            <w:tcW w:w="1418" w:type="dxa"/>
            <w:tcBorders>
              <w:top w:val="nil"/>
              <w:left w:val="nil"/>
              <w:bottom w:val="single" w:sz="8" w:space="0" w:color="auto"/>
              <w:right w:val="single" w:sz="8" w:space="0" w:color="auto"/>
            </w:tcBorders>
            <w:shd w:val="clear" w:color="auto" w:fill="auto"/>
            <w:noWrap/>
            <w:vAlign w:val="center"/>
            <w:hideMark/>
          </w:tcPr>
          <w:p w:rsidR="005B0B76" w:rsidRPr="000C5F51" w:rsidRDefault="00CE3ADB" w:rsidP="005B0B76">
            <w:pPr>
              <w:spacing w:after="0" w:line="240" w:lineRule="auto"/>
              <w:jc w:val="center"/>
              <w:rPr>
                <w:rFonts w:ascii="Times New Roman" w:eastAsia="Times New Roman" w:hAnsi="Times New Roman" w:cs="Times New Roman"/>
                <w:lang w:val="uk-UA" w:eastAsia="ru-RU"/>
              </w:rPr>
            </w:pPr>
            <w:r w:rsidRPr="000C5F51">
              <w:rPr>
                <w:rFonts w:ascii="Times New Roman" w:eastAsia="Times New Roman" w:hAnsi="Times New Roman" w:cs="Times New Roman"/>
                <w:lang w:val="uk-UA" w:eastAsia="ru-RU"/>
              </w:rPr>
              <w:t>166,7</w:t>
            </w:r>
          </w:p>
        </w:tc>
      </w:tr>
      <w:tr w:rsidR="005B0B76" w:rsidRPr="00F23277" w:rsidTr="006F77BE">
        <w:trPr>
          <w:trHeight w:val="593"/>
        </w:trPr>
        <w:tc>
          <w:tcPr>
            <w:tcW w:w="4551" w:type="dxa"/>
            <w:tcBorders>
              <w:top w:val="nil"/>
              <w:left w:val="single" w:sz="8" w:space="0" w:color="auto"/>
              <w:bottom w:val="single" w:sz="8" w:space="0" w:color="auto"/>
              <w:right w:val="single" w:sz="8" w:space="0" w:color="auto"/>
            </w:tcBorders>
            <w:shd w:val="clear" w:color="000000" w:fill="FFFFFF"/>
            <w:vAlign w:val="center"/>
            <w:hideMark/>
          </w:tcPr>
          <w:p w:rsidR="005B0B76" w:rsidRPr="000C5F51" w:rsidRDefault="005B0B76" w:rsidP="005B0B76">
            <w:pPr>
              <w:spacing w:after="0" w:line="240" w:lineRule="auto"/>
              <w:rPr>
                <w:rFonts w:ascii="Times New Roman" w:eastAsia="Times New Roman" w:hAnsi="Times New Roman" w:cs="Times New Roman"/>
                <w:lang w:eastAsia="ru-RU"/>
              </w:rPr>
            </w:pPr>
            <w:r w:rsidRPr="000C5F51">
              <w:rPr>
                <w:rFonts w:ascii="Times New Roman" w:eastAsia="Times New Roman" w:hAnsi="Times New Roman" w:cs="Times New Roman"/>
                <w:lang w:eastAsia="ru-RU"/>
              </w:rPr>
              <w:t>Медикаменти та перев</w:t>
            </w:r>
            <w:proofErr w:type="gramStart"/>
            <w:r w:rsidRPr="000C5F51">
              <w:rPr>
                <w:rFonts w:ascii="Times New Roman" w:eastAsia="Times New Roman" w:hAnsi="Times New Roman" w:cs="Times New Roman"/>
                <w:lang w:eastAsia="ru-RU"/>
              </w:rPr>
              <w:t>`я</w:t>
            </w:r>
            <w:proofErr w:type="gramEnd"/>
            <w:r w:rsidRPr="000C5F51">
              <w:rPr>
                <w:rFonts w:ascii="Times New Roman" w:eastAsia="Times New Roman" w:hAnsi="Times New Roman" w:cs="Times New Roman"/>
                <w:lang w:eastAsia="ru-RU"/>
              </w:rPr>
              <w:t>зувальні матеріали</w:t>
            </w:r>
          </w:p>
        </w:tc>
        <w:tc>
          <w:tcPr>
            <w:tcW w:w="709" w:type="dxa"/>
            <w:tcBorders>
              <w:top w:val="nil"/>
              <w:left w:val="nil"/>
              <w:bottom w:val="single" w:sz="8" w:space="0" w:color="auto"/>
              <w:right w:val="single" w:sz="8" w:space="0" w:color="auto"/>
            </w:tcBorders>
            <w:shd w:val="clear" w:color="000000" w:fill="FFFFFF"/>
            <w:vAlign w:val="center"/>
            <w:hideMark/>
          </w:tcPr>
          <w:p w:rsidR="005B0B76" w:rsidRPr="000C5F51" w:rsidRDefault="005B0B76" w:rsidP="005B0B76">
            <w:pPr>
              <w:spacing w:after="0" w:line="240" w:lineRule="auto"/>
              <w:jc w:val="center"/>
              <w:rPr>
                <w:rFonts w:ascii="Times New Roman" w:eastAsia="Times New Roman" w:hAnsi="Times New Roman" w:cs="Times New Roman"/>
                <w:lang w:eastAsia="ru-RU"/>
              </w:rPr>
            </w:pPr>
            <w:r w:rsidRPr="000C5F51">
              <w:rPr>
                <w:rFonts w:ascii="Times New Roman" w:eastAsia="Times New Roman" w:hAnsi="Times New Roman" w:cs="Times New Roman"/>
                <w:lang w:eastAsia="ru-RU"/>
              </w:rPr>
              <w:t>2220</w:t>
            </w:r>
          </w:p>
        </w:tc>
        <w:tc>
          <w:tcPr>
            <w:tcW w:w="1402" w:type="dxa"/>
            <w:tcBorders>
              <w:top w:val="nil"/>
              <w:left w:val="nil"/>
              <w:bottom w:val="single" w:sz="8" w:space="0" w:color="auto"/>
              <w:right w:val="single" w:sz="8" w:space="0" w:color="auto"/>
            </w:tcBorders>
            <w:shd w:val="clear" w:color="auto" w:fill="auto"/>
            <w:noWrap/>
            <w:vAlign w:val="center"/>
            <w:hideMark/>
          </w:tcPr>
          <w:p w:rsidR="005B0B76" w:rsidRPr="000C5F51" w:rsidRDefault="00CE3ADB" w:rsidP="005B0B76">
            <w:pPr>
              <w:spacing w:after="0" w:line="240" w:lineRule="auto"/>
              <w:jc w:val="center"/>
              <w:rPr>
                <w:rFonts w:ascii="Times New Roman" w:eastAsia="Times New Roman" w:hAnsi="Times New Roman" w:cs="Times New Roman"/>
                <w:lang w:val="uk-UA" w:eastAsia="ru-RU"/>
              </w:rPr>
            </w:pPr>
            <w:r w:rsidRPr="000C5F51">
              <w:rPr>
                <w:rFonts w:ascii="Times New Roman" w:eastAsia="Times New Roman" w:hAnsi="Times New Roman" w:cs="Times New Roman"/>
                <w:lang w:val="uk-UA" w:eastAsia="ru-RU"/>
              </w:rPr>
              <w:t>70,0</w:t>
            </w:r>
          </w:p>
        </w:tc>
        <w:tc>
          <w:tcPr>
            <w:tcW w:w="1291" w:type="dxa"/>
            <w:tcBorders>
              <w:top w:val="nil"/>
              <w:left w:val="nil"/>
              <w:bottom w:val="single" w:sz="8" w:space="0" w:color="auto"/>
              <w:right w:val="single" w:sz="8" w:space="0" w:color="auto"/>
            </w:tcBorders>
            <w:shd w:val="clear" w:color="auto" w:fill="auto"/>
            <w:noWrap/>
            <w:vAlign w:val="center"/>
            <w:hideMark/>
          </w:tcPr>
          <w:p w:rsidR="005B0B76" w:rsidRPr="000C5F51" w:rsidRDefault="00CE3ADB" w:rsidP="005B0B76">
            <w:pPr>
              <w:spacing w:after="0" w:line="240" w:lineRule="auto"/>
              <w:jc w:val="center"/>
              <w:rPr>
                <w:rFonts w:ascii="Times New Roman" w:eastAsia="Times New Roman" w:hAnsi="Times New Roman" w:cs="Times New Roman"/>
                <w:lang w:val="uk-UA" w:eastAsia="ru-RU"/>
              </w:rPr>
            </w:pPr>
            <w:r w:rsidRPr="000C5F51">
              <w:rPr>
                <w:rFonts w:ascii="Times New Roman" w:eastAsia="Times New Roman" w:hAnsi="Times New Roman" w:cs="Times New Roman"/>
                <w:lang w:val="uk-UA" w:eastAsia="ru-RU"/>
              </w:rPr>
              <w:t>80,0</w:t>
            </w:r>
          </w:p>
        </w:tc>
        <w:tc>
          <w:tcPr>
            <w:tcW w:w="1418" w:type="dxa"/>
            <w:tcBorders>
              <w:top w:val="nil"/>
              <w:left w:val="nil"/>
              <w:bottom w:val="single" w:sz="8" w:space="0" w:color="auto"/>
              <w:right w:val="single" w:sz="8" w:space="0" w:color="auto"/>
            </w:tcBorders>
            <w:shd w:val="clear" w:color="auto" w:fill="auto"/>
            <w:noWrap/>
            <w:vAlign w:val="center"/>
            <w:hideMark/>
          </w:tcPr>
          <w:p w:rsidR="005B0B76" w:rsidRPr="000C5F51" w:rsidRDefault="00CE3ADB" w:rsidP="005B0B76">
            <w:pPr>
              <w:spacing w:after="0" w:line="240" w:lineRule="auto"/>
              <w:jc w:val="center"/>
              <w:rPr>
                <w:rFonts w:ascii="Times New Roman" w:eastAsia="Times New Roman" w:hAnsi="Times New Roman" w:cs="Times New Roman"/>
                <w:lang w:val="uk-UA" w:eastAsia="ru-RU"/>
              </w:rPr>
            </w:pPr>
            <w:r w:rsidRPr="000C5F51">
              <w:rPr>
                <w:rFonts w:ascii="Times New Roman" w:eastAsia="Times New Roman" w:hAnsi="Times New Roman" w:cs="Times New Roman"/>
                <w:lang w:val="uk-UA" w:eastAsia="ru-RU"/>
              </w:rPr>
              <w:t>90,0</w:t>
            </w:r>
          </w:p>
        </w:tc>
      </w:tr>
      <w:tr w:rsidR="005B0B76" w:rsidRPr="00F23277" w:rsidTr="00C661E4">
        <w:trPr>
          <w:trHeight w:val="315"/>
        </w:trPr>
        <w:tc>
          <w:tcPr>
            <w:tcW w:w="4551" w:type="dxa"/>
            <w:tcBorders>
              <w:top w:val="nil"/>
              <w:left w:val="single" w:sz="8" w:space="0" w:color="auto"/>
              <w:bottom w:val="single" w:sz="8" w:space="0" w:color="auto"/>
              <w:right w:val="single" w:sz="8" w:space="0" w:color="auto"/>
            </w:tcBorders>
            <w:shd w:val="clear" w:color="000000" w:fill="FFFFFF"/>
            <w:vAlign w:val="center"/>
            <w:hideMark/>
          </w:tcPr>
          <w:p w:rsidR="005B0B76" w:rsidRPr="000C5F51" w:rsidRDefault="005B0B76" w:rsidP="005B0B76">
            <w:pPr>
              <w:spacing w:after="0" w:line="240" w:lineRule="auto"/>
              <w:rPr>
                <w:rFonts w:ascii="Times New Roman" w:eastAsia="Times New Roman" w:hAnsi="Times New Roman" w:cs="Times New Roman"/>
                <w:lang w:eastAsia="ru-RU"/>
              </w:rPr>
            </w:pPr>
            <w:r w:rsidRPr="000C5F51">
              <w:rPr>
                <w:rFonts w:ascii="Times New Roman" w:eastAsia="Times New Roman" w:hAnsi="Times New Roman" w:cs="Times New Roman"/>
                <w:lang w:eastAsia="ru-RU"/>
              </w:rPr>
              <w:t xml:space="preserve">Продукти </w:t>
            </w:r>
            <w:r w:rsidR="002430A5">
              <w:rPr>
                <w:rFonts w:ascii="Times New Roman" w:eastAsia="Times New Roman" w:hAnsi="Times New Roman" w:cs="Times New Roman"/>
                <w:lang w:val="uk-UA" w:eastAsia="ru-RU"/>
              </w:rPr>
              <w:t xml:space="preserve"> </w:t>
            </w:r>
            <w:r w:rsidRPr="000C5F51">
              <w:rPr>
                <w:rFonts w:ascii="Times New Roman" w:eastAsia="Times New Roman" w:hAnsi="Times New Roman" w:cs="Times New Roman"/>
                <w:lang w:eastAsia="ru-RU"/>
              </w:rPr>
              <w:t>харчування</w:t>
            </w:r>
          </w:p>
        </w:tc>
        <w:tc>
          <w:tcPr>
            <w:tcW w:w="709" w:type="dxa"/>
            <w:tcBorders>
              <w:top w:val="nil"/>
              <w:left w:val="nil"/>
              <w:bottom w:val="single" w:sz="8" w:space="0" w:color="auto"/>
              <w:right w:val="single" w:sz="8" w:space="0" w:color="auto"/>
            </w:tcBorders>
            <w:shd w:val="clear" w:color="000000" w:fill="FFFFFF"/>
            <w:vAlign w:val="center"/>
            <w:hideMark/>
          </w:tcPr>
          <w:p w:rsidR="005B0B76" w:rsidRPr="000C5F51" w:rsidRDefault="005B0B76" w:rsidP="005B0B76">
            <w:pPr>
              <w:spacing w:after="0" w:line="240" w:lineRule="auto"/>
              <w:jc w:val="center"/>
              <w:rPr>
                <w:rFonts w:ascii="Times New Roman" w:eastAsia="Times New Roman" w:hAnsi="Times New Roman" w:cs="Times New Roman"/>
                <w:lang w:eastAsia="ru-RU"/>
              </w:rPr>
            </w:pPr>
            <w:r w:rsidRPr="000C5F51">
              <w:rPr>
                <w:rFonts w:ascii="Times New Roman" w:eastAsia="Times New Roman" w:hAnsi="Times New Roman" w:cs="Times New Roman"/>
                <w:lang w:eastAsia="ru-RU"/>
              </w:rPr>
              <w:t>2230</w:t>
            </w:r>
          </w:p>
        </w:tc>
        <w:tc>
          <w:tcPr>
            <w:tcW w:w="1402" w:type="dxa"/>
            <w:tcBorders>
              <w:top w:val="nil"/>
              <w:left w:val="nil"/>
              <w:bottom w:val="single" w:sz="8" w:space="0" w:color="auto"/>
              <w:right w:val="single" w:sz="8" w:space="0" w:color="auto"/>
            </w:tcBorders>
            <w:shd w:val="clear" w:color="auto" w:fill="auto"/>
            <w:noWrap/>
            <w:vAlign w:val="center"/>
            <w:hideMark/>
          </w:tcPr>
          <w:p w:rsidR="005B0B76" w:rsidRPr="000C5F51" w:rsidRDefault="00CE3ADB" w:rsidP="005B0B76">
            <w:pPr>
              <w:spacing w:after="0" w:line="240" w:lineRule="auto"/>
              <w:jc w:val="center"/>
              <w:rPr>
                <w:rFonts w:ascii="Times New Roman" w:eastAsia="Times New Roman" w:hAnsi="Times New Roman" w:cs="Times New Roman"/>
                <w:lang w:val="uk-UA" w:eastAsia="ru-RU"/>
              </w:rPr>
            </w:pPr>
            <w:r w:rsidRPr="000C5F51">
              <w:rPr>
                <w:rFonts w:ascii="Times New Roman" w:eastAsia="Times New Roman" w:hAnsi="Times New Roman" w:cs="Times New Roman"/>
                <w:lang w:val="uk-UA" w:eastAsia="ru-RU"/>
              </w:rPr>
              <w:t>70,00</w:t>
            </w:r>
          </w:p>
        </w:tc>
        <w:tc>
          <w:tcPr>
            <w:tcW w:w="1291" w:type="dxa"/>
            <w:tcBorders>
              <w:top w:val="nil"/>
              <w:left w:val="nil"/>
              <w:bottom w:val="single" w:sz="8" w:space="0" w:color="auto"/>
              <w:right w:val="single" w:sz="8" w:space="0" w:color="auto"/>
            </w:tcBorders>
            <w:shd w:val="clear" w:color="auto" w:fill="auto"/>
            <w:noWrap/>
            <w:vAlign w:val="center"/>
            <w:hideMark/>
          </w:tcPr>
          <w:p w:rsidR="005B0B76" w:rsidRPr="000C5F51" w:rsidRDefault="00CE3ADB" w:rsidP="005B0B76">
            <w:pPr>
              <w:spacing w:after="0" w:line="240" w:lineRule="auto"/>
              <w:jc w:val="center"/>
              <w:rPr>
                <w:rFonts w:ascii="Times New Roman" w:eastAsia="Times New Roman" w:hAnsi="Times New Roman" w:cs="Times New Roman"/>
                <w:lang w:val="uk-UA" w:eastAsia="ru-RU"/>
              </w:rPr>
            </w:pPr>
            <w:r w:rsidRPr="000C5F51">
              <w:rPr>
                <w:rFonts w:ascii="Times New Roman" w:eastAsia="Times New Roman" w:hAnsi="Times New Roman" w:cs="Times New Roman"/>
                <w:lang w:val="uk-UA" w:eastAsia="ru-RU"/>
              </w:rPr>
              <w:t>80,0</w:t>
            </w:r>
          </w:p>
        </w:tc>
        <w:tc>
          <w:tcPr>
            <w:tcW w:w="1418" w:type="dxa"/>
            <w:tcBorders>
              <w:top w:val="nil"/>
              <w:left w:val="nil"/>
              <w:bottom w:val="single" w:sz="8" w:space="0" w:color="auto"/>
              <w:right w:val="single" w:sz="8" w:space="0" w:color="auto"/>
            </w:tcBorders>
            <w:shd w:val="clear" w:color="auto" w:fill="auto"/>
            <w:noWrap/>
            <w:vAlign w:val="center"/>
            <w:hideMark/>
          </w:tcPr>
          <w:p w:rsidR="005B0B76" w:rsidRPr="000C5F51" w:rsidRDefault="00CE3ADB" w:rsidP="005B0B76">
            <w:pPr>
              <w:spacing w:after="0" w:line="240" w:lineRule="auto"/>
              <w:jc w:val="center"/>
              <w:rPr>
                <w:rFonts w:ascii="Times New Roman" w:eastAsia="Times New Roman" w:hAnsi="Times New Roman" w:cs="Times New Roman"/>
                <w:lang w:val="uk-UA" w:eastAsia="ru-RU"/>
              </w:rPr>
            </w:pPr>
            <w:r w:rsidRPr="000C5F51">
              <w:rPr>
                <w:rFonts w:ascii="Times New Roman" w:eastAsia="Times New Roman" w:hAnsi="Times New Roman" w:cs="Times New Roman"/>
                <w:lang w:val="uk-UA" w:eastAsia="ru-RU"/>
              </w:rPr>
              <w:t>90,0</w:t>
            </w:r>
          </w:p>
        </w:tc>
      </w:tr>
      <w:tr w:rsidR="005B0B76" w:rsidRPr="00F23277" w:rsidTr="00C661E4">
        <w:trPr>
          <w:trHeight w:val="495"/>
        </w:trPr>
        <w:tc>
          <w:tcPr>
            <w:tcW w:w="4551" w:type="dxa"/>
            <w:tcBorders>
              <w:top w:val="nil"/>
              <w:left w:val="single" w:sz="8" w:space="0" w:color="auto"/>
              <w:bottom w:val="single" w:sz="8" w:space="0" w:color="auto"/>
              <w:right w:val="single" w:sz="8" w:space="0" w:color="auto"/>
            </w:tcBorders>
            <w:shd w:val="clear" w:color="000000" w:fill="FFFFFF"/>
            <w:vAlign w:val="center"/>
            <w:hideMark/>
          </w:tcPr>
          <w:p w:rsidR="005B0B76" w:rsidRPr="000C5F51" w:rsidRDefault="005B0B76" w:rsidP="005B0B76">
            <w:pPr>
              <w:spacing w:after="0" w:line="240" w:lineRule="auto"/>
              <w:rPr>
                <w:rFonts w:ascii="Times New Roman" w:eastAsia="Times New Roman" w:hAnsi="Times New Roman" w:cs="Times New Roman"/>
                <w:lang w:eastAsia="ru-RU"/>
              </w:rPr>
            </w:pPr>
            <w:r w:rsidRPr="000C5F51">
              <w:rPr>
                <w:rFonts w:ascii="Times New Roman" w:eastAsia="Times New Roman" w:hAnsi="Times New Roman" w:cs="Times New Roman"/>
                <w:lang w:eastAsia="ru-RU"/>
              </w:rPr>
              <w:t>Оплата комунальних послуг та енергоносії</w:t>
            </w:r>
            <w:proofErr w:type="gramStart"/>
            <w:r w:rsidRPr="000C5F51">
              <w:rPr>
                <w:rFonts w:ascii="Times New Roman" w:eastAsia="Times New Roman" w:hAnsi="Times New Roman" w:cs="Times New Roman"/>
                <w:lang w:eastAsia="ru-RU"/>
              </w:rPr>
              <w:t>в</w:t>
            </w:r>
            <w:proofErr w:type="gramEnd"/>
          </w:p>
        </w:tc>
        <w:tc>
          <w:tcPr>
            <w:tcW w:w="709" w:type="dxa"/>
            <w:tcBorders>
              <w:top w:val="nil"/>
              <w:left w:val="nil"/>
              <w:bottom w:val="single" w:sz="8" w:space="0" w:color="auto"/>
              <w:right w:val="single" w:sz="8" w:space="0" w:color="auto"/>
            </w:tcBorders>
            <w:shd w:val="clear" w:color="000000" w:fill="FFFFFF"/>
            <w:vAlign w:val="center"/>
            <w:hideMark/>
          </w:tcPr>
          <w:p w:rsidR="005B0B76" w:rsidRPr="000C5F51" w:rsidRDefault="005B0B76" w:rsidP="005B0B76">
            <w:pPr>
              <w:spacing w:after="0" w:line="240" w:lineRule="auto"/>
              <w:jc w:val="center"/>
              <w:rPr>
                <w:rFonts w:ascii="Times New Roman" w:eastAsia="Times New Roman" w:hAnsi="Times New Roman" w:cs="Times New Roman"/>
                <w:lang w:eastAsia="ru-RU"/>
              </w:rPr>
            </w:pPr>
            <w:r w:rsidRPr="000C5F51">
              <w:rPr>
                <w:rFonts w:ascii="Times New Roman" w:eastAsia="Times New Roman" w:hAnsi="Times New Roman" w:cs="Times New Roman"/>
                <w:lang w:eastAsia="ru-RU"/>
              </w:rPr>
              <w:t>2270</w:t>
            </w:r>
          </w:p>
        </w:tc>
        <w:tc>
          <w:tcPr>
            <w:tcW w:w="1402" w:type="dxa"/>
            <w:tcBorders>
              <w:top w:val="nil"/>
              <w:left w:val="nil"/>
              <w:bottom w:val="single" w:sz="8" w:space="0" w:color="auto"/>
              <w:right w:val="single" w:sz="8" w:space="0" w:color="auto"/>
            </w:tcBorders>
            <w:shd w:val="clear" w:color="auto" w:fill="auto"/>
            <w:noWrap/>
            <w:vAlign w:val="center"/>
            <w:hideMark/>
          </w:tcPr>
          <w:p w:rsidR="005B0B76" w:rsidRPr="000C5F51" w:rsidRDefault="00CE3ADB" w:rsidP="005B0B76">
            <w:pPr>
              <w:spacing w:after="0" w:line="240" w:lineRule="auto"/>
              <w:jc w:val="center"/>
              <w:rPr>
                <w:rFonts w:ascii="Times New Roman" w:eastAsia="Times New Roman" w:hAnsi="Times New Roman" w:cs="Times New Roman"/>
                <w:lang w:val="uk-UA" w:eastAsia="ru-RU"/>
              </w:rPr>
            </w:pPr>
            <w:r w:rsidRPr="000C5F51">
              <w:rPr>
                <w:rFonts w:ascii="Times New Roman" w:eastAsia="Times New Roman" w:hAnsi="Times New Roman" w:cs="Times New Roman"/>
                <w:lang w:val="uk-UA" w:eastAsia="ru-RU"/>
              </w:rPr>
              <w:t>700,0</w:t>
            </w:r>
          </w:p>
        </w:tc>
        <w:tc>
          <w:tcPr>
            <w:tcW w:w="1291" w:type="dxa"/>
            <w:tcBorders>
              <w:top w:val="nil"/>
              <w:left w:val="nil"/>
              <w:bottom w:val="single" w:sz="8" w:space="0" w:color="auto"/>
              <w:right w:val="single" w:sz="8" w:space="0" w:color="auto"/>
            </w:tcBorders>
            <w:shd w:val="clear" w:color="auto" w:fill="auto"/>
            <w:noWrap/>
            <w:vAlign w:val="center"/>
            <w:hideMark/>
          </w:tcPr>
          <w:p w:rsidR="005B0B76" w:rsidRPr="000C5F51" w:rsidRDefault="00CE3ADB" w:rsidP="005B0B76">
            <w:pPr>
              <w:spacing w:after="0" w:line="240" w:lineRule="auto"/>
              <w:jc w:val="center"/>
              <w:rPr>
                <w:rFonts w:ascii="Times New Roman" w:eastAsia="Times New Roman" w:hAnsi="Times New Roman" w:cs="Times New Roman"/>
                <w:lang w:val="uk-UA" w:eastAsia="ru-RU"/>
              </w:rPr>
            </w:pPr>
            <w:r w:rsidRPr="000C5F51">
              <w:rPr>
                <w:rFonts w:ascii="Times New Roman" w:eastAsia="Times New Roman" w:hAnsi="Times New Roman" w:cs="Times New Roman"/>
                <w:lang w:val="uk-UA" w:eastAsia="ru-RU"/>
              </w:rPr>
              <w:t>800,0</w:t>
            </w:r>
          </w:p>
        </w:tc>
        <w:tc>
          <w:tcPr>
            <w:tcW w:w="1418" w:type="dxa"/>
            <w:tcBorders>
              <w:top w:val="nil"/>
              <w:left w:val="nil"/>
              <w:bottom w:val="single" w:sz="8" w:space="0" w:color="auto"/>
              <w:right w:val="single" w:sz="8" w:space="0" w:color="auto"/>
            </w:tcBorders>
            <w:shd w:val="clear" w:color="auto" w:fill="auto"/>
            <w:noWrap/>
            <w:vAlign w:val="center"/>
            <w:hideMark/>
          </w:tcPr>
          <w:p w:rsidR="005B0B76" w:rsidRPr="000C5F51" w:rsidRDefault="00CE3ADB" w:rsidP="005B0B76">
            <w:pPr>
              <w:spacing w:after="0" w:line="240" w:lineRule="auto"/>
              <w:jc w:val="center"/>
              <w:rPr>
                <w:rFonts w:ascii="Times New Roman" w:eastAsia="Times New Roman" w:hAnsi="Times New Roman" w:cs="Times New Roman"/>
                <w:lang w:val="uk-UA" w:eastAsia="ru-RU"/>
              </w:rPr>
            </w:pPr>
            <w:r w:rsidRPr="000C5F51">
              <w:rPr>
                <w:rFonts w:ascii="Times New Roman" w:eastAsia="Times New Roman" w:hAnsi="Times New Roman" w:cs="Times New Roman"/>
                <w:lang w:val="uk-UA" w:eastAsia="ru-RU"/>
              </w:rPr>
              <w:t>900,0</w:t>
            </w:r>
          </w:p>
        </w:tc>
      </w:tr>
      <w:tr w:rsidR="007965FD" w:rsidRPr="00F23277" w:rsidTr="00C661E4">
        <w:trPr>
          <w:trHeight w:val="410"/>
        </w:trPr>
        <w:tc>
          <w:tcPr>
            <w:tcW w:w="5260" w:type="dxa"/>
            <w:gridSpan w:val="2"/>
            <w:tcBorders>
              <w:top w:val="single" w:sz="8" w:space="0" w:color="auto"/>
              <w:left w:val="single" w:sz="8" w:space="0" w:color="auto"/>
              <w:bottom w:val="single" w:sz="8" w:space="0" w:color="auto"/>
              <w:right w:val="single" w:sz="8" w:space="0" w:color="auto"/>
            </w:tcBorders>
            <w:shd w:val="clear" w:color="000000" w:fill="CCFFFF"/>
            <w:vAlign w:val="center"/>
            <w:hideMark/>
          </w:tcPr>
          <w:p w:rsidR="007965FD" w:rsidRPr="000C5F51" w:rsidRDefault="007965FD" w:rsidP="007965FD">
            <w:pPr>
              <w:spacing w:after="0" w:line="240" w:lineRule="auto"/>
              <w:rPr>
                <w:rFonts w:ascii="Times New Roman" w:eastAsia="Times New Roman" w:hAnsi="Times New Roman" w:cs="Times New Roman"/>
                <w:b/>
                <w:lang w:eastAsia="ru-RU"/>
              </w:rPr>
            </w:pPr>
            <w:r w:rsidRPr="000C5F51">
              <w:rPr>
                <w:rFonts w:ascii="Times New Roman" w:eastAsia="Times New Roman" w:hAnsi="Times New Roman" w:cs="Times New Roman"/>
                <w:b/>
                <w:bCs/>
                <w:lang w:eastAsia="ru-RU"/>
              </w:rPr>
              <w:t xml:space="preserve">ВСЬОГО  </w:t>
            </w:r>
            <w:proofErr w:type="gramStart"/>
            <w:r w:rsidRPr="000C5F51">
              <w:rPr>
                <w:rFonts w:ascii="Times New Roman" w:eastAsia="Times New Roman" w:hAnsi="Times New Roman" w:cs="Times New Roman"/>
                <w:b/>
                <w:bCs/>
                <w:lang w:eastAsia="ru-RU"/>
              </w:rPr>
              <w:t>по</w:t>
            </w:r>
            <w:proofErr w:type="gramEnd"/>
            <w:r w:rsidRPr="000C5F51">
              <w:rPr>
                <w:rFonts w:ascii="Times New Roman" w:eastAsia="Times New Roman" w:hAnsi="Times New Roman" w:cs="Times New Roman"/>
                <w:b/>
                <w:bCs/>
                <w:lang w:eastAsia="ru-RU"/>
              </w:rPr>
              <w:t xml:space="preserve"> </w:t>
            </w:r>
            <w:r w:rsidRPr="000C5F51">
              <w:rPr>
                <w:rFonts w:ascii="Times New Roman" w:eastAsia="Times New Roman" w:hAnsi="Times New Roman" w:cs="Times New Roman"/>
                <w:b/>
                <w:bCs/>
                <w:lang w:val="uk-UA" w:eastAsia="ru-RU"/>
              </w:rPr>
              <w:t xml:space="preserve">Карпівській </w:t>
            </w:r>
            <w:r w:rsidRPr="000C5F51">
              <w:rPr>
                <w:rFonts w:ascii="Times New Roman" w:eastAsia="Times New Roman" w:hAnsi="Times New Roman" w:cs="Times New Roman"/>
                <w:b/>
                <w:bCs/>
                <w:lang w:eastAsia="ru-RU"/>
              </w:rPr>
              <w:t xml:space="preserve"> ТГ</w:t>
            </w:r>
          </w:p>
        </w:tc>
        <w:tc>
          <w:tcPr>
            <w:tcW w:w="1402" w:type="dxa"/>
            <w:tcBorders>
              <w:top w:val="single" w:sz="8" w:space="0" w:color="auto"/>
              <w:left w:val="single" w:sz="8" w:space="0" w:color="auto"/>
              <w:bottom w:val="single" w:sz="8" w:space="0" w:color="auto"/>
              <w:right w:val="single" w:sz="8" w:space="0" w:color="auto"/>
            </w:tcBorders>
            <w:shd w:val="clear" w:color="000000" w:fill="CCFFFF"/>
            <w:noWrap/>
            <w:vAlign w:val="center"/>
            <w:hideMark/>
          </w:tcPr>
          <w:p w:rsidR="007965FD" w:rsidRPr="000C5F51" w:rsidRDefault="007965FD" w:rsidP="005B0B76">
            <w:pPr>
              <w:spacing w:after="0" w:line="240" w:lineRule="auto"/>
              <w:jc w:val="center"/>
              <w:rPr>
                <w:rFonts w:ascii="Times New Roman" w:eastAsia="Times New Roman" w:hAnsi="Times New Roman" w:cs="Times New Roman"/>
                <w:b/>
                <w:bCs/>
                <w:lang w:val="uk-UA" w:eastAsia="ru-RU"/>
              </w:rPr>
            </w:pPr>
            <w:r w:rsidRPr="000C5F51">
              <w:rPr>
                <w:rFonts w:ascii="Times New Roman" w:eastAsia="Times New Roman" w:hAnsi="Times New Roman" w:cs="Times New Roman"/>
                <w:b/>
                <w:bCs/>
                <w:lang w:val="uk-UA" w:eastAsia="ru-RU"/>
              </w:rPr>
              <w:t>1 292,7</w:t>
            </w:r>
          </w:p>
        </w:tc>
        <w:tc>
          <w:tcPr>
            <w:tcW w:w="1291" w:type="dxa"/>
            <w:tcBorders>
              <w:top w:val="single" w:sz="8" w:space="0" w:color="auto"/>
              <w:left w:val="single" w:sz="8" w:space="0" w:color="auto"/>
              <w:bottom w:val="single" w:sz="8" w:space="0" w:color="auto"/>
              <w:right w:val="single" w:sz="8" w:space="0" w:color="auto"/>
            </w:tcBorders>
            <w:shd w:val="clear" w:color="000000" w:fill="CCFFFF"/>
            <w:noWrap/>
            <w:vAlign w:val="center"/>
            <w:hideMark/>
          </w:tcPr>
          <w:p w:rsidR="007965FD" w:rsidRPr="000C5F51" w:rsidRDefault="007965FD" w:rsidP="005B0B76">
            <w:pPr>
              <w:spacing w:after="0" w:line="240" w:lineRule="auto"/>
              <w:jc w:val="center"/>
              <w:rPr>
                <w:rFonts w:ascii="Times New Roman" w:eastAsia="Times New Roman" w:hAnsi="Times New Roman" w:cs="Times New Roman"/>
                <w:b/>
                <w:bCs/>
                <w:lang w:val="uk-UA" w:eastAsia="ru-RU"/>
              </w:rPr>
            </w:pPr>
            <w:r w:rsidRPr="000C5F51">
              <w:rPr>
                <w:rFonts w:ascii="Times New Roman" w:eastAsia="Times New Roman" w:hAnsi="Times New Roman" w:cs="Times New Roman"/>
                <w:b/>
                <w:bCs/>
                <w:lang w:val="uk-UA" w:eastAsia="ru-RU"/>
              </w:rPr>
              <w:t>1 515,0</w:t>
            </w:r>
          </w:p>
        </w:tc>
        <w:tc>
          <w:tcPr>
            <w:tcW w:w="1418" w:type="dxa"/>
            <w:tcBorders>
              <w:top w:val="single" w:sz="8" w:space="0" w:color="auto"/>
              <w:left w:val="single" w:sz="8" w:space="0" w:color="auto"/>
              <w:bottom w:val="single" w:sz="8" w:space="0" w:color="auto"/>
              <w:right w:val="single" w:sz="8" w:space="0" w:color="auto"/>
            </w:tcBorders>
            <w:shd w:val="clear" w:color="000000" w:fill="CCFFFF"/>
            <w:noWrap/>
            <w:vAlign w:val="center"/>
            <w:hideMark/>
          </w:tcPr>
          <w:p w:rsidR="007965FD" w:rsidRPr="000C5F51" w:rsidRDefault="007965FD" w:rsidP="005B0B76">
            <w:pPr>
              <w:spacing w:after="0" w:line="240" w:lineRule="auto"/>
              <w:jc w:val="center"/>
              <w:rPr>
                <w:rFonts w:ascii="Times New Roman" w:eastAsia="Times New Roman" w:hAnsi="Times New Roman" w:cs="Times New Roman"/>
                <w:b/>
                <w:bCs/>
                <w:lang w:val="uk-UA" w:eastAsia="ru-RU"/>
              </w:rPr>
            </w:pPr>
            <w:r w:rsidRPr="000C5F51">
              <w:rPr>
                <w:rFonts w:ascii="Times New Roman" w:eastAsia="Times New Roman" w:hAnsi="Times New Roman" w:cs="Times New Roman"/>
                <w:b/>
                <w:bCs/>
                <w:lang w:val="uk-UA" w:eastAsia="ru-RU"/>
              </w:rPr>
              <w:t>1 746,7</w:t>
            </w:r>
          </w:p>
        </w:tc>
      </w:tr>
    </w:tbl>
    <w:p w:rsidR="005B0B76" w:rsidRPr="00F23277" w:rsidRDefault="005B0B76" w:rsidP="00CE3ADB">
      <w:pPr>
        <w:spacing w:after="0" w:line="240" w:lineRule="auto"/>
        <w:jc w:val="both"/>
        <w:rPr>
          <w:rFonts w:ascii="Times New Roman" w:hAnsi="Times New Roman" w:cs="Times New Roman"/>
          <w:sz w:val="28"/>
          <w:szCs w:val="28"/>
          <w:lang w:val="uk-UA"/>
        </w:rPr>
      </w:pPr>
    </w:p>
    <w:p w:rsidR="00476329" w:rsidRPr="00476329" w:rsidRDefault="00F84962" w:rsidP="00A26470">
      <w:pPr>
        <w:pStyle w:val="a3"/>
        <w:numPr>
          <w:ilvl w:val="0"/>
          <w:numId w:val="16"/>
        </w:numPr>
        <w:spacing w:after="0" w:line="240" w:lineRule="auto"/>
        <w:ind w:left="0" w:firstLine="1069"/>
        <w:jc w:val="both"/>
        <w:rPr>
          <w:rFonts w:ascii="Times New Roman" w:hAnsi="Times New Roman"/>
          <w:sz w:val="28"/>
          <w:szCs w:val="28"/>
          <w:lang w:val="uk-UA"/>
        </w:rPr>
      </w:pPr>
      <w:r>
        <w:rPr>
          <w:rFonts w:ascii="Times New Roman" w:hAnsi="Times New Roman"/>
          <w:sz w:val="28"/>
          <w:szCs w:val="28"/>
          <w:lang w:val="uk-UA"/>
        </w:rPr>
        <w:t xml:space="preserve">за рахунок коштів місцевого бюджету </w:t>
      </w:r>
      <w:r w:rsidR="006F77BE">
        <w:rPr>
          <w:rFonts w:ascii="Times New Roman" w:hAnsi="Times New Roman"/>
          <w:sz w:val="28"/>
          <w:szCs w:val="28"/>
          <w:lang w:val="uk-UA"/>
        </w:rPr>
        <w:t xml:space="preserve">Широківської </w:t>
      </w:r>
      <w:r w:rsidR="00B5574B" w:rsidRPr="00F84962">
        <w:rPr>
          <w:rFonts w:ascii="Times New Roman" w:hAnsi="Times New Roman"/>
          <w:sz w:val="28"/>
          <w:szCs w:val="28"/>
          <w:lang w:val="uk-UA"/>
        </w:rPr>
        <w:t xml:space="preserve">ТГ – </w:t>
      </w:r>
      <w:r w:rsidR="00B5574B" w:rsidRPr="006F77BE">
        <w:rPr>
          <w:rFonts w:ascii="Times New Roman" w:hAnsi="Times New Roman"/>
          <w:b/>
          <w:sz w:val="28"/>
          <w:szCs w:val="28"/>
          <w:lang w:val="uk-UA"/>
        </w:rPr>
        <w:t>9 441,74 тис.грн</w:t>
      </w:r>
      <w:r w:rsidR="006F77BE">
        <w:rPr>
          <w:rFonts w:ascii="Times New Roman" w:hAnsi="Times New Roman"/>
          <w:sz w:val="28"/>
          <w:szCs w:val="28"/>
          <w:lang w:val="uk-UA"/>
        </w:rPr>
        <w:t>, а саме:</w:t>
      </w:r>
    </w:p>
    <w:p w:rsidR="009847C5" w:rsidRPr="00476329" w:rsidRDefault="000A5155" w:rsidP="00476329">
      <w:pPr>
        <w:pStyle w:val="a3"/>
        <w:spacing w:after="0" w:line="240" w:lineRule="auto"/>
        <w:ind w:left="7800" w:firstLine="696"/>
        <w:jc w:val="both"/>
        <w:rPr>
          <w:rFonts w:ascii="Times New Roman" w:hAnsi="Times New Roman" w:cs="Times New Roman"/>
          <w:sz w:val="18"/>
          <w:szCs w:val="18"/>
          <w:lang w:val="uk-UA"/>
        </w:rPr>
      </w:pPr>
      <w:r w:rsidRPr="00476329">
        <w:rPr>
          <w:rFonts w:ascii="Times New Roman" w:hAnsi="Times New Roman" w:cs="Times New Roman"/>
          <w:sz w:val="18"/>
          <w:szCs w:val="18"/>
          <w:lang w:val="uk-UA"/>
        </w:rPr>
        <w:t>тис.грн</w:t>
      </w:r>
    </w:p>
    <w:tbl>
      <w:tblPr>
        <w:tblW w:w="9513"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4410"/>
        <w:gridCol w:w="850"/>
        <w:gridCol w:w="1418"/>
        <w:gridCol w:w="1417"/>
        <w:gridCol w:w="1418"/>
      </w:tblGrid>
      <w:tr w:rsidR="009847C5" w:rsidRPr="00E43873" w:rsidTr="00D70E2E">
        <w:trPr>
          <w:trHeight w:val="510"/>
        </w:trPr>
        <w:tc>
          <w:tcPr>
            <w:tcW w:w="4410" w:type="dxa"/>
            <w:shd w:val="clear" w:color="000000" w:fill="FF99FF"/>
            <w:vAlign w:val="center"/>
            <w:hideMark/>
          </w:tcPr>
          <w:p w:rsidR="009847C5" w:rsidRPr="00E43873" w:rsidRDefault="009847C5" w:rsidP="009847C5">
            <w:pPr>
              <w:spacing w:after="0" w:line="240" w:lineRule="auto"/>
              <w:jc w:val="center"/>
              <w:rPr>
                <w:rFonts w:ascii="Times New Roman" w:eastAsia="Times New Roman" w:hAnsi="Times New Roman" w:cs="Times New Roman"/>
                <w:bCs/>
                <w:lang w:eastAsia="ru-RU"/>
              </w:rPr>
            </w:pPr>
            <w:r w:rsidRPr="00E43873">
              <w:rPr>
                <w:rFonts w:ascii="Times New Roman" w:eastAsia="Times New Roman" w:hAnsi="Times New Roman" w:cs="Times New Roman"/>
                <w:bCs/>
                <w:lang w:eastAsia="ru-RU"/>
              </w:rPr>
              <w:t>Найменування видатків</w:t>
            </w:r>
          </w:p>
        </w:tc>
        <w:tc>
          <w:tcPr>
            <w:tcW w:w="850" w:type="dxa"/>
            <w:shd w:val="clear" w:color="000000" w:fill="FF99FF"/>
            <w:noWrap/>
            <w:vAlign w:val="center"/>
            <w:hideMark/>
          </w:tcPr>
          <w:p w:rsidR="009847C5" w:rsidRPr="00E43873" w:rsidRDefault="009847C5" w:rsidP="009847C5">
            <w:pPr>
              <w:spacing w:after="0" w:line="240" w:lineRule="auto"/>
              <w:jc w:val="center"/>
              <w:rPr>
                <w:rFonts w:ascii="Times New Roman" w:eastAsia="Times New Roman" w:hAnsi="Times New Roman" w:cs="Times New Roman"/>
                <w:bCs/>
                <w:lang w:eastAsia="ru-RU"/>
              </w:rPr>
            </w:pPr>
            <w:r w:rsidRPr="00E43873">
              <w:rPr>
                <w:rFonts w:ascii="Times New Roman" w:eastAsia="Times New Roman" w:hAnsi="Times New Roman" w:cs="Times New Roman"/>
                <w:bCs/>
                <w:lang w:eastAsia="ru-RU"/>
              </w:rPr>
              <w:t>КЕКВ</w:t>
            </w:r>
          </w:p>
        </w:tc>
        <w:tc>
          <w:tcPr>
            <w:tcW w:w="1418" w:type="dxa"/>
            <w:shd w:val="clear" w:color="000000" w:fill="FF99FF"/>
            <w:vAlign w:val="center"/>
            <w:hideMark/>
          </w:tcPr>
          <w:p w:rsidR="009847C5" w:rsidRPr="00E43873" w:rsidRDefault="009847C5" w:rsidP="009847C5">
            <w:pPr>
              <w:spacing w:after="0" w:line="240" w:lineRule="auto"/>
              <w:jc w:val="center"/>
              <w:rPr>
                <w:rFonts w:ascii="Times New Roman" w:eastAsia="Times New Roman" w:hAnsi="Times New Roman" w:cs="Times New Roman"/>
                <w:bCs/>
                <w:lang w:eastAsia="ru-RU"/>
              </w:rPr>
            </w:pPr>
            <w:r w:rsidRPr="00E43873">
              <w:rPr>
                <w:rFonts w:ascii="Times New Roman" w:eastAsia="Times New Roman" w:hAnsi="Times New Roman" w:cs="Times New Roman"/>
                <w:bCs/>
                <w:lang w:eastAsia="ru-RU"/>
              </w:rPr>
              <w:t>ПРОГНОЗ 2026</w:t>
            </w:r>
          </w:p>
        </w:tc>
        <w:tc>
          <w:tcPr>
            <w:tcW w:w="1417" w:type="dxa"/>
            <w:shd w:val="clear" w:color="000000" w:fill="FF99FF"/>
            <w:vAlign w:val="center"/>
            <w:hideMark/>
          </w:tcPr>
          <w:p w:rsidR="009847C5" w:rsidRPr="00E43873" w:rsidRDefault="009847C5" w:rsidP="005B0B76">
            <w:pPr>
              <w:spacing w:after="0" w:line="240" w:lineRule="auto"/>
              <w:jc w:val="center"/>
              <w:rPr>
                <w:rFonts w:ascii="Times New Roman" w:eastAsia="Times New Roman" w:hAnsi="Times New Roman" w:cs="Times New Roman"/>
                <w:bCs/>
                <w:lang w:val="uk-UA" w:eastAsia="ru-RU"/>
              </w:rPr>
            </w:pPr>
            <w:r w:rsidRPr="00E43873">
              <w:rPr>
                <w:rFonts w:ascii="Times New Roman" w:eastAsia="Times New Roman" w:hAnsi="Times New Roman" w:cs="Times New Roman"/>
                <w:bCs/>
                <w:lang w:eastAsia="ru-RU"/>
              </w:rPr>
              <w:t>ПРОГНОЗ 202</w:t>
            </w:r>
            <w:r w:rsidR="005B0B76" w:rsidRPr="00E43873">
              <w:rPr>
                <w:rFonts w:ascii="Times New Roman" w:eastAsia="Times New Roman" w:hAnsi="Times New Roman" w:cs="Times New Roman"/>
                <w:bCs/>
                <w:lang w:val="uk-UA" w:eastAsia="ru-RU"/>
              </w:rPr>
              <w:t>7</w:t>
            </w:r>
          </w:p>
        </w:tc>
        <w:tc>
          <w:tcPr>
            <w:tcW w:w="1418" w:type="dxa"/>
            <w:shd w:val="clear" w:color="000000" w:fill="FF99FF"/>
            <w:vAlign w:val="center"/>
            <w:hideMark/>
          </w:tcPr>
          <w:p w:rsidR="009847C5" w:rsidRPr="00E43873" w:rsidRDefault="009847C5" w:rsidP="005B0B76">
            <w:pPr>
              <w:spacing w:after="0" w:line="240" w:lineRule="auto"/>
              <w:jc w:val="center"/>
              <w:rPr>
                <w:rFonts w:ascii="Times New Roman" w:eastAsia="Times New Roman" w:hAnsi="Times New Roman" w:cs="Times New Roman"/>
                <w:bCs/>
                <w:lang w:val="uk-UA" w:eastAsia="ru-RU"/>
              </w:rPr>
            </w:pPr>
            <w:r w:rsidRPr="00E43873">
              <w:rPr>
                <w:rFonts w:ascii="Times New Roman" w:eastAsia="Times New Roman" w:hAnsi="Times New Roman" w:cs="Times New Roman"/>
                <w:bCs/>
                <w:lang w:eastAsia="ru-RU"/>
              </w:rPr>
              <w:t>ПРОГНОЗ 202</w:t>
            </w:r>
            <w:r w:rsidR="005B0B76" w:rsidRPr="00E43873">
              <w:rPr>
                <w:rFonts w:ascii="Times New Roman" w:eastAsia="Times New Roman" w:hAnsi="Times New Roman" w:cs="Times New Roman"/>
                <w:bCs/>
                <w:lang w:val="uk-UA" w:eastAsia="ru-RU"/>
              </w:rPr>
              <w:t>8</w:t>
            </w:r>
          </w:p>
        </w:tc>
      </w:tr>
      <w:tr w:rsidR="009847C5" w:rsidRPr="00E43873" w:rsidTr="00D70E2E">
        <w:trPr>
          <w:trHeight w:val="315"/>
        </w:trPr>
        <w:tc>
          <w:tcPr>
            <w:tcW w:w="9513" w:type="dxa"/>
            <w:gridSpan w:val="5"/>
            <w:shd w:val="clear" w:color="000000" w:fill="99FFCC"/>
            <w:vAlign w:val="center"/>
            <w:hideMark/>
          </w:tcPr>
          <w:p w:rsidR="009847C5" w:rsidRPr="00E43873" w:rsidRDefault="00E43873" w:rsidP="009847C5">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Широківська </w:t>
            </w:r>
            <w:r w:rsidR="009847C5" w:rsidRPr="00E43873">
              <w:rPr>
                <w:rFonts w:ascii="Times New Roman" w:eastAsia="Times New Roman" w:hAnsi="Times New Roman" w:cs="Times New Roman"/>
                <w:b/>
                <w:bCs/>
                <w:lang w:eastAsia="ru-RU"/>
              </w:rPr>
              <w:t>ТГ</w:t>
            </w:r>
          </w:p>
        </w:tc>
      </w:tr>
      <w:tr w:rsidR="009847C5" w:rsidRPr="00E43873" w:rsidTr="00D70E2E">
        <w:trPr>
          <w:trHeight w:val="735"/>
        </w:trPr>
        <w:tc>
          <w:tcPr>
            <w:tcW w:w="4410" w:type="dxa"/>
            <w:shd w:val="clear" w:color="000000" w:fill="FFFFFF"/>
            <w:vAlign w:val="center"/>
            <w:hideMark/>
          </w:tcPr>
          <w:p w:rsidR="009847C5" w:rsidRPr="00E43873" w:rsidRDefault="009847C5" w:rsidP="009847C5">
            <w:pPr>
              <w:spacing w:after="0" w:line="240" w:lineRule="auto"/>
              <w:rPr>
                <w:rFonts w:ascii="Times New Roman" w:eastAsia="Times New Roman" w:hAnsi="Times New Roman" w:cs="Times New Roman"/>
                <w:color w:val="000000" w:themeColor="text1"/>
                <w:lang w:eastAsia="ru-RU"/>
              </w:rPr>
            </w:pPr>
            <w:r w:rsidRPr="00E43873">
              <w:rPr>
                <w:rFonts w:ascii="Times New Roman" w:eastAsia="Times New Roman" w:hAnsi="Times New Roman" w:cs="Times New Roman"/>
                <w:color w:val="000000" w:themeColor="text1"/>
                <w:lang w:eastAsia="ru-RU"/>
              </w:rPr>
              <w:t>Стимулюючі виплати, доплат</w:t>
            </w:r>
            <w:proofErr w:type="gramStart"/>
            <w:r w:rsidRPr="00E43873">
              <w:rPr>
                <w:rFonts w:ascii="Times New Roman" w:eastAsia="Times New Roman" w:hAnsi="Times New Roman" w:cs="Times New Roman"/>
                <w:color w:val="000000" w:themeColor="text1"/>
                <w:lang w:eastAsia="ru-RU"/>
              </w:rPr>
              <w:t>и(</w:t>
            </w:r>
            <w:proofErr w:type="gramEnd"/>
            <w:r w:rsidRPr="00E43873">
              <w:rPr>
                <w:rFonts w:ascii="Times New Roman" w:eastAsia="Times New Roman" w:hAnsi="Times New Roman" w:cs="Times New Roman"/>
                <w:color w:val="000000" w:themeColor="text1"/>
                <w:lang w:eastAsia="ru-RU"/>
              </w:rPr>
              <w:t>із нарахуванням)</w:t>
            </w:r>
          </w:p>
        </w:tc>
        <w:tc>
          <w:tcPr>
            <w:tcW w:w="850" w:type="dxa"/>
            <w:shd w:val="clear" w:color="000000" w:fill="FFFFFF"/>
            <w:vAlign w:val="center"/>
            <w:hideMark/>
          </w:tcPr>
          <w:p w:rsidR="009847C5" w:rsidRPr="00E43873" w:rsidRDefault="009847C5" w:rsidP="009847C5">
            <w:pPr>
              <w:spacing w:after="0" w:line="240" w:lineRule="auto"/>
              <w:jc w:val="center"/>
              <w:rPr>
                <w:rFonts w:ascii="Times New Roman" w:eastAsia="Times New Roman" w:hAnsi="Times New Roman" w:cs="Times New Roman"/>
                <w:color w:val="000000" w:themeColor="text1"/>
                <w:lang w:val="uk-UA" w:eastAsia="ru-RU"/>
              </w:rPr>
            </w:pPr>
            <w:r w:rsidRPr="00E43873">
              <w:rPr>
                <w:rFonts w:ascii="Times New Roman" w:eastAsia="Times New Roman" w:hAnsi="Times New Roman" w:cs="Times New Roman"/>
                <w:color w:val="000000" w:themeColor="text1"/>
                <w:lang w:eastAsia="ru-RU"/>
              </w:rPr>
              <w:t>21</w:t>
            </w:r>
            <w:r w:rsidR="00EA47A6" w:rsidRPr="00E43873">
              <w:rPr>
                <w:rFonts w:ascii="Times New Roman" w:eastAsia="Times New Roman" w:hAnsi="Times New Roman" w:cs="Times New Roman"/>
                <w:color w:val="000000" w:themeColor="text1"/>
                <w:lang w:val="uk-UA" w:eastAsia="ru-RU"/>
              </w:rPr>
              <w:t>00</w:t>
            </w:r>
          </w:p>
        </w:tc>
        <w:tc>
          <w:tcPr>
            <w:tcW w:w="1418" w:type="dxa"/>
            <w:shd w:val="clear" w:color="auto" w:fill="auto"/>
            <w:noWrap/>
            <w:vAlign w:val="center"/>
            <w:hideMark/>
          </w:tcPr>
          <w:p w:rsidR="009847C5" w:rsidRPr="00E43873" w:rsidRDefault="009847C5" w:rsidP="009847C5">
            <w:pPr>
              <w:spacing w:after="0" w:line="240" w:lineRule="auto"/>
              <w:jc w:val="center"/>
              <w:rPr>
                <w:rFonts w:ascii="Times New Roman" w:eastAsia="Times New Roman" w:hAnsi="Times New Roman" w:cs="Times New Roman"/>
                <w:lang w:eastAsia="ru-RU"/>
              </w:rPr>
            </w:pPr>
            <w:r w:rsidRPr="00E43873">
              <w:rPr>
                <w:rFonts w:ascii="Times New Roman" w:eastAsia="Times New Roman" w:hAnsi="Times New Roman" w:cs="Times New Roman"/>
                <w:lang w:eastAsia="ru-RU"/>
              </w:rPr>
              <w:t>300,00</w:t>
            </w:r>
          </w:p>
        </w:tc>
        <w:tc>
          <w:tcPr>
            <w:tcW w:w="1417" w:type="dxa"/>
            <w:shd w:val="clear" w:color="auto" w:fill="auto"/>
            <w:noWrap/>
            <w:vAlign w:val="center"/>
            <w:hideMark/>
          </w:tcPr>
          <w:p w:rsidR="009847C5" w:rsidRPr="00E43873" w:rsidRDefault="009847C5" w:rsidP="009847C5">
            <w:pPr>
              <w:spacing w:after="0" w:line="240" w:lineRule="auto"/>
              <w:jc w:val="center"/>
              <w:rPr>
                <w:rFonts w:ascii="Times New Roman" w:eastAsia="Times New Roman" w:hAnsi="Times New Roman" w:cs="Times New Roman"/>
                <w:lang w:eastAsia="ru-RU"/>
              </w:rPr>
            </w:pPr>
            <w:r w:rsidRPr="00E43873">
              <w:rPr>
                <w:rFonts w:ascii="Times New Roman" w:eastAsia="Times New Roman" w:hAnsi="Times New Roman" w:cs="Times New Roman"/>
                <w:lang w:eastAsia="ru-RU"/>
              </w:rPr>
              <w:t>323,43</w:t>
            </w:r>
          </w:p>
        </w:tc>
        <w:tc>
          <w:tcPr>
            <w:tcW w:w="1418" w:type="dxa"/>
            <w:shd w:val="clear" w:color="auto" w:fill="auto"/>
            <w:noWrap/>
            <w:vAlign w:val="center"/>
            <w:hideMark/>
          </w:tcPr>
          <w:p w:rsidR="009847C5" w:rsidRPr="00E43873" w:rsidRDefault="009847C5" w:rsidP="009847C5">
            <w:pPr>
              <w:spacing w:after="0" w:line="240" w:lineRule="auto"/>
              <w:jc w:val="center"/>
              <w:rPr>
                <w:rFonts w:ascii="Times New Roman" w:eastAsia="Times New Roman" w:hAnsi="Times New Roman" w:cs="Times New Roman"/>
                <w:color w:val="000000" w:themeColor="text1"/>
                <w:lang w:eastAsia="ru-RU"/>
              </w:rPr>
            </w:pPr>
            <w:r w:rsidRPr="00E43873">
              <w:rPr>
                <w:rFonts w:ascii="Times New Roman" w:eastAsia="Times New Roman" w:hAnsi="Times New Roman" w:cs="Times New Roman"/>
                <w:color w:val="000000" w:themeColor="text1"/>
                <w:lang w:eastAsia="ru-RU"/>
              </w:rPr>
              <w:t>343,27</w:t>
            </w:r>
          </w:p>
        </w:tc>
      </w:tr>
      <w:tr w:rsidR="009847C5" w:rsidRPr="00E43873" w:rsidTr="00E43873">
        <w:trPr>
          <w:trHeight w:val="222"/>
        </w:trPr>
        <w:tc>
          <w:tcPr>
            <w:tcW w:w="4410" w:type="dxa"/>
            <w:shd w:val="clear" w:color="000000" w:fill="FFFFFF"/>
            <w:vAlign w:val="center"/>
            <w:hideMark/>
          </w:tcPr>
          <w:p w:rsidR="009847C5" w:rsidRPr="00E43873" w:rsidRDefault="009847C5" w:rsidP="009847C5">
            <w:pPr>
              <w:spacing w:after="0" w:line="240" w:lineRule="auto"/>
              <w:rPr>
                <w:rFonts w:ascii="Times New Roman" w:eastAsia="Times New Roman" w:hAnsi="Times New Roman" w:cs="Times New Roman"/>
                <w:color w:val="000000" w:themeColor="text1"/>
                <w:lang w:eastAsia="ru-RU"/>
              </w:rPr>
            </w:pPr>
            <w:r w:rsidRPr="00E43873">
              <w:rPr>
                <w:rFonts w:ascii="Times New Roman" w:eastAsia="Times New Roman" w:hAnsi="Times New Roman" w:cs="Times New Roman"/>
                <w:color w:val="000000" w:themeColor="text1"/>
                <w:lang w:eastAsia="ru-RU"/>
              </w:rPr>
              <w:t>Предмети, матеріали, обл.</w:t>
            </w:r>
          </w:p>
        </w:tc>
        <w:tc>
          <w:tcPr>
            <w:tcW w:w="850" w:type="dxa"/>
            <w:shd w:val="clear" w:color="000000" w:fill="FFFFFF"/>
            <w:vAlign w:val="center"/>
            <w:hideMark/>
          </w:tcPr>
          <w:p w:rsidR="009847C5" w:rsidRPr="00E43873" w:rsidRDefault="009847C5" w:rsidP="009847C5">
            <w:pPr>
              <w:spacing w:after="0" w:line="240" w:lineRule="auto"/>
              <w:jc w:val="center"/>
              <w:rPr>
                <w:rFonts w:ascii="Times New Roman" w:eastAsia="Times New Roman" w:hAnsi="Times New Roman" w:cs="Times New Roman"/>
                <w:color w:val="000000" w:themeColor="text1"/>
                <w:lang w:eastAsia="ru-RU"/>
              </w:rPr>
            </w:pPr>
            <w:r w:rsidRPr="00E43873">
              <w:rPr>
                <w:rFonts w:ascii="Times New Roman" w:eastAsia="Times New Roman" w:hAnsi="Times New Roman" w:cs="Times New Roman"/>
                <w:color w:val="000000" w:themeColor="text1"/>
                <w:lang w:eastAsia="ru-RU"/>
              </w:rPr>
              <w:t>2210</w:t>
            </w:r>
          </w:p>
        </w:tc>
        <w:tc>
          <w:tcPr>
            <w:tcW w:w="1418" w:type="dxa"/>
            <w:shd w:val="clear" w:color="auto" w:fill="auto"/>
            <w:noWrap/>
            <w:vAlign w:val="center"/>
            <w:hideMark/>
          </w:tcPr>
          <w:p w:rsidR="009847C5" w:rsidRPr="00E43873" w:rsidRDefault="009847C5" w:rsidP="009847C5">
            <w:pPr>
              <w:spacing w:after="0" w:line="240" w:lineRule="auto"/>
              <w:jc w:val="center"/>
              <w:rPr>
                <w:rFonts w:ascii="Times New Roman" w:eastAsia="Times New Roman" w:hAnsi="Times New Roman" w:cs="Times New Roman"/>
                <w:lang w:eastAsia="ru-RU"/>
              </w:rPr>
            </w:pPr>
            <w:r w:rsidRPr="00E43873">
              <w:rPr>
                <w:rFonts w:ascii="Times New Roman" w:eastAsia="Times New Roman" w:hAnsi="Times New Roman" w:cs="Times New Roman"/>
                <w:lang w:eastAsia="ru-RU"/>
              </w:rPr>
              <w:t>65,55</w:t>
            </w:r>
          </w:p>
        </w:tc>
        <w:tc>
          <w:tcPr>
            <w:tcW w:w="1417" w:type="dxa"/>
            <w:shd w:val="clear" w:color="auto" w:fill="auto"/>
            <w:noWrap/>
            <w:vAlign w:val="center"/>
            <w:hideMark/>
          </w:tcPr>
          <w:p w:rsidR="009847C5" w:rsidRPr="00E43873" w:rsidRDefault="009847C5" w:rsidP="009847C5">
            <w:pPr>
              <w:spacing w:after="0" w:line="240" w:lineRule="auto"/>
              <w:jc w:val="center"/>
              <w:rPr>
                <w:rFonts w:ascii="Times New Roman" w:eastAsia="Times New Roman" w:hAnsi="Times New Roman" w:cs="Times New Roman"/>
                <w:lang w:eastAsia="ru-RU"/>
              </w:rPr>
            </w:pPr>
            <w:r w:rsidRPr="00E43873">
              <w:rPr>
                <w:rFonts w:ascii="Times New Roman" w:eastAsia="Times New Roman" w:hAnsi="Times New Roman" w:cs="Times New Roman"/>
                <w:lang w:eastAsia="ru-RU"/>
              </w:rPr>
              <w:t>70,20</w:t>
            </w:r>
          </w:p>
        </w:tc>
        <w:tc>
          <w:tcPr>
            <w:tcW w:w="1418" w:type="dxa"/>
            <w:shd w:val="clear" w:color="auto" w:fill="auto"/>
            <w:noWrap/>
            <w:vAlign w:val="center"/>
            <w:hideMark/>
          </w:tcPr>
          <w:p w:rsidR="009847C5" w:rsidRPr="00E43873" w:rsidRDefault="009847C5" w:rsidP="009847C5">
            <w:pPr>
              <w:spacing w:after="0" w:line="240" w:lineRule="auto"/>
              <w:jc w:val="center"/>
              <w:rPr>
                <w:rFonts w:ascii="Times New Roman" w:eastAsia="Times New Roman" w:hAnsi="Times New Roman" w:cs="Times New Roman"/>
                <w:color w:val="000000" w:themeColor="text1"/>
                <w:lang w:eastAsia="ru-RU"/>
              </w:rPr>
            </w:pPr>
            <w:r w:rsidRPr="00E43873">
              <w:rPr>
                <w:rFonts w:ascii="Times New Roman" w:eastAsia="Times New Roman" w:hAnsi="Times New Roman" w:cs="Times New Roman"/>
                <w:color w:val="000000" w:themeColor="text1"/>
                <w:lang w:eastAsia="ru-RU"/>
              </w:rPr>
              <w:t>74,10</w:t>
            </w:r>
          </w:p>
        </w:tc>
      </w:tr>
      <w:tr w:rsidR="009847C5" w:rsidRPr="00E43873" w:rsidTr="00E43873">
        <w:trPr>
          <w:trHeight w:val="510"/>
        </w:trPr>
        <w:tc>
          <w:tcPr>
            <w:tcW w:w="4410" w:type="dxa"/>
            <w:shd w:val="clear" w:color="000000" w:fill="FFFFFF"/>
            <w:vAlign w:val="center"/>
            <w:hideMark/>
          </w:tcPr>
          <w:p w:rsidR="009847C5" w:rsidRPr="00E43873" w:rsidRDefault="009847C5" w:rsidP="009847C5">
            <w:pPr>
              <w:spacing w:after="0" w:line="240" w:lineRule="auto"/>
              <w:rPr>
                <w:rFonts w:ascii="Times New Roman" w:eastAsia="Times New Roman" w:hAnsi="Times New Roman" w:cs="Times New Roman"/>
                <w:color w:val="000000" w:themeColor="text1"/>
                <w:lang w:eastAsia="ru-RU"/>
              </w:rPr>
            </w:pPr>
            <w:r w:rsidRPr="00E43873">
              <w:rPr>
                <w:rFonts w:ascii="Times New Roman" w:eastAsia="Times New Roman" w:hAnsi="Times New Roman" w:cs="Times New Roman"/>
                <w:color w:val="000000" w:themeColor="text1"/>
                <w:lang w:eastAsia="ru-RU"/>
              </w:rPr>
              <w:t>Медикаменти та перев</w:t>
            </w:r>
            <w:proofErr w:type="gramStart"/>
            <w:r w:rsidRPr="00E43873">
              <w:rPr>
                <w:rFonts w:ascii="Times New Roman" w:eastAsia="Times New Roman" w:hAnsi="Times New Roman" w:cs="Times New Roman"/>
                <w:color w:val="000000" w:themeColor="text1"/>
                <w:lang w:eastAsia="ru-RU"/>
              </w:rPr>
              <w:t>`я</w:t>
            </w:r>
            <w:proofErr w:type="gramEnd"/>
            <w:r w:rsidRPr="00E43873">
              <w:rPr>
                <w:rFonts w:ascii="Times New Roman" w:eastAsia="Times New Roman" w:hAnsi="Times New Roman" w:cs="Times New Roman"/>
                <w:color w:val="000000" w:themeColor="text1"/>
                <w:lang w:eastAsia="ru-RU"/>
              </w:rPr>
              <w:t>зувальні матеріали</w:t>
            </w:r>
          </w:p>
        </w:tc>
        <w:tc>
          <w:tcPr>
            <w:tcW w:w="850" w:type="dxa"/>
            <w:shd w:val="clear" w:color="000000" w:fill="FFFFFF"/>
            <w:vAlign w:val="center"/>
            <w:hideMark/>
          </w:tcPr>
          <w:p w:rsidR="009847C5" w:rsidRPr="00E43873" w:rsidRDefault="009847C5" w:rsidP="009847C5">
            <w:pPr>
              <w:spacing w:after="0" w:line="240" w:lineRule="auto"/>
              <w:jc w:val="center"/>
              <w:rPr>
                <w:rFonts w:ascii="Times New Roman" w:eastAsia="Times New Roman" w:hAnsi="Times New Roman" w:cs="Times New Roman"/>
                <w:color w:val="000000" w:themeColor="text1"/>
                <w:lang w:eastAsia="ru-RU"/>
              </w:rPr>
            </w:pPr>
            <w:r w:rsidRPr="00E43873">
              <w:rPr>
                <w:rFonts w:ascii="Times New Roman" w:eastAsia="Times New Roman" w:hAnsi="Times New Roman" w:cs="Times New Roman"/>
                <w:color w:val="000000" w:themeColor="text1"/>
                <w:lang w:eastAsia="ru-RU"/>
              </w:rPr>
              <w:t>2220</w:t>
            </w:r>
          </w:p>
        </w:tc>
        <w:tc>
          <w:tcPr>
            <w:tcW w:w="1418" w:type="dxa"/>
            <w:shd w:val="clear" w:color="auto" w:fill="auto"/>
            <w:noWrap/>
            <w:vAlign w:val="center"/>
            <w:hideMark/>
          </w:tcPr>
          <w:p w:rsidR="009847C5" w:rsidRPr="00E43873" w:rsidRDefault="009847C5" w:rsidP="009847C5">
            <w:pPr>
              <w:spacing w:after="0" w:line="240" w:lineRule="auto"/>
              <w:jc w:val="center"/>
              <w:rPr>
                <w:rFonts w:ascii="Times New Roman" w:eastAsia="Times New Roman" w:hAnsi="Times New Roman" w:cs="Times New Roman"/>
                <w:lang w:eastAsia="ru-RU"/>
              </w:rPr>
            </w:pPr>
            <w:r w:rsidRPr="00E43873">
              <w:rPr>
                <w:rFonts w:ascii="Times New Roman" w:eastAsia="Times New Roman" w:hAnsi="Times New Roman" w:cs="Times New Roman"/>
                <w:lang w:eastAsia="ru-RU"/>
              </w:rPr>
              <w:t>30,00</w:t>
            </w:r>
          </w:p>
        </w:tc>
        <w:tc>
          <w:tcPr>
            <w:tcW w:w="1417" w:type="dxa"/>
            <w:shd w:val="clear" w:color="auto" w:fill="auto"/>
            <w:noWrap/>
            <w:vAlign w:val="center"/>
            <w:hideMark/>
          </w:tcPr>
          <w:p w:rsidR="009847C5" w:rsidRPr="00E43873" w:rsidRDefault="009847C5" w:rsidP="009847C5">
            <w:pPr>
              <w:spacing w:after="0" w:line="240" w:lineRule="auto"/>
              <w:jc w:val="center"/>
              <w:rPr>
                <w:rFonts w:ascii="Times New Roman" w:eastAsia="Times New Roman" w:hAnsi="Times New Roman" w:cs="Times New Roman"/>
                <w:lang w:eastAsia="ru-RU"/>
              </w:rPr>
            </w:pPr>
            <w:r w:rsidRPr="00E43873">
              <w:rPr>
                <w:rFonts w:ascii="Times New Roman" w:eastAsia="Times New Roman" w:hAnsi="Times New Roman" w:cs="Times New Roman"/>
                <w:lang w:eastAsia="ru-RU"/>
              </w:rPr>
              <w:t>30,00</w:t>
            </w:r>
          </w:p>
        </w:tc>
        <w:tc>
          <w:tcPr>
            <w:tcW w:w="1418" w:type="dxa"/>
            <w:shd w:val="clear" w:color="auto" w:fill="auto"/>
            <w:noWrap/>
            <w:vAlign w:val="center"/>
            <w:hideMark/>
          </w:tcPr>
          <w:p w:rsidR="009847C5" w:rsidRPr="00E43873" w:rsidRDefault="009847C5" w:rsidP="009847C5">
            <w:pPr>
              <w:spacing w:after="0" w:line="240" w:lineRule="auto"/>
              <w:jc w:val="center"/>
              <w:rPr>
                <w:rFonts w:ascii="Times New Roman" w:eastAsia="Times New Roman" w:hAnsi="Times New Roman" w:cs="Times New Roman"/>
                <w:color w:val="000000" w:themeColor="text1"/>
                <w:lang w:eastAsia="ru-RU"/>
              </w:rPr>
            </w:pPr>
            <w:r w:rsidRPr="00E43873">
              <w:rPr>
                <w:rFonts w:ascii="Times New Roman" w:eastAsia="Times New Roman" w:hAnsi="Times New Roman" w:cs="Times New Roman"/>
                <w:color w:val="000000" w:themeColor="text1"/>
                <w:lang w:eastAsia="ru-RU"/>
              </w:rPr>
              <w:t>30,00</w:t>
            </w:r>
          </w:p>
        </w:tc>
      </w:tr>
      <w:tr w:rsidR="009847C5" w:rsidRPr="00E43873" w:rsidTr="00D70E2E">
        <w:trPr>
          <w:trHeight w:val="315"/>
        </w:trPr>
        <w:tc>
          <w:tcPr>
            <w:tcW w:w="4410" w:type="dxa"/>
            <w:shd w:val="clear" w:color="000000" w:fill="FFFFFF"/>
            <w:vAlign w:val="center"/>
            <w:hideMark/>
          </w:tcPr>
          <w:p w:rsidR="009847C5" w:rsidRPr="00E43873" w:rsidRDefault="009847C5" w:rsidP="009847C5">
            <w:pPr>
              <w:spacing w:after="0" w:line="240" w:lineRule="auto"/>
              <w:rPr>
                <w:rFonts w:ascii="Times New Roman" w:eastAsia="Times New Roman" w:hAnsi="Times New Roman" w:cs="Times New Roman"/>
                <w:color w:val="000000" w:themeColor="text1"/>
                <w:lang w:eastAsia="ru-RU"/>
              </w:rPr>
            </w:pPr>
            <w:r w:rsidRPr="00E43873">
              <w:rPr>
                <w:rFonts w:ascii="Times New Roman" w:eastAsia="Times New Roman" w:hAnsi="Times New Roman" w:cs="Times New Roman"/>
                <w:color w:val="000000" w:themeColor="text1"/>
                <w:lang w:eastAsia="ru-RU"/>
              </w:rPr>
              <w:t>Продукти харчування</w:t>
            </w:r>
          </w:p>
        </w:tc>
        <w:tc>
          <w:tcPr>
            <w:tcW w:w="850" w:type="dxa"/>
            <w:shd w:val="clear" w:color="000000" w:fill="FFFFFF"/>
            <w:vAlign w:val="center"/>
            <w:hideMark/>
          </w:tcPr>
          <w:p w:rsidR="009847C5" w:rsidRPr="00E43873" w:rsidRDefault="009847C5" w:rsidP="009847C5">
            <w:pPr>
              <w:spacing w:after="0" w:line="240" w:lineRule="auto"/>
              <w:jc w:val="center"/>
              <w:rPr>
                <w:rFonts w:ascii="Times New Roman" w:eastAsia="Times New Roman" w:hAnsi="Times New Roman" w:cs="Times New Roman"/>
                <w:color w:val="000000" w:themeColor="text1"/>
                <w:lang w:eastAsia="ru-RU"/>
              </w:rPr>
            </w:pPr>
            <w:r w:rsidRPr="00E43873">
              <w:rPr>
                <w:rFonts w:ascii="Times New Roman" w:eastAsia="Times New Roman" w:hAnsi="Times New Roman" w:cs="Times New Roman"/>
                <w:color w:val="000000" w:themeColor="text1"/>
                <w:lang w:eastAsia="ru-RU"/>
              </w:rPr>
              <w:t>2230</w:t>
            </w:r>
          </w:p>
        </w:tc>
        <w:tc>
          <w:tcPr>
            <w:tcW w:w="1418" w:type="dxa"/>
            <w:shd w:val="clear" w:color="auto" w:fill="auto"/>
            <w:noWrap/>
            <w:vAlign w:val="center"/>
            <w:hideMark/>
          </w:tcPr>
          <w:p w:rsidR="009847C5" w:rsidRPr="00E43873" w:rsidRDefault="009847C5" w:rsidP="009847C5">
            <w:pPr>
              <w:spacing w:after="0" w:line="240" w:lineRule="auto"/>
              <w:jc w:val="center"/>
              <w:rPr>
                <w:rFonts w:ascii="Times New Roman" w:eastAsia="Times New Roman" w:hAnsi="Times New Roman" w:cs="Times New Roman"/>
                <w:lang w:eastAsia="ru-RU"/>
              </w:rPr>
            </w:pPr>
            <w:r w:rsidRPr="00E43873">
              <w:rPr>
                <w:rFonts w:ascii="Times New Roman" w:eastAsia="Times New Roman" w:hAnsi="Times New Roman" w:cs="Times New Roman"/>
                <w:lang w:eastAsia="ru-RU"/>
              </w:rPr>
              <w:t>70,00</w:t>
            </w:r>
          </w:p>
        </w:tc>
        <w:tc>
          <w:tcPr>
            <w:tcW w:w="1417" w:type="dxa"/>
            <w:shd w:val="clear" w:color="auto" w:fill="auto"/>
            <w:noWrap/>
            <w:vAlign w:val="center"/>
            <w:hideMark/>
          </w:tcPr>
          <w:p w:rsidR="009847C5" w:rsidRPr="00E43873" w:rsidRDefault="009847C5" w:rsidP="009847C5">
            <w:pPr>
              <w:spacing w:after="0" w:line="240" w:lineRule="auto"/>
              <w:jc w:val="center"/>
              <w:rPr>
                <w:rFonts w:ascii="Times New Roman" w:eastAsia="Times New Roman" w:hAnsi="Times New Roman" w:cs="Times New Roman"/>
                <w:lang w:eastAsia="ru-RU"/>
              </w:rPr>
            </w:pPr>
            <w:r w:rsidRPr="00E43873">
              <w:rPr>
                <w:rFonts w:ascii="Times New Roman" w:eastAsia="Times New Roman" w:hAnsi="Times New Roman" w:cs="Times New Roman"/>
                <w:lang w:eastAsia="ru-RU"/>
              </w:rPr>
              <w:t>74,97</w:t>
            </w:r>
          </w:p>
        </w:tc>
        <w:tc>
          <w:tcPr>
            <w:tcW w:w="1418" w:type="dxa"/>
            <w:shd w:val="clear" w:color="auto" w:fill="auto"/>
            <w:noWrap/>
            <w:vAlign w:val="center"/>
            <w:hideMark/>
          </w:tcPr>
          <w:p w:rsidR="009847C5" w:rsidRPr="00E43873" w:rsidRDefault="009847C5" w:rsidP="009847C5">
            <w:pPr>
              <w:spacing w:after="0" w:line="240" w:lineRule="auto"/>
              <w:jc w:val="center"/>
              <w:rPr>
                <w:rFonts w:ascii="Times New Roman" w:eastAsia="Times New Roman" w:hAnsi="Times New Roman" w:cs="Times New Roman"/>
                <w:color w:val="000000" w:themeColor="text1"/>
                <w:lang w:eastAsia="ru-RU"/>
              </w:rPr>
            </w:pPr>
            <w:r w:rsidRPr="00E43873">
              <w:rPr>
                <w:rFonts w:ascii="Times New Roman" w:eastAsia="Times New Roman" w:hAnsi="Times New Roman" w:cs="Times New Roman"/>
                <w:color w:val="000000" w:themeColor="text1"/>
                <w:lang w:eastAsia="ru-RU"/>
              </w:rPr>
              <w:t>79,16</w:t>
            </w:r>
          </w:p>
        </w:tc>
      </w:tr>
      <w:tr w:rsidR="009847C5" w:rsidRPr="00E43873" w:rsidTr="00D70E2E">
        <w:trPr>
          <w:trHeight w:val="495"/>
        </w:trPr>
        <w:tc>
          <w:tcPr>
            <w:tcW w:w="4410" w:type="dxa"/>
            <w:shd w:val="clear" w:color="000000" w:fill="FFFFFF"/>
            <w:vAlign w:val="center"/>
            <w:hideMark/>
          </w:tcPr>
          <w:p w:rsidR="009847C5" w:rsidRPr="00E43873" w:rsidRDefault="009847C5" w:rsidP="009847C5">
            <w:pPr>
              <w:spacing w:after="0" w:line="240" w:lineRule="auto"/>
              <w:rPr>
                <w:rFonts w:ascii="Times New Roman" w:eastAsia="Times New Roman" w:hAnsi="Times New Roman" w:cs="Times New Roman"/>
                <w:color w:val="000000" w:themeColor="text1"/>
                <w:lang w:eastAsia="ru-RU"/>
              </w:rPr>
            </w:pPr>
            <w:r w:rsidRPr="00E43873">
              <w:rPr>
                <w:rFonts w:ascii="Times New Roman" w:eastAsia="Times New Roman" w:hAnsi="Times New Roman" w:cs="Times New Roman"/>
                <w:color w:val="000000" w:themeColor="text1"/>
                <w:lang w:eastAsia="ru-RU"/>
              </w:rPr>
              <w:t>Оплата комунальних послуг та енергоносії</w:t>
            </w:r>
            <w:proofErr w:type="gramStart"/>
            <w:r w:rsidRPr="00E43873">
              <w:rPr>
                <w:rFonts w:ascii="Times New Roman" w:eastAsia="Times New Roman" w:hAnsi="Times New Roman" w:cs="Times New Roman"/>
                <w:color w:val="000000" w:themeColor="text1"/>
                <w:lang w:eastAsia="ru-RU"/>
              </w:rPr>
              <w:t>в</w:t>
            </w:r>
            <w:proofErr w:type="gramEnd"/>
          </w:p>
        </w:tc>
        <w:tc>
          <w:tcPr>
            <w:tcW w:w="850" w:type="dxa"/>
            <w:shd w:val="clear" w:color="000000" w:fill="FFFFFF"/>
            <w:vAlign w:val="center"/>
            <w:hideMark/>
          </w:tcPr>
          <w:p w:rsidR="009847C5" w:rsidRPr="00E43873" w:rsidRDefault="009847C5" w:rsidP="009847C5">
            <w:pPr>
              <w:spacing w:after="0" w:line="240" w:lineRule="auto"/>
              <w:jc w:val="center"/>
              <w:rPr>
                <w:rFonts w:ascii="Times New Roman" w:eastAsia="Times New Roman" w:hAnsi="Times New Roman" w:cs="Times New Roman"/>
                <w:color w:val="000000" w:themeColor="text1"/>
                <w:lang w:eastAsia="ru-RU"/>
              </w:rPr>
            </w:pPr>
            <w:r w:rsidRPr="00E43873">
              <w:rPr>
                <w:rFonts w:ascii="Times New Roman" w:eastAsia="Times New Roman" w:hAnsi="Times New Roman" w:cs="Times New Roman"/>
                <w:color w:val="000000" w:themeColor="text1"/>
                <w:lang w:eastAsia="ru-RU"/>
              </w:rPr>
              <w:t>2270</w:t>
            </w:r>
          </w:p>
        </w:tc>
        <w:tc>
          <w:tcPr>
            <w:tcW w:w="1418" w:type="dxa"/>
            <w:shd w:val="clear" w:color="auto" w:fill="auto"/>
            <w:noWrap/>
            <w:vAlign w:val="center"/>
            <w:hideMark/>
          </w:tcPr>
          <w:p w:rsidR="009847C5" w:rsidRPr="00E43873" w:rsidRDefault="009847C5" w:rsidP="009847C5">
            <w:pPr>
              <w:spacing w:after="0" w:line="240" w:lineRule="auto"/>
              <w:jc w:val="center"/>
              <w:rPr>
                <w:rFonts w:ascii="Times New Roman" w:eastAsia="Times New Roman" w:hAnsi="Times New Roman" w:cs="Times New Roman"/>
                <w:lang w:eastAsia="ru-RU"/>
              </w:rPr>
            </w:pPr>
            <w:r w:rsidRPr="00E43873">
              <w:rPr>
                <w:rFonts w:ascii="Times New Roman" w:eastAsia="Times New Roman" w:hAnsi="Times New Roman" w:cs="Times New Roman"/>
                <w:lang w:eastAsia="ru-RU"/>
              </w:rPr>
              <w:t>248,32</w:t>
            </w:r>
          </w:p>
        </w:tc>
        <w:tc>
          <w:tcPr>
            <w:tcW w:w="1417" w:type="dxa"/>
            <w:shd w:val="clear" w:color="auto" w:fill="auto"/>
            <w:noWrap/>
            <w:vAlign w:val="center"/>
            <w:hideMark/>
          </w:tcPr>
          <w:p w:rsidR="009847C5" w:rsidRPr="00E43873" w:rsidRDefault="009847C5" w:rsidP="009847C5">
            <w:pPr>
              <w:spacing w:after="0" w:line="240" w:lineRule="auto"/>
              <w:jc w:val="center"/>
              <w:rPr>
                <w:rFonts w:ascii="Times New Roman" w:eastAsia="Times New Roman" w:hAnsi="Times New Roman" w:cs="Times New Roman"/>
                <w:lang w:eastAsia="ru-RU"/>
              </w:rPr>
            </w:pPr>
            <w:r w:rsidRPr="00E43873">
              <w:rPr>
                <w:rFonts w:ascii="Times New Roman" w:eastAsia="Times New Roman" w:hAnsi="Times New Roman" w:cs="Times New Roman"/>
                <w:lang w:eastAsia="ru-RU"/>
              </w:rPr>
              <w:t>265,94</w:t>
            </w:r>
          </w:p>
        </w:tc>
        <w:tc>
          <w:tcPr>
            <w:tcW w:w="1418" w:type="dxa"/>
            <w:shd w:val="clear" w:color="auto" w:fill="auto"/>
            <w:noWrap/>
            <w:vAlign w:val="center"/>
            <w:hideMark/>
          </w:tcPr>
          <w:p w:rsidR="009847C5" w:rsidRPr="00E43873" w:rsidRDefault="009847C5" w:rsidP="009847C5">
            <w:pPr>
              <w:spacing w:after="0" w:line="240" w:lineRule="auto"/>
              <w:jc w:val="center"/>
              <w:rPr>
                <w:rFonts w:ascii="Times New Roman" w:eastAsia="Times New Roman" w:hAnsi="Times New Roman" w:cs="Times New Roman"/>
                <w:color w:val="000000" w:themeColor="text1"/>
                <w:lang w:eastAsia="ru-RU"/>
              </w:rPr>
            </w:pPr>
            <w:r w:rsidRPr="00E43873">
              <w:rPr>
                <w:rFonts w:ascii="Times New Roman" w:eastAsia="Times New Roman" w:hAnsi="Times New Roman" w:cs="Times New Roman"/>
                <w:color w:val="000000" w:themeColor="text1"/>
                <w:lang w:eastAsia="ru-RU"/>
              </w:rPr>
              <w:t>280,84</w:t>
            </w:r>
          </w:p>
        </w:tc>
      </w:tr>
      <w:tr w:rsidR="007965FD" w:rsidRPr="00E43873" w:rsidTr="00D70E2E">
        <w:trPr>
          <w:trHeight w:val="436"/>
        </w:trPr>
        <w:tc>
          <w:tcPr>
            <w:tcW w:w="5260" w:type="dxa"/>
            <w:gridSpan w:val="2"/>
            <w:shd w:val="clear" w:color="000000" w:fill="CCFFFF"/>
            <w:vAlign w:val="center"/>
            <w:hideMark/>
          </w:tcPr>
          <w:p w:rsidR="007965FD" w:rsidRPr="00E43873" w:rsidRDefault="007965FD" w:rsidP="007965FD">
            <w:pPr>
              <w:spacing w:after="0" w:line="240" w:lineRule="auto"/>
              <w:rPr>
                <w:rFonts w:ascii="Times New Roman" w:eastAsia="Times New Roman" w:hAnsi="Times New Roman" w:cs="Times New Roman"/>
                <w:b/>
                <w:color w:val="000000" w:themeColor="text1"/>
                <w:lang w:eastAsia="ru-RU"/>
              </w:rPr>
            </w:pPr>
            <w:r w:rsidRPr="00E43873">
              <w:rPr>
                <w:rFonts w:ascii="Times New Roman" w:eastAsia="Times New Roman" w:hAnsi="Times New Roman" w:cs="Times New Roman"/>
                <w:b/>
                <w:bCs/>
                <w:color w:val="000000" w:themeColor="text1"/>
                <w:lang w:eastAsia="ru-RU"/>
              </w:rPr>
              <w:t>ВСЬОГО  по Широківській ТГ</w:t>
            </w:r>
          </w:p>
        </w:tc>
        <w:tc>
          <w:tcPr>
            <w:tcW w:w="1418" w:type="dxa"/>
            <w:shd w:val="clear" w:color="000000" w:fill="CCFFFF"/>
            <w:noWrap/>
            <w:vAlign w:val="center"/>
            <w:hideMark/>
          </w:tcPr>
          <w:p w:rsidR="007965FD" w:rsidRPr="00E43873" w:rsidRDefault="007965FD" w:rsidP="009847C5">
            <w:pPr>
              <w:spacing w:after="0" w:line="240" w:lineRule="auto"/>
              <w:jc w:val="center"/>
              <w:rPr>
                <w:rFonts w:ascii="Times New Roman" w:eastAsia="Times New Roman" w:hAnsi="Times New Roman" w:cs="Times New Roman"/>
                <w:b/>
                <w:bCs/>
                <w:lang w:eastAsia="ru-RU"/>
              </w:rPr>
            </w:pPr>
            <w:r w:rsidRPr="00E43873">
              <w:rPr>
                <w:rFonts w:ascii="Times New Roman" w:eastAsia="Times New Roman" w:hAnsi="Times New Roman" w:cs="Times New Roman"/>
                <w:b/>
                <w:bCs/>
                <w:lang w:eastAsia="ru-RU"/>
              </w:rPr>
              <w:t>2 948,72</w:t>
            </w:r>
          </w:p>
        </w:tc>
        <w:tc>
          <w:tcPr>
            <w:tcW w:w="1417" w:type="dxa"/>
            <w:shd w:val="clear" w:color="000000" w:fill="CCFFFF"/>
            <w:noWrap/>
            <w:vAlign w:val="center"/>
            <w:hideMark/>
          </w:tcPr>
          <w:p w:rsidR="007965FD" w:rsidRPr="00E43873" w:rsidRDefault="007965FD" w:rsidP="009847C5">
            <w:pPr>
              <w:spacing w:after="0" w:line="240" w:lineRule="auto"/>
              <w:jc w:val="center"/>
              <w:rPr>
                <w:rFonts w:ascii="Times New Roman" w:eastAsia="Times New Roman" w:hAnsi="Times New Roman" w:cs="Times New Roman"/>
                <w:b/>
                <w:bCs/>
                <w:lang w:eastAsia="ru-RU"/>
              </w:rPr>
            </w:pPr>
            <w:r w:rsidRPr="00E43873">
              <w:rPr>
                <w:rFonts w:ascii="Times New Roman" w:eastAsia="Times New Roman" w:hAnsi="Times New Roman" w:cs="Times New Roman"/>
                <w:b/>
                <w:bCs/>
                <w:lang w:eastAsia="ru-RU"/>
              </w:rPr>
              <w:t>3 158,08</w:t>
            </w:r>
          </w:p>
        </w:tc>
        <w:tc>
          <w:tcPr>
            <w:tcW w:w="1418" w:type="dxa"/>
            <w:shd w:val="clear" w:color="000000" w:fill="CCFFFF"/>
            <w:noWrap/>
            <w:vAlign w:val="center"/>
            <w:hideMark/>
          </w:tcPr>
          <w:p w:rsidR="007965FD" w:rsidRPr="00E43873" w:rsidRDefault="007965FD" w:rsidP="009847C5">
            <w:pPr>
              <w:spacing w:after="0" w:line="240" w:lineRule="auto"/>
              <w:jc w:val="center"/>
              <w:rPr>
                <w:rFonts w:ascii="Times New Roman" w:eastAsia="Times New Roman" w:hAnsi="Times New Roman" w:cs="Times New Roman"/>
                <w:b/>
                <w:bCs/>
                <w:color w:val="000000" w:themeColor="text1"/>
                <w:lang w:eastAsia="ru-RU"/>
              </w:rPr>
            </w:pPr>
            <w:r w:rsidRPr="00E43873">
              <w:rPr>
                <w:rFonts w:ascii="Times New Roman" w:eastAsia="Times New Roman" w:hAnsi="Times New Roman" w:cs="Times New Roman"/>
                <w:b/>
                <w:bCs/>
                <w:color w:val="000000" w:themeColor="text1"/>
                <w:lang w:eastAsia="ru-RU"/>
              </w:rPr>
              <w:t>3 334,94</w:t>
            </w:r>
          </w:p>
        </w:tc>
      </w:tr>
    </w:tbl>
    <w:p w:rsidR="001F61ED" w:rsidRPr="00E43873" w:rsidRDefault="001F61ED" w:rsidP="001F61ED">
      <w:pPr>
        <w:pStyle w:val="a3"/>
        <w:spacing w:after="0" w:line="240" w:lineRule="auto"/>
        <w:ind w:left="357"/>
        <w:jc w:val="both"/>
        <w:rPr>
          <w:rFonts w:ascii="Times New Roman" w:hAnsi="Times New Roman" w:cs="Times New Roman"/>
          <w:b/>
          <w:color w:val="7030A0"/>
          <w:sz w:val="28"/>
          <w:szCs w:val="28"/>
          <w:lang w:val="uk-UA"/>
        </w:rPr>
      </w:pPr>
    </w:p>
    <w:p w:rsidR="00E57AFD" w:rsidRDefault="008B075F" w:rsidP="00936117">
      <w:pPr>
        <w:pStyle w:val="a5"/>
        <w:jc w:val="center"/>
        <w:rPr>
          <w:b/>
          <w:sz w:val="27"/>
          <w:szCs w:val="27"/>
        </w:rPr>
      </w:pPr>
      <w:r>
        <w:rPr>
          <w:b/>
          <w:sz w:val="27"/>
          <w:szCs w:val="27"/>
        </w:rPr>
        <w:t>Галузь «</w:t>
      </w:r>
      <w:r w:rsidR="00E57AFD" w:rsidRPr="00936117">
        <w:rPr>
          <w:b/>
          <w:sz w:val="27"/>
          <w:szCs w:val="27"/>
        </w:rPr>
        <w:t>Соціальний</w:t>
      </w:r>
      <w:r w:rsidR="00E57AFD" w:rsidRPr="00936117">
        <w:rPr>
          <w:b/>
          <w:spacing w:val="-8"/>
          <w:sz w:val="27"/>
          <w:szCs w:val="27"/>
        </w:rPr>
        <w:t xml:space="preserve"> </w:t>
      </w:r>
      <w:r w:rsidR="00E57AFD" w:rsidRPr="00936117">
        <w:rPr>
          <w:b/>
          <w:sz w:val="27"/>
          <w:szCs w:val="27"/>
        </w:rPr>
        <w:t>захист</w:t>
      </w:r>
      <w:r w:rsidR="00E57AFD" w:rsidRPr="00936117">
        <w:rPr>
          <w:b/>
          <w:spacing w:val="-2"/>
          <w:sz w:val="27"/>
          <w:szCs w:val="27"/>
        </w:rPr>
        <w:t xml:space="preserve"> </w:t>
      </w:r>
      <w:r w:rsidR="00E57AFD" w:rsidRPr="00936117">
        <w:rPr>
          <w:b/>
          <w:sz w:val="27"/>
          <w:szCs w:val="27"/>
        </w:rPr>
        <w:t>та</w:t>
      </w:r>
      <w:r w:rsidR="00E57AFD" w:rsidRPr="00936117">
        <w:rPr>
          <w:b/>
          <w:spacing w:val="-6"/>
          <w:sz w:val="27"/>
          <w:szCs w:val="27"/>
        </w:rPr>
        <w:t xml:space="preserve"> </w:t>
      </w:r>
      <w:r w:rsidR="00E57AFD" w:rsidRPr="00936117">
        <w:rPr>
          <w:b/>
          <w:sz w:val="27"/>
          <w:szCs w:val="27"/>
        </w:rPr>
        <w:t>соціальне</w:t>
      </w:r>
      <w:r w:rsidR="00E57AFD" w:rsidRPr="00936117">
        <w:rPr>
          <w:b/>
          <w:spacing w:val="-4"/>
          <w:sz w:val="27"/>
          <w:szCs w:val="27"/>
        </w:rPr>
        <w:t xml:space="preserve"> </w:t>
      </w:r>
      <w:r w:rsidR="00E57AFD" w:rsidRPr="00936117">
        <w:rPr>
          <w:b/>
          <w:sz w:val="27"/>
          <w:szCs w:val="27"/>
        </w:rPr>
        <w:t>забезпечення</w:t>
      </w:r>
      <w:r>
        <w:rPr>
          <w:b/>
          <w:sz w:val="27"/>
          <w:szCs w:val="27"/>
        </w:rPr>
        <w:t>»</w:t>
      </w:r>
    </w:p>
    <w:p w:rsidR="00936117" w:rsidRDefault="00471D9F" w:rsidP="00471D9F">
      <w:pPr>
        <w:spacing w:after="0" w:line="240" w:lineRule="auto"/>
        <w:ind w:firstLine="709"/>
        <w:jc w:val="both"/>
        <w:rPr>
          <w:rFonts w:ascii="Times New Roman" w:hAnsi="Times New Roman" w:cs="Times New Roman"/>
          <w:sz w:val="27"/>
          <w:szCs w:val="27"/>
          <w:lang w:val="uk-UA"/>
        </w:rPr>
      </w:pPr>
      <w:r w:rsidRPr="00471D9F">
        <w:rPr>
          <w:rFonts w:ascii="Times New Roman" w:hAnsi="Times New Roman" w:cs="Times New Roman"/>
          <w:sz w:val="27"/>
          <w:szCs w:val="27"/>
          <w:lang w:val="uk-UA"/>
        </w:rPr>
        <w:t>З огляду на необхідність підтримки</w:t>
      </w:r>
      <w:r w:rsidR="00D34815">
        <w:rPr>
          <w:rFonts w:ascii="Times New Roman" w:hAnsi="Times New Roman" w:cs="Times New Roman"/>
          <w:sz w:val="27"/>
          <w:szCs w:val="27"/>
          <w:lang w:val="uk-UA"/>
        </w:rPr>
        <w:t xml:space="preserve"> найуразливіших мешканців громади</w:t>
      </w:r>
      <w:r w:rsidRPr="00471D9F">
        <w:rPr>
          <w:rFonts w:ascii="Times New Roman" w:hAnsi="Times New Roman" w:cs="Times New Roman"/>
          <w:sz w:val="27"/>
          <w:szCs w:val="27"/>
          <w:lang w:val="uk-UA"/>
        </w:rPr>
        <w:t>,</w:t>
      </w:r>
      <w:r w:rsidR="00F6222A">
        <w:rPr>
          <w:rFonts w:ascii="Times New Roman" w:hAnsi="Times New Roman" w:cs="Times New Roman"/>
          <w:sz w:val="27"/>
          <w:szCs w:val="27"/>
          <w:lang w:val="uk-UA"/>
        </w:rPr>
        <w:t xml:space="preserve"> підтримку ветеранів війни,осіб, які мають особливі заслуги перед Батьківщиною, членів сімей таких осіб і членів сімей загиблих (померлих) ветеранів війни</w:t>
      </w:r>
      <w:r w:rsidR="009E2D43">
        <w:rPr>
          <w:rFonts w:ascii="Times New Roman" w:hAnsi="Times New Roman" w:cs="Times New Roman"/>
          <w:sz w:val="27"/>
          <w:szCs w:val="27"/>
          <w:lang w:val="uk-UA"/>
        </w:rPr>
        <w:t>, членів сімей загиблих (померлих) Захисникі</w:t>
      </w:r>
      <w:r w:rsidR="00A236F8">
        <w:rPr>
          <w:rFonts w:ascii="Times New Roman" w:hAnsi="Times New Roman" w:cs="Times New Roman"/>
          <w:sz w:val="27"/>
          <w:szCs w:val="27"/>
          <w:lang w:val="uk-UA"/>
        </w:rPr>
        <w:t>в і Захисниць України та інших осіб пільгової категорії,</w:t>
      </w:r>
      <w:r w:rsidRPr="00471D9F">
        <w:rPr>
          <w:rFonts w:ascii="Times New Roman" w:hAnsi="Times New Roman" w:cs="Times New Roman"/>
          <w:sz w:val="27"/>
          <w:szCs w:val="27"/>
          <w:lang w:val="uk-UA"/>
        </w:rPr>
        <w:t xml:space="preserve"> а також недопущення пасивного пристосування соціальної політики</w:t>
      </w:r>
      <w:r w:rsidR="00F018AA">
        <w:rPr>
          <w:rFonts w:ascii="Times New Roman" w:hAnsi="Times New Roman" w:cs="Times New Roman"/>
          <w:sz w:val="27"/>
          <w:szCs w:val="27"/>
          <w:lang w:val="uk-UA"/>
        </w:rPr>
        <w:t xml:space="preserve"> громади</w:t>
      </w:r>
      <w:r w:rsidRPr="00471D9F">
        <w:rPr>
          <w:rFonts w:ascii="Times New Roman" w:hAnsi="Times New Roman" w:cs="Times New Roman"/>
          <w:sz w:val="27"/>
          <w:szCs w:val="27"/>
          <w:lang w:val="uk-UA"/>
        </w:rPr>
        <w:t xml:space="preserve"> до обмежених фінансових можливостей держави</w:t>
      </w:r>
      <w:r w:rsidR="00D34815">
        <w:rPr>
          <w:rFonts w:ascii="Times New Roman" w:hAnsi="Times New Roman" w:cs="Times New Roman"/>
          <w:sz w:val="27"/>
          <w:szCs w:val="27"/>
          <w:lang w:val="uk-UA"/>
        </w:rPr>
        <w:t>,</w:t>
      </w:r>
      <w:r w:rsidRPr="00471D9F">
        <w:rPr>
          <w:rFonts w:ascii="Times New Roman" w:hAnsi="Times New Roman" w:cs="Times New Roman"/>
          <w:sz w:val="27"/>
          <w:szCs w:val="27"/>
          <w:lang w:val="uk-UA"/>
        </w:rPr>
        <w:t xml:space="preserve"> </w:t>
      </w:r>
      <w:r w:rsidR="00F018AA">
        <w:rPr>
          <w:rFonts w:ascii="Times New Roman" w:hAnsi="Times New Roman" w:cs="Times New Roman"/>
          <w:sz w:val="27"/>
          <w:szCs w:val="27"/>
          <w:lang w:val="uk-UA"/>
        </w:rPr>
        <w:t xml:space="preserve">на середньостроковий період 2026-2028 років </w:t>
      </w:r>
      <w:r w:rsidRPr="00471D9F">
        <w:rPr>
          <w:rFonts w:ascii="Times New Roman" w:hAnsi="Times New Roman" w:cs="Times New Roman"/>
          <w:sz w:val="27"/>
          <w:szCs w:val="27"/>
          <w:lang w:val="uk-UA"/>
        </w:rPr>
        <w:t>пріоритетом соціальної політики</w:t>
      </w:r>
      <w:r w:rsidR="00A75B23">
        <w:rPr>
          <w:rFonts w:ascii="Times New Roman" w:hAnsi="Times New Roman" w:cs="Times New Roman"/>
          <w:sz w:val="27"/>
          <w:szCs w:val="27"/>
          <w:lang w:val="uk-UA"/>
        </w:rPr>
        <w:t xml:space="preserve"> Новопільської сільської ради</w:t>
      </w:r>
      <w:r w:rsidR="00566705">
        <w:rPr>
          <w:rFonts w:ascii="Times New Roman" w:hAnsi="Times New Roman" w:cs="Times New Roman"/>
          <w:sz w:val="27"/>
          <w:szCs w:val="27"/>
          <w:lang w:val="uk-UA"/>
        </w:rPr>
        <w:t xml:space="preserve"> </w:t>
      </w:r>
      <w:r w:rsidRPr="00471D9F">
        <w:rPr>
          <w:rFonts w:ascii="Times New Roman" w:hAnsi="Times New Roman" w:cs="Times New Roman"/>
          <w:sz w:val="27"/>
          <w:szCs w:val="27"/>
          <w:lang w:val="uk-UA"/>
        </w:rPr>
        <w:t xml:space="preserve"> визначено підтримку громадян </w:t>
      </w:r>
      <w:r w:rsidR="00566705">
        <w:rPr>
          <w:rFonts w:ascii="Times New Roman" w:hAnsi="Times New Roman" w:cs="Times New Roman"/>
          <w:sz w:val="27"/>
          <w:szCs w:val="27"/>
          <w:lang w:val="uk-UA"/>
        </w:rPr>
        <w:t xml:space="preserve">та осіб пільгових категорій </w:t>
      </w:r>
      <w:r w:rsidRPr="00471D9F">
        <w:rPr>
          <w:rFonts w:ascii="Times New Roman" w:hAnsi="Times New Roman" w:cs="Times New Roman"/>
          <w:sz w:val="27"/>
          <w:szCs w:val="27"/>
          <w:lang w:val="uk-UA"/>
        </w:rPr>
        <w:t xml:space="preserve">у подоланні </w:t>
      </w:r>
      <w:r w:rsidRPr="00471D9F">
        <w:rPr>
          <w:rFonts w:ascii="Times New Roman" w:hAnsi="Times New Roman" w:cs="Times New Roman"/>
          <w:sz w:val="27"/>
          <w:szCs w:val="27"/>
          <w:lang w:val="uk-UA"/>
        </w:rPr>
        <w:lastRenderedPageBreak/>
        <w:t>складних життєвих обставинах із збереженням адресних підх</w:t>
      </w:r>
      <w:r w:rsidR="00A75B23">
        <w:rPr>
          <w:rFonts w:ascii="Times New Roman" w:hAnsi="Times New Roman" w:cs="Times New Roman"/>
          <w:sz w:val="27"/>
          <w:szCs w:val="27"/>
          <w:lang w:val="uk-UA"/>
        </w:rPr>
        <w:t>одів</w:t>
      </w:r>
      <w:r w:rsidRPr="00471D9F">
        <w:rPr>
          <w:rFonts w:ascii="Times New Roman" w:hAnsi="Times New Roman" w:cs="Times New Roman"/>
          <w:sz w:val="27"/>
          <w:szCs w:val="27"/>
          <w:lang w:val="uk-UA"/>
        </w:rPr>
        <w:t>, що буде здійснен</w:t>
      </w:r>
      <w:r w:rsidR="002D58C0">
        <w:rPr>
          <w:rFonts w:ascii="Times New Roman" w:hAnsi="Times New Roman" w:cs="Times New Roman"/>
          <w:sz w:val="27"/>
          <w:szCs w:val="27"/>
          <w:lang w:val="uk-UA"/>
        </w:rPr>
        <w:t>о шляхом реалізації</w:t>
      </w:r>
      <w:r w:rsidR="00AF4394">
        <w:rPr>
          <w:rFonts w:ascii="Times New Roman" w:hAnsi="Times New Roman" w:cs="Times New Roman"/>
          <w:sz w:val="27"/>
          <w:szCs w:val="27"/>
          <w:lang w:val="uk-UA"/>
        </w:rPr>
        <w:t xml:space="preserve"> комплексних програм </w:t>
      </w:r>
      <w:r w:rsidRPr="00471D9F">
        <w:rPr>
          <w:rFonts w:ascii="Times New Roman" w:hAnsi="Times New Roman" w:cs="Times New Roman"/>
          <w:sz w:val="27"/>
          <w:szCs w:val="27"/>
          <w:lang w:val="uk-UA"/>
        </w:rPr>
        <w:t>у соціальній сфері.</w:t>
      </w:r>
    </w:p>
    <w:p w:rsidR="00DD4043" w:rsidRPr="00DD4043" w:rsidRDefault="00DD4043" w:rsidP="00DD4043">
      <w:pPr>
        <w:spacing w:after="0" w:line="240" w:lineRule="auto"/>
        <w:ind w:firstLine="709"/>
        <w:jc w:val="both"/>
        <w:rPr>
          <w:rFonts w:ascii="Times New Roman" w:hAnsi="Times New Roman" w:cs="Times New Roman"/>
          <w:sz w:val="27"/>
          <w:szCs w:val="27"/>
          <w:lang w:val="uk-UA"/>
        </w:rPr>
      </w:pPr>
      <w:r w:rsidRPr="00DD4043">
        <w:rPr>
          <w:rFonts w:ascii="Times New Roman" w:hAnsi="Times New Roman" w:cs="Times New Roman"/>
          <w:sz w:val="27"/>
          <w:szCs w:val="27"/>
          <w:lang w:val="uk-UA"/>
        </w:rPr>
        <w:t>Завданнями на 2026-2028 роки є:</w:t>
      </w:r>
    </w:p>
    <w:p w:rsidR="00BD1FE9" w:rsidRDefault="00DD4043" w:rsidP="00BD1FE9">
      <w:pPr>
        <w:pStyle w:val="a3"/>
        <w:numPr>
          <w:ilvl w:val="0"/>
          <w:numId w:val="38"/>
        </w:numPr>
        <w:spacing w:after="0" w:line="240" w:lineRule="auto"/>
        <w:ind w:left="0" w:firstLine="1069"/>
        <w:jc w:val="both"/>
        <w:rPr>
          <w:rFonts w:ascii="Times New Roman" w:hAnsi="Times New Roman" w:cs="Times New Roman"/>
          <w:sz w:val="27"/>
          <w:szCs w:val="27"/>
          <w:lang w:val="uk-UA"/>
        </w:rPr>
      </w:pPr>
      <w:r w:rsidRPr="00BD1FE9">
        <w:rPr>
          <w:rFonts w:ascii="Times New Roman" w:hAnsi="Times New Roman" w:cs="Times New Roman"/>
          <w:sz w:val="27"/>
          <w:szCs w:val="27"/>
          <w:lang w:val="uk-UA"/>
        </w:rPr>
        <w:t>забезпечення максимальної адресності та наближеності надання відповідної соціальної підтримки тим, хто її потребує;</w:t>
      </w:r>
    </w:p>
    <w:p w:rsidR="00BD1FE9" w:rsidRDefault="00DD4043" w:rsidP="00BD1FE9">
      <w:pPr>
        <w:pStyle w:val="a3"/>
        <w:numPr>
          <w:ilvl w:val="0"/>
          <w:numId w:val="38"/>
        </w:numPr>
        <w:spacing w:after="0" w:line="240" w:lineRule="auto"/>
        <w:ind w:left="0" w:firstLine="1069"/>
        <w:jc w:val="both"/>
        <w:rPr>
          <w:rFonts w:ascii="Times New Roman" w:hAnsi="Times New Roman" w:cs="Times New Roman"/>
          <w:sz w:val="27"/>
          <w:szCs w:val="27"/>
          <w:lang w:val="uk-UA"/>
        </w:rPr>
      </w:pPr>
      <w:r w:rsidRPr="00BD1FE9">
        <w:rPr>
          <w:rFonts w:ascii="Times New Roman" w:hAnsi="Times New Roman" w:cs="Times New Roman"/>
          <w:sz w:val="27"/>
          <w:szCs w:val="27"/>
          <w:lang w:val="uk-UA"/>
        </w:rPr>
        <w:t>прозорість та максимальна об’єктивність критеріїв в отриманні соціальної підтримки;</w:t>
      </w:r>
    </w:p>
    <w:p w:rsidR="00AB6879" w:rsidRDefault="00DD4043" w:rsidP="00AB6879">
      <w:pPr>
        <w:pStyle w:val="a3"/>
        <w:numPr>
          <w:ilvl w:val="0"/>
          <w:numId w:val="38"/>
        </w:numPr>
        <w:spacing w:after="0" w:line="240" w:lineRule="auto"/>
        <w:ind w:left="0" w:firstLine="1069"/>
        <w:jc w:val="both"/>
        <w:rPr>
          <w:rFonts w:ascii="Times New Roman" w:hAnsi="Times New Roman" w:cs="Times New Roman"/>
          <w:sz w:val="27"/>
          <w:szCs w:val="27"/>
          <w:lang w:val="uk-UA"/>
        </w:rPr>
      </w:pPr>
      <w:r w:rsidRPr="00BD1FE9">
        <w:rPr>
          <w:rFonts w:ascii="Times New Roman" w:hAnsi="Times New Roman" w:cs="Times New Roman"/>
          <w:sz w:val="27"/>
          <w:szCs w:val="27"/>
          <w:lang w:val="uk-UA"/>
        </w:rPr>
        <w:t>здійснення заходів, спрямованих на поліпшення демографічного стану щодо підтримки сімей, стимулювання народжуваності, підтримки  поєднання батьківства та зайнятості;</w:t>
      </w:r>
    </w:p>
    <w:p w:rsidR="00AB6879" w:rsidRDefault="00DD4043" w:rsidP="00AB6879">
      <w:pPr>
        <w:pStyle w:val="a3"/>
        <w:numPr>
          <w:ilvl w:val="0"/>
          <w:numId w:val="38"/>
        </w:numPr>
        <w:spacing w:after="0" w:line="240" w:lineRule="auto"/>
        <w:ind w:left="0" w:firstLine="1069"/>
        <w:jc w:val="both"/>
        <w:rPr>
          <w:rFonts w:ascii="Times New Roman" w:hAnsi="Times New Roman" w:cs="Times New Roman"/>
          <w:sz w:val="27"/>
          <w:szCs w:val="27"/>
          <w:lang w:val="uk-UA"/>
        </w:rPr>
      </w:pPr>
      <w:r w:rsidRPr="00AB6879">
        <w:rPr>
          <w:rFonts w:ascii="Times New Roman" w:hAnsi="Times New Roman" w:cs="Times New Roman"/>
          <w:sz w:val="27"/>
          <w:szCs w:val="27"/>
          <w:lang w:val="uk-UA"/>
        </w:rPr>
        <w:t>удосконалення підходів, спрямованих на реалізацію прав дітей, їх соціального захисту, всебічного розвитку та виховання в сімейному оточенні;</w:t>
      </w:r>
    </w:p>
    <w:p w:rsidR="00AB6879" w:rsidRDefault="00DD4043" w:rsidP="00AB6879">
      <w:pPr>
        <w:pStyle w:val="a3"/>
        <w:numPr>
          <w:ilvl w:val="0"/>
          <w:numId w:val="38"/>
        </w:numPr>
        <w:spacing w:after="0" w:line="240" w:lineRule="auto"/>
        <w:ind w:left="0" w:firstLine="1069"/>
        <w:jc w:val="both"/>
        <w:rPr>
          <w:rFonts w:ascii="Times New Roman" w:hAnsi="Times New Roman" w:cs="Times New Roman"/>
          <w:sz w:val="27"/>
          <w:szCs w:val="27"/>
          <w:lang w:val="uk-UA"/>
        </w:rPr>
      </w:pPr>
      <w:r w:rsidRPr="00AB6879">
        <w:rPr>
          <w:rFonts w:ascii="Times New Roman" w:hAnsi="Times New Roman" w:cs="Times New Roman"/>
          <w:sz w:val="27"/>
          <w:szCs w:val="27"/>
          <w:lang w:val="uk-UA"/>
        </w:rPr>
        <w:t>удосконалення механізму надання соціальних послуг з метою наближення їх до вразливих груп населення;</w:t>
      </w:r>
    </w:p>
    <w:p w:rsidR="00AB6879" w:rsidRDefault="00DD4043" w:rsidP="00AB6879">
      <w:pPr>
        <w:pStyle w:val="a3"/>
        <w:numPr>
          <w:ilvl w:val="0"/>
          <w:numId w:val="38"/>
        </w:numPr>
        <w:spacing w:after="0" w:line="240" w:lineRule="auto"/>
        <w:ind w:left="0" w:firstLine="1069"/>
        <w:jc w:val="both"/>
        <w:rPr>
          <w:rFonts w:ascii="Times New Roman" w:hAnsi="Times New Roman" w:cs="Times New Roman"/>
          <w:sz w:val="27"/>
          <w:szCs w:val="27"/>
          <w:lang w:val="uk-UA"/>
        </w:rPr>
      </w:pPr>
      <w:r w:rsidRPr="00AB6879">
        <w:rPr>
          <w:rFonts w:ascii="Times New Roman" w:hAnsi="Times New Roman" w:cs="Times New Roman"/>
          <w:sz w:val="27"/>
          <w:szCs w:val="27"/>
          <w:lang w:val="uk-UA"/>
        </w:rPr>
        <w:t>підтримка осіб із інвалідністю;</w:t>
      </w:r>
    </w:p>
    <w:p w:rsidR="00AB6879" w:rsidRDefault="00DD4043" w:rsidP="00AB6879">
      <w:pPr>
        <w:pStyle w:val="a3"/>
        <w:numPr>
          <w:ilvl w:val="0"/>
          <w:numId w:val="38"/>
        </w:numPr>
        <w:spacing w:after="0" w:line="240" w:lineRule="auto"/>
        <w:ind w:left="0" w:firstLine="1069"/>
        <w:jc w:val="both"/>
        <w:rPr>
          <w:rFonts w:ascii="Times New Roman" w:hAnsi="Times New Roman" w:cs="Times New Roman"/>
          <w:sz w:val="27"/>
          <w:szCs w:val="27"/>
          <w:lang w:val="uk-UA"/>
        </w:rPr>
      </w:pPr>
      <w:r w:rsidRPr="00AB6879">
        <w:rPr>
          <w:rFonts w:ascii="Times New Roman" w:hAnsi="Times New Roman" w:cs="Times New Roman"/>
          <w:sz w:val="27"/>
          <w:szCs w:val="27"/>
          <w:lang w:val="uk-UA"/>
        </w:rPr>
        <w:t xml:space="preserve">реінтеграція ветеранів війни в суспільство шляхом запровадження системи повернення з військової служби до цивільного життя, надання їм послуг у межах системи такого повернення з урахуванням наявних механізмів надання таких послуг; </w:t>
      </w:r>
    </w:p>
    <w:p w:rsidR="00AB6879" w:rsidRDefault="00DD4043" w:rsidP="00AB6879">
      <w:pPr>
        <w:pStyle w:val="a3"/>
        <w:numPr>
          <w:ilvl w:val="0"/>
          <w:numId w:val="38"/>
        </w:numPr>
        <w:spacing w:after="0" w:line="240" w:lineRule="auto"/>
        <w:ind w:left="0" w:firstLine="1069"/>
        <w:jc w:val="both"/>
        <w:rPr>
          <w:rFonts w:ascii="Times New Roman" w:hAnsi="Times New Roman" w:cs="Times New Roman"/>
          <w:sz w:val="27"/>
          <w:szCs w:val="27"/>
          <w:lang w:val="uk-UA"/>
        </w:rPr>
      </w:pPr>
      <w:r w:rsidRPr="00AB6879">
        <w:rPr>
          <w:rFonts w:ascii="Times New Roman" w:hAnsi="Times New Roman" w:cs="Times New Roman"/>
          <w:sz w:val="27"/>
          <w:szCs w:val="27"/>
          <w:lang w:val="uk-UA"/>
        </w:rPr>
        <w:t>забезпечення діяльності фахівця із супроводу ветеранів війни та демобілізованих осі</w:t>
      </w:r>
      <w:r w:rsidR="00C4179E">
        <w:rPr>
          <w:rFonts w:ascii="Times New Roman" w:hAnsi="Times New Roman" w:cs="Times New Roman"/>
          <w:sz w:val="27"/>
          <w:szCs w:val="27"/>
          <w:lang w:val="uk-UA"/>
        </w:rPr>
        <w:t>б</w:t>
      </w:r>
      <w:r w:rsidRPr="00AB6879">
        <w:rPr>
          <w:rFonts w:ascii="Times New Roman" w:hAnsi="Times New Roman" w:cs="Times New Roman"/>
          <w:sz w:val="27"/>
          <w:szCs w:val="27"/>
          <w:lang w:val="uk-UA"/>
        </w:rPr>
        <w:t>, зокрема у системі повернення з військової служби до цивільного життя, сприяння територіальній доступності та функціонуванню ветеранського простору;</w:t>
      </w:r>
    </w:p>
    <w:p w:rsidR="00AB6879" w:rsidRDefault="00DD4043" w:rsidP="00AB6879">
      <w:pPr>
        <w:pStyle w:val="a3"/>
        <w:numPr>
          <w:ilvl w:val="0"/>
          <w:numId w:val="38"/>
        </w:numPr>
        <w:spacing w:after="0" w:line="240" w:lineRule="auto"/>
        <w:ind w:left="0" w:firstLine="1069"/>
        <w:jc w:val="both"/>
        <w:rPr>
          <w:rFonts w:ascii="Times New Roman" w:hAnsi="Times New Roman" w:cs="Times New Roman"/>
          <w:sz w:val="27"/>
          <w:szCs w:val="27"/>
          <w:lang w:val="uk-UA"/>
        </w:rPr>
      </w:pPr>
      <w:r w:rsidRPr="00AB6879">
        <w:rPr>
          <w:rFonts w:ascii="Times New Roman" w:hAnsi="Times New Roman" w:cs="Times New Roman"/>
          <w:sz w:val="27"/>
          <w:szCs w:val="27"/>
          <w:lang w:val="uk-UA"/>
        </w:rPr>
        <w:t>комплексна реабілітація ветеранів війни та членів їх сімей, зокрема шляхом надання медичних послуг, послуг з психологічної допомоги, фізкультурно-спортивної реабілітації, розвитку спорту ветеранів війни;</w:t>
      </w:r>
    </w:p>
    <w:p w:rsidR="00AB6879" w:rsidRDefault="00DD4043" w:rsidP="00AB6879">
      <w:pPr>
        <w:pStyle w:val="a3"/>
        <w:numPr>
          <w:ilvl w:val="0"/>
          <w:numId w:val="38"/>
        </w:numPr>
        <w:spacing w:after="0" w:line="240" w:lineRule="auto"/>
        <w:ind w:left="0" w:firstLine="1069"/>
        <w:jc w:val="both"/>
        <w:rPr>
          <w:rFonts w:ascii="Times New Roman" w:hAnsi="Times New Roman" w:cs="Times New Roman"/>
          <w:sz w:val="27"/>
          <w:szCs w:val="27"/>
          <w:lang w:val="uk-UA"/>
        </w:rPr>
      </w:pPr>
      <w:r w:rsidRPr="00AB6879">
        <w:rPr>
          <w:rFonts w:ascii="Times New Roman" w:hAnsi="Times New Roman" w:cs="Times New Roman"/>
          <w:sz w:val="27"/>
          <w:szCs w:val="27"/>
          <w:lang w:val="uk-UA"/>
        </w:rPr>
        <w:t>спрощення доступу до надання послуг і гарантій ветеранам війни та членам їх сімей шляхом розширення електронних послуг і сервісів;</w:t>
      </w:r>
    </w:p>
    <w:p w:rsidR="00AB6879" w:rsidRDefault="00DD4043" w:rsidP="00AB6879">
      <w:pPr>
        <w:pStyle w:val="a3"/>
        <w:numPr>
          <w:ilvl w:val="0"/>
          <w:numId w:val="38"/>
        </w:numPr>
        <w:spacing w:after="0" w:line="240" w:lineRule="auto"/>
        <w:ind w:left="0" w:firstLine="1069"/>
        <w:jc w:val="both"/>
        <w:rPr>
          <w:rFonts w:ascii="Times New Roman" w:hAnsi="Times New Roman" w:cs="Times New Roman"/>
          <w:sz w:val="27"/>
          <w:szCs w:val="27"/>
          <w:lang w:val="uk-UA"/>
        </w:rPr>
      </w:pPr>
      <w:r w:rsidRPr="00AB6879">
        <w:rPr>
          <w:rFonts w:ascii="Times New Roman" w:hAnsi="Times New Roman" w:cs="Times New Roman"/>
          <w:sz w:val="27"/>
          <w:szCs w:val="27"/>
          <w:lang w:val="uk-UA"/>
        </w:rPr>
        <w:t>популяризація та забезпечення формування позитивного образу ветерана війни, героїзація ветеранів війни у суспільстві;</w:t>
      </w:r>
    </w:p>
    <w:p w:rsidR="00DD4043" w:rsidRPr="00AB6879" w:rsidRDefault="00DD4043" w:rsidP="00AB6879">
      <w:pPr>
        <w:pStyle w:val="a3"/>
        <w:numPr>
          <w:ilvl w:val="0"/>
          <w:numId w:val="38"/>
        </w:numPr>
        <w:spacing w:after="0" w:line="240" w:lineRule="auto"/>
        <w:ind w:left="0" w:firstLine="1069"/>
        <w:jc w:val="both"/>
        <w:rPr>
          <w:rFonts w:ascii="Times New Roman" w:hAnsi="Times New Roman" w:cs="Times New Roman"/>
          <w:sz w:val="27"/>
          <w:szCs w:val="27"/>
          <w:lang w:val="uk-UA"/>
        </w:rPr>
      </w:pPr>
      <w:r w:rsidRPr="00AB6879">
        <w:rPr>
          <w:rFonts w:ascii="Times New Roman" w:hAnsi="Times New Roman" w:cs="Times New Roman"/>
          <w:sz w:val="27"/>
          <w:szCs w:val="27"/>
          <w:lang w:val="uk-UA"/>
        </w:rPr>
        <w:t>вшанування пам’яті загиблих Захисників та Захисниць України.</w:t>
      </w:r>
    </w:p>
    <w:p w:rsidR="00DD4043" w:rsidRDefault="00DD4043" w:rsidP="00DD4043">
      <w:pPr>
        <w:spacing w:after="0" w:line="276" w:lineRule="auto"/>
        <w:ind w:firstLine="709"/>
        <w:jc w:val="both"/>
        <w:rPr>
          <w:rFonts w:ascii="Times New Roman" w:hAnsi="Times New Roman" w:cs="Times New Roman"/>
          <w:sz w:val="28"/>
          <w:szCs w:val="28"/>
          <w:lang w:val="uk-UA"/>
        </w:rPr>
      </w:pPr>
    </w:p>
    <w:p w:rsidR="00DD4043" w:rsidRDefault="00DD4043" w:rsidP="00DD4043">
      <w:pPr>
        <w:spacing w:line="276" w:lineRule="auto"/>
        <w:ind w:firstLine="709"/>
        <w:jc w:val="both"/>
        <w:rPr>
          <w:rFonts w:ascii="Times New Roman" w:hAnsi="Times New Roman" w:cs="Times New Roman"/>
          <w:sz w:val="28"/>
          <w:szCs w:val="28"/>
          <w:lang w:val="uk-UA"/>
        </w:rPr>
      </w:pPr>
    </w:p>
    <w:p w:rsidR="00DD4043" w:rsidRPr="00471D9F" w:rsidRDefault="00DD4043" w:rsidP="00471D9F">
      <w:pPr>
        <w:spacing w:after="0" w:line="240" w:lineRule="auto"/>
        <w:ind w:firstLine="709"/>
        <w:jc w:val="both"/>
        <w:rPr>
          <w:rFonts w:ascii="Times New Roman" w:hAnsi="Times New Roman" w:cs="Times New Roman"/>
          <w:sz w:val="27"/>
          <w:szCs w:val="27"/>
          <w:lang w:val="uk-UA"/>
        </w:rPr>
      </w:pPr>
    </w:p>
    <w:p w:rsidR="00936117" w:rsidRPr="00FE0422" w:rsidRDefault="00936117" w:rsidP="00471D9F">
      <w:pPr>
        <w:pStyle w:val="a5"/>
        <w:ind w:firstLine="708"/>
        <w:jc w:val="both"/>
        <w:rPr>
          <w:sz w:val="27"/>
          <w:szCs w:val="27"/>
        </w:rPr>
      </w:pPr>
      <w:r w:rsidRPr="00FE0422">
        <w:rPr>
          <w:sz w:val="27"/>
          <w:szCs w:val="27"/>
        </w:rPr>
        <w:t>Прогнозні</w:t>
      </w:r>
      <w:r w:rsidRPr="00FE0422">
        <w:rPr>
          <w:spacing w:val="1"/>
          <w:sz w:val="27"/>
          <w:szCs w:val="27"/>
        </w:rPr>
        <w:t xml:space="preserve"> </w:t>
      </w:r>
      <w:r w:rsidRPr="00FE0422">
        <w:rPr>
          <w:sz w:val="27"/>
          <w:szCs w:val="27"/>
        </w:rPr>
        <w:t>граничні</w:t>
      </w:r>
      <w:r w:rsidRPr="00FE0422">
        <w:rPr>
          <w:spacing w:val="1"/>
          <w:sz w:val="27"/>
          <w:szCs w:val="27"/>
        </w:rPr>
        <w:t xml:space="preserve"> </w:t>
      </w:r>
      <w:r w:rsidRPr="00FE0422">
        <w:rPr>
          <w:sz w:val="27"/>
          <w:szCs w:val="27"/>
        </w:rPr>
        <w:t>показники</w:t>
      </w:r>
      <w:r w:rsidRPr="00FE0422">
        <w:rPr>
          <w:spacing w:val="1"/>
          <w:sz w:val="27"/>
          <w:szCs w:val="27"/>
        </w:rPr>
        <w:t xml:space="preserve"> </w:t>
      </w:r>
      <w:r w:rsidRPr="00FE0422">
        <w:rPr>
          <w:sz w:val="27"/>
          <w:szCs w:val="27"/>
        </w:rPr>
        <w:t>бюджету</w:t>
      </w:r>
      <w:r w:rsidRPr="00FE0422">
        <w:rPr>
          <w:spacing w:val="1"/>
          <w:sz w:val="27"/>
          <w:szCs w:val="27"/>
        </w:rPr>
        <w:t xml:space="preserve"> </w:t>
      </w:r>
      <w:r w:rsidRPr="00FE0422">
        <w:rPr>
          <w:sz w:val="27"/>
          <w:szCs w:val="27"/>
        </w:rPr>
        <w:t>Новопільської сільської</w:t>
      </w:r>
      <w:r w:rsidRPr="00FE0422">
        <w:rPr>
          <w:spacing w:val="1"/>
          <w:sz w:val="27"/>
          <w:szCs w:val="27"/>
        </w:rPr>
        <w:t xml:space="preserve"> </w:t>
      </w:r>
      <w:r w:rsidRPr="00FE0422">
        <w:rPr>
          <w:sz w:val="27"/>
          <w:szCs w:val="27"/>
        </w:rPr>
        <w:t>територіальної гро</w:t>
      </w:r>
      <w:r w:rsidR="004132EA" w:rsidRPr="00FE0422">
        <w:rPr>
          <w:sz w:val="27"/>
          <w:szCs w:val="27"/>
        </w:rPr>
        <w:t>мади по</w:t>
      </w:r>
      <w:r w:rsidRPr="00FE0422">
        <w:rPr>
          <w:sz w:val="27"/>
          <w:szCs w:val="27"/>
        </w:rPr>
        <w:t xml:space="preserve"> галузі «Соціальний захист</w:t>
      </w:r>
      <w:r w:rsidRPr="00FE0422">
        <w:rPr>
          <w:spacing w:val="-67"/>
          <w:sz w:val="27"/>
          <w:szCs w:val="27"/>
        </w:rPr>
        <w:t xml:space="preserve"> </w:t>
      </w:r>
      <w:r w:rsidRPr="00FE0422">
        <w:rPr>
          <w:sz w:val="27"/>
          <w:szCs w:val="27"/>
        </w:rPr>
        <w:t>та</w:t>
      </w:r>
      <w:r w:rsidRPr="00FE0422">
        <w:rPr>
          <w:spacing w:val="1"/>
          <w:sz w:val="27"/>
          <w:szCs w:val="27"/>
        </w:rPr>
        <w:t xml:space="preserve"> </w:t>
      </w:r>
      <w:r w:rsidRPr="00FE0422">
        <w:rPr>
          <w:sz w:val="27"/>
          <w:szCs w:val="27"/>
        </w:rPr>
        <w:t>соціальне</w:t>
      </w:r>
      <w:r w:rsidRPr="00FE0422">
        <w:rPr>
          <w:spacing w:val="1"/>
          <w:sz w:val="27"/>
          <w:szCs w:val="27"/>
        </w:rPr>
        <w:t xml:space="preserve"> </w:t>
      </w:r>
      <w:r w:rsidRPr="00FE0422">
        <w:rPr>
          <w:sz w:val="27"/>
          <w:szCs w:val="27"/>
        </w:rPr>
        <w:t>забезпечення»</w:t>
      </w:r>
      <w:r w:rsidRPr="00FE0422">
        <w:rPr>
          <w:spacing w:val="1"/>
          <w:sz w:val="27"/>
          <w:szCs w:val="27"/>
        </w:rPr>
        <w:t xml:space="preserve"> </w:t>
      </w:r>
      <w:r w:rsidRPr="00FE0422">
        <w:rPr>
          <w:sz w:val="27"/>
          <w:szCs w:val="27"/>
        </w:rPr>
        <w:t>на</w:t>
      </w:r>
      <w:r w:rsidRPr="00FE0422">
        <w:rPr>
          <w:spacing w:val="1"/>
          <w:sz w:val="27"/>
          <w:szCs w:val="27"/>
        </w:rPr>
        <w:t xml:space="preserve"> </w:t>
      </w:r>
      <w:r w:rsidRPr="00FE0422">
        <w:rPr>
          <w:sz w:val="27"/>
          <w:szCs w:val="27"/>
        </w:rPr>
        <w:t>2026</w:t>
      </w:r>
      <w:r w:rsidR="007475E2" w:rsidRPr="00FE0422">
        <w:rPr>
          <w:sz w:val="27"/>
          <w:szCs w:val="27"/>
        </w:rPr>
        <w:t xml:space="preserve"> </w:t>
      </w:r>
      <w:r w:rsidRPr="00FE0422">
        <w:rPr>
          <w:sz w:val="27"/>
          <w:szCs w:val="27"/>
        </w:rPr>
        <w:t>-</w:t>
      </w:r>
      <w:r w:rsidR="007475E2" w:rsidRPr="00FE0422">
        <w:rPr>
          <w:sz w:val="27"/>
          <w:szCs w:val="27"/>
        </w:rPr>
        <w:t xml:space="preserve"> </w:t>
      </w:r>
      <w:r w:rsidRPr="00FE0422">
        <w:rPr>
          <w:sz w:val="27"/>
          <w:szCs w:val="27"/>
        </w:rPr>
        <w:t>2028</w:t>
      </w:r>
      <w:r w:rsidRPr="00FE0422">
        <w:rPr>
          <w:spacing w:val="1"/>
          <w:sz w:val="27"/>
          <w:szCs w:val="27"/>
        </w:rPr>
        <w:t xml:space="preserve"> </w:t>
      </w:r>
      <w:r w:rsidRPr="00FE0422">
        <w:rPr>
          <w:sz w:val="27"/>
          <w:szCs w:val="27"/>
        </w:rPr>
        <w:t>роки</w:t>
      </w:r>
      <w:r w:rsidRPr="00FE0422">
        <w:rPr>
          <w:spacing w:val="1"/>
          <w:sz w:val="27"/>
          <w:szCs w:val="27"/>
        </w:rPr>
        <w:t xml:space="preserve"> </w:t>
      </w:r>
      <w:r w:rsidRPr="00FE0422">
        <w:rPr>
          <w:sz w:val="27"/>
          <w:szCs w:val="27"/>
        </w:rPr>
        <w:t>передбачаються</w:t>
      </w:r>
      <w:r w:rsidRPr="00FE0422">
        <w:rPr>
          <w:spacing w:val="1"/>
          <w:sz w:val="27"/>
          <w:szCs w:val="27"/>
        </w:rPr>
        <w:t xml:space="preserve"> </w:t>
      </w:r>
      <w:r w:rsidRPr="00FE0422">
        <w:rPr>
          <w:sz w:val="27"/>
          <w:szCs w:val="27"/>
        </w:rPr>
        <w:t>головним</w:t>
      </w:r>
      <w:r w:rsidR="008B075F" w:rsidRPr="00FE0422">
        <w:rPr>
          <w:sz w:val="27"/>
          <w:szCs w:val="27"/>
        </w:rPr>
        <w:t>и</w:t>
      </w:r>
      <w:r w:rsidRPr="00FE0422">
        <w:rPr>
          <w:spacing w:val="1"/>
          <w:sz w:val="27"/>
          <w:szCs w:val="27"/>
        </w:rPr>
        <w:t xml:space="preserve"> </w:t>
      </w:r>
      <w:r w:rsidRPr="00FE0422">
        <w:rPr>
          <w:sz w:val="27"/>
          <w:szCs w:val="27"/>
        </w:rPr>
        <w:t>розпорядникам</w:t>
      </w:r>
      <w:r w:rsidR="008B075F" w:rsidRPr="00FE0422">
        <w:rPr>
          <w:sz w:val="27"/>
          <w:szCs w:val="27"/>
        </w:rPr>
        <w:t>и</w:t>
      </w:r>
      <w:r w:rsidRPr="00FE0422">
        <w:rPr>
          <w:sz w:val="27"/>
          <w:szCs w:val="27"/>
        </w:rPr>
        <w:t xml:space="preserve"> </w:t>
      </w:r>
      <w:r w:rsidRPr="00FE0422">
        <w:rPr>
          <w:spacing w:val="1"/>
          <w:sz w:val="27"/>
          <w:szCs w:val="27"/>
        </w:rPr>
        <w:t xml:space="preserve"> </w:t>
      </w:r>
      <w:r w:rsidRPr="00FE0422">
        <w:rPr>
          <w:sz w:val="27"/>
          <w:szCs w:val="27"/>
        </w:rPr>
        <w:t xml:space="preserve">коштів – Новопільській сільській </w:t>
      </w:r>
      <w:r w:rsidR="007475E2" w:rsidRPr="00FE0422">
        <w:rPr>
          <w:sz w:val="27"/>
          <w:szCs w:val="27"/>
        </w:rPr>
        <w:t>раді, В</w:t>
      </w:r>
      <w:r w:rsidRPr="00FE0422">
        <w:rPr>
          <w:sz w:val="27"/>
          <w:szCs w:val="27"/>
        </w:rPr>
        <w:t>ідділу соціального захисту населен</w:t>
      </w:r>
      <w:r w:rsidR="007475E2" w:rsidRPr="00FE0422">
        <w:rPr>
          <w:sz w:val="27"/>
          <w:szCs w:val="27"/>
        </w:rPr>
        <w:t>ня Новопільської сільської ради, Службі у справах дітей Новопілської сільської ради.</w:t>
      </w:r>
    </w:p>
    <w:p w:rsidR="004C6A0D" w:rsidRPr="00FE0422" w:rsidRDefault="002160CC" w:rsidP="00471D9F">
      <w:pPr>
        <w:pStyle w:val="ac"/>
        <w:spacing w:after="0" w:line="240" w:lineRule="auto"/>
        <w:ind w:left="0" w:firstLine="851"/>
        <w:jc w:val="both"/>
        <w:rPr>
          <w:rFonts w:ascii="Times New Roman" w:hAnsi="Times New Roman"/>
          <w:sz w:val="27"/>
          <w:szCs w:val="27"/>
        </w:rPr>
      </w:pPr>
      <w:r w:rsidRPr="00FE0422">
        <w:rPr>
          <w:rFonts w:ascii="Times New Roman" w:hAnsi="Times New Roman"/>
          <w:iCs/>
          <w:snapToGrid w:val="0"/>
          <w:sz w:val="27"/>
          <w:szCs w:val="27"/>
          <w:lang w:val="uk-UA"/>
        </w:rPr>
        <w:t>На території Новопільської сільської ради функціонує у</w:t>
      </w:r>
      <w:r w:rsidR="00E75B67" w:rsidRPr="00FE0422">
        <w:rPr>
          <w:rFonts w:ascii="Times New Roman" w:hAnsi="Times New Roman"/>
          <w:iCs/>
          <w:snapToGrid w:val="0"/>
          <w:sz w:val="27"/>
          <w:szCs w:val="27"/>
          <w:lang w:val="uk-UA"/>
        </w:rPr>
        <w:t>станова соціального спрямування -</w:t>
      </w:r>
      <w:r w:rsidRPr="00FE0422">
        <w:rPr>
          <w:rFonts w:ascii="Times New Roman" w:hAnsi="Times New Roman"/>
          <w:iCs/>
          <w:snapToGrid w:val="0"/>
          <w:sz w:val="27"/>
          <w:szCs w:val="27"/>
          <w:lang w:val="uk-UA"/>
        </w:rPr>
        <w:t xml:space="preserve">  КЗ </w:t>
      </w:r>
      <w:r w:rsidRPr="00FE0422">
        <w:rPr>
          <w:rFonts w:ascii="Times New Roman" w:hAnsi="Times New Roman"/>
          <w:sz w:val="27"/>
          <w:szCs w:val="27"/>
          <w:lang w:val="uk-UA"/>
        </w:rPr>
        <w:t xml:space="preserve">«Центр надання соціальних послуг» Новопільської сільської ради. </w:t>
      </w:r>
      <w:r w:rsidR="004C6A0D" w:rsidRPr="00FE0422">
        <w:rPr>
          <w:rFonts w:ascii="Times New Roman" w:hAnsi="Times New Roman"/>
          <w:sz w:val="27"/>
          <w:szCs w:val="27"/>
        </w:rPr>
        <w:t xml:space="preserve">Головний розпорядник коштів – </w:t>
      </w:r>
      <w:r w:rsidR="004C6A0D" w:rsidRPr="00FE0422">
        <w:rPr>
          <w:rFonts w:ascii="Times New Roman" w:hAnsi="Times New Roman"/>
          <w:sz w:val="27"/>
          <w:szCs w:val="27"/>
          <w:lang w:val="uk-UA"/>
        </w:rPr>
        <w:t>В</w:t>
      </w:r>
      <w:r w:rsidR="004C6A0D" w:rsidRPr="00FE0422">
        <w:rPr>
          <w:rFonts w:ascii="Times New Roman" w:hAnsi="Times New Roman"/>
          <w:sz w:val="27"/>
          <w:szCs w:val="27"/>
        </w:rPr>
        <w:t xml:space="preserve">ідділ </w:t>
      </w:r>
      <w:proofErr w:type="gramStart"/>
      <w:r w:rsidR="004C6A0D" w:rsidRPr="00FE0422">
        <w:rPr>
          <w:rFonts w:ascii="Times New Roman" w:hAnsi="Times New Roman"/>
          <w:sz w:val="27"/>
          <w:szCs w:val="27"/>
        </w:rPr>
        <w:t>соц</w:t>
      </w:r>
      <w:proofErr w:type="gramEnd"/>
      <w:r w:rsidR="004C6A0D" w:rsidRPr="00FE0422">
        <w:rPr>
          <w:rFonts w:ascii="Times New Roman" w:hAnsi="Times New Roman"/>
          <w:sz w:val="27"/>
          <w:szCs w:val="27"/>
        </w:rPr>
        <w:t>іального захисту населення Новопільської сільської ради.</w:t>
      </w:r>
    </w:p>
    <w:p w:rsidR="00936117" w:rsidRPr="00FE0422" w:rsidRDefault="005631AB" w:rsidP="00471D9F">
      <w:pPr>
        <w:pStyle w:val="ac"/>
        <w:spacing w:after="0" w:line="240" w:lineRule="auto"/>
        <w:ind w:left="0" w:firstLine="851"/>
        <w:jc w:val="both"/>
        <w:rPr>
          <w:rFonts w:ascii="Times New Roman" w:hAnsi="Times New Roman"/>
          <w:sz w:val="27"/>
          <w:szCs w:val="27"/>
        </w:rPr>
      </w:pPr>
      <w:r w:rsidRPr="00FE0422">
        <w:rPr>
          <w:rFonts w:ascii="Times New Roman" w:hAnsi="Times New Roman"/>
          <w:sz w:val="27"/>
          <w:szCs w:val="27"/>
          <w:lang w:val="uk-UA"/>
        </w:rPr>
        <w:t xml:space="preserve">Видатки на утримання </w:t>
      </w:r>
      <w:r w:rsidRPr="00FE0422">
        <w:rPr>
          <w:rFonts w:ascii="Times New Roman" w:hAnsi="Times New Roman"/>
          <w:b/>
          <w:iCs/>
          <w:snapToGrid w:val="0"/>
          <w:sz w:val="27"/>
          <w:szCs w:val="27"/>
          <w:lang w:val="uk-UA"/>
        </w:rPr>
        <w:t xml:space="preserve">КЗ </w:t>
      </w:r>
      <w:r w:rsidRPr="00FE0422">
        <w:rPr>
          <w:rFonts w:ascii="Times New Roman" w:hAnsi="Times New Roman"/>
          <w:b/>
          <w:sz w:val="27"/>
          <w:szCs w:val="27"/>
          <w:lang w:val="uk-UA"/>
        </w:rPr>
        <w:t>«Центр надання соціальних послуг» Новопільської сільської ради</w:t>
      </w:r>
      <w:r w:rsidRPr="00FE0422">
        <w:rPr>
          <w:rFonts w:ascii="Times New Roman" w:hAnsi="Times New Roman"/>
          <w:sz w:val="27"/>
          <w:szCs w:val="27"/>
          <w:lang w:val="uk-UA"/>
        </w:rPr>
        <w:t xml:space="preserve"> передбачаються </w:t>
      </w:r>
      <w:r w:rsidR="00A25305" w:rsidRPr="00FE0422">
        <w:rPr>
          <w:rFonts w:ascii="Times New Roman" w:hAnsi="Times New Roman"/>
          <w:sz w:val="27"/>
          <w:szCs w:val="27"/>
          <w:lang w:val="uk-UA"/>
        </w:rPr>
        <w:t>«Програмою фінансового забезпечення діяльності комунального закладу «Центр надання соціальних послуг» Ново</w:t>
      </w:r>
      <w:r w:rsidR="006845C0" w:rsidRPr="00FE0422">
        <w:rPr>
          <w:rFonts w:ascii="Times New Roman" w:hAnsi="Times New Roman"/>
          <w:sz w:val="27"/>
          <w:szCs w:val="27"/>
          <w:lang w:val="uk-UA"/>
        </w:rPr>
        <w:t>пільської сільської ради</w:t>
      </w:r>
      <w:r w:rsidR="00A25305" w:rsidRPr="00FE0422">
        <w:rPr>
          <w:rFonts w:ascii="Times New Roman" w:hAnsi="Times New Roman"/>
          <w:sz w:val="27"/>
          <w:szCs w:val="27"/>
          <w:lang w:val="uk-UA"/>
        </w:rPr>
        <w:t>».</w:t>
      </w:r>
      <w:r w:rsidR="006845C0" w:rsidRPr="00FE0422">
        <w:rPr>
          <w:rFonts w:ascii="Times New Roman" w:hAnsi="Times New Roman"/>
          <w:sz w:val="27"/>
          <w:szCs w:val="27"/>
          <w:lang w:val="uk-UA"/>
        </w:rPr>
        <w:t xml:space="preserve"> </w:t>
      </w:r>
      <w:r w:rsidR="00A25305" w:rsidRPr="00FE0422">
        <w:rPr>
          <w:rFonts w:ascii="Times New Roman" w:hAnsi="Times New Roman"/>
          <w:sz w:val="27"/>
          <w:szCs w:val="27"/>
          <w:lang w:val="uk-UA"/>
        </w:rPr>
        <w:t xml:space="preserve"> </w:t>
      </w:r>
    </w:p>
    <w:p w:rsidR="00CA665B" w:rsidRPr="00FE0422" w:rsidRDefault="00F75865" w:rsidP="00471D9F">
      <w:pPr>
        <w:pStyle w:val="ac"/>
        <w:spacing w:after="0" w:line="240" w:lineRule="auto"/>
        <w:ind w:left="0" w:firstLine="851"/>
        <w:jc w:val="both"/>
        <w:rPr>
          <w:rFonts w:ascii="Times New Roman" w:hAnsi="Times New Roman"/>
          <w:sz w:val="27"/>
          <w:szCs w:val="27"/>
          <w:lang w:val="uk-UA"/>
        </w:rPr>
      </w:pPr>
      <w:r w:rsidRPr="00FE0422">
        <w:rPr>
          <w:rFonts w:ascii="Times New Roman" w:hAnsi="Times New Roman"/>
          <w:sz w:val="27"/>
          <w:szCs w:val="27"/>
          <w:lang w:val="uk-UA"/>
        </w:rPr>
        <w:t xml:space="preserve">До складу </w:t>
      </w:r>
      <w:r w:rsidRPr="00FE0422">
        <w:rPr>
          <w:rFonts w:ascii="Times New Roman" w:hAnsi="Times New Roman"/>
          <w:sz w:val="27"/>
          <w:szCs w:val="27"/>
          <w:bdr w:val="none" w:sz="0" w:space="0" w:color="auto" w:frame="1"/>
          <w:lang w:val="uk-UA"/>
        </w:rPr>
        <w:t>Центру входять 4 структурні підрозділи</w:t>
      </w:r>
      <w:r w:rsidRPr="00FE0422">
        <w:rPr>
          <w:rFonts w:ascii="Times New Roman" w:hAnsi="Times New Roman"/>
          <w:sz w:val="27"/>
          <w:szCs w:val="27"/>
          <w:lang w:val="uk-UA"/>
        </w:rPr>
        <w:t xml:space="preserve">: відділення соціальної роботи, відділення соціальної допомоги вдома на 210 осіб, відділення </w:t>
      </w:r>
      <w:r w:rsidRPr="00FE0422">
        <w:rPr>
          <w:rFonts w:ascii="Times New Roman" w:hAnsi="Times New Roman"/>
          <w:sz w:val="27"/>
          <w:szCs w:val="27"/>
          <w:lang w:val="uk-UA"/>
        </w:rPr>
        <w:lastRenderedPageBreak/>
        <w:t xml:space="preserve">стаціонарного догляду для постійного або тимчасового проживання на 20 ліжко-місць, </w:t>
      </w:r>
      <w:r w:rsidRPr="00FE0422">
        <w:rPr>
          <w:rFonts w:ascii="Times New Roman" w:hAnsi="Times New Roman"/>
          <w:sz w:val="27"/>
          <w:szCs w:val="27"/>
          <w:bdr w:val="none" w:sz="0" w:space="0" w:color="auto" w:frame="1"/>
          <w:lang w:val="uk-UA"/>
        </w:rPr>
        <w:t>сервісний офіс у справах ветеранів.</w:t>
      </w:r>
      <w:r w:rsidR="00A55566" w:rsidRPr="00FE0422">
        <w:rPr>
          <w:rFonts w:ascii="Times New Roman" w:hAnsi="Times New Roman"/>
          <w:sz w:val="27"/>
          <w:szCs w:val="27"/>
          <w:bdr w:val="none" w:sz="0" w:space="0" w:color="auto" w:frame="1"/>
          <w:lang w:val="uk-UA"/>
        </w:rPr>
        <w:t xml:space="preserve"> </w:t>
      </w:r>
      <w:r w:rsidR="00A50AE0" w:rsidRPr="00FE0422">
        <w:rPr>
          <w:rFonts w:ascii="Times New Roman" w:hAnsi="Times New Roman"/>
          <w:sz w:val="27"/>
          <w:szCs w:val="27"/>
          <w:bdr w:val="none" w:sz="0" w:space="0" w:color="auto" w:frame="1"/>
          <w:lang w:val="uk-UA"/>
        </w:rPr>
        <w:t xml:space="preserve">В зв’язку з тим, що </w:t>
      </w:r>
      <w:r w:rsidR="003B6EE3" w:rsidRPr="00FE0422">
        <w:rPr>
          <w:rFonts w:ascii="Times New Roman" w:hAnsi="Times New Roman" w:cs="Times New Roman"/>
          <w:bCs/>
          <w:sz w:val="27"/>
          <w:szCs w:val="27"/>
          <w:lang w:val="uk-UA"/>
        </w:rPr>
        <w:t>у</w:t>
      </w:r>
      <w:r w:rsidR="00A50AE0" w:rsidRPr="00FE0422">
        <w:rPr>
          <w:rFonts w:ascii="Times New Roman" w:hAnsi="Times New Roman" w:cs="Times New Roman"/>
          <w:bCs/>
          <w:sz w:val="27"/>
          <w:szCs w:val="27"/>
          <w:lang w:val="uk-UA"/>
        </w:rPr>
        <w:t xml:space="preserve"> відділені стаціонарного догляду для постійного або тимчасового проживання</w:t>
      </w:r>
      <w:r w:rsidR="00A50AE0" w:rsidRPr="00FE0422">
        <w:rPr>
          <w:rFonts w:ascii="Times New Roman" w:hAnsi="Times New Roman"/>
          <w:sz w:val="27"/>
          <w:szCs w:val="27"/>
          <w:bdr w:val="none" w:sz="0" w:space="0" w:color="auto" w:frame="1"/>
          <w:lang w:val="uk-UA"/>
        </w:rPr>
        <w:t xml:space="preserve"> </w:t>
      </w:r>
      <w:r w:rsidR="003B6EE3" w:rsidRPr="00FE0422">
        <w:rPr>
          <w:rFonts w:ascii="Times New Roman" w:hAnsi="Times New Roman"/>
          <w:sz w:val="27"/>
          <w:szCs w:val="27"/>
          <w:bdr w:val="none" w:sz="0" w:space="0" w:color="auto" w:frame="1"/>
          <w:lang w:val="uk-UA"/>
        </w:rPr>
        <w:t xml:space="preserve">перебувають мешканці з інших громад, видатки на їх утримання </w:t>
      </w:r>
      <w:r w:rsidR="008438CE" w:rsidRPr="00FE0422">
        <w:rPr>
          <w:rFonts w:ascii="Times New Roman" w:hAnsi="Times New Roman"/>
          <w:sz w:val="27"/>
          <w:szCs w:val="27"/>
          <w:bdr w:val="none" w:sz="0" w:space="0" w:color="auto" w:frame="1"/>
          <w:lang w:val="uk-UA"/>
        </w:rPr>
        <w:t xml:space="preserve">фінансуються з відповідних громад шляхом надання міжбюджетних трансфертів на співфінансування </w:t>
      </w:r>
      <w:r w:rsidR="00A92E09" w:rsidRPr="00FE0422">
        <w:rPr>
          <w:rFonts w:ascii="Times New Roman" w:hAnsi="Times New Roman"/>
          <w:sz w:val="27"/>
          <w:szCs w:val="27"/>
          <w:bdr w:val="none" w:sz="0" w:space="0" w:color="auto" w:frame="1"/>
          <w:lang w:val="uk-UA"/>
        </w:rPr>
        <w:t>«</w:t>
      </w:r>
      <w:r w:rsidR="008438CE" w:rsidRPr="00FE0422">
        <w:rPr>
          <w:rFonts w:ascii="Times New Roman" w:hAnsi="Times New Roman"/>
          <w:sz w:val="27"/>
          <w:szCs w:val="27"/>
          <w:bdr w:val="none" w:sz="0" w:space="0" w:color="auto" w:frame="1"/>
          <w:lang w:val="uk-UA"/>
        </w:rPr>
        <w:t xml:space="preserve">Програми </w:t>
      </w:r>
      <w:r w:rsidR="008438CE" w:rsidRPr="00FE0422">
        <w:rPr>
          <w:rFonts w:ascii="Times New Roman" w:hAnsi="Times New Roman"/>
          <w:sz w:val="27"/>
          <w:szCs w:val="27"/>
          <w:lang w:val="uk-UA"/>
        </w:rPr>
        <w:t>фінансового забезпечення діяльності комунального закладу «Центр надання соціальних послуг</w:t>
      </w:r>
      <w:r w:rsidR="00A92E09" w:rsidRPr="00FE0422">
        <w:rPr>
          <w:rFonts w:ascii="Times New Roman" w:hAnsi="Times New Roman"/>
          <w:sz w:val="27"/>
          <w:szCs w:val="27"/>
          <w:lang w:val="uk-UA"/>
        </w:rPr>
        <w:t xml:space="preserve">» Новопільської сільської ради». </w:t>
      </w:r>
    </w:p>
    <w:p w:rsidR="00AF2FBB" w:rsidRPr="00D22468" w:rsidRDefault="00CA665B" w:rsidP="00471D9F">
      <w:pPr>
        <w:pStyle w:val="ac"/>
        <w:spacing w:line="240" w:lineRule="auto"/>
        <w:ind w:left="0" w:firstLine="851"/>
        <w:jc w:val="both"/>
        <w:rPr>
          <w:rFonts w:ascii="Times New Roman" w:hAnsi="Times New Roman"/>
          <w:sz w:val="27"/>
          <w:szCs w:val="27"/>
          <w:lang w:val="uk-UA"/>
        </w:rPr>
      </w:pPr>
      <w:r w:rsidRPr="00FE0422">
        <w:rPr>
          <w:rFonts w:ascii="Times New Roman" w:hAnsi="Times New Roman"/>
          <w:sz w:val="27"/>
          <w:szCs w:val="27"/>
          <w:lang w:val="uk-UA"/>
        </w:rPr>
        <w:t>Прогнозом на 2026 -</w:t>
      </w:r>
      <w:r w:rsidR="007F4BAC" w:rsidRPr="00FE0422">
        <w:rPr>
          <w:rFonts w:ascii="Times New Roman" w:hAnsi="Times New Roman"/>
          <w:sz w:val="27"/>
          <w:szCs w:val="27"/>
          <w:lang w:val="uk-UA"/>
        </w:rPr>
        <w:t xml:space="preserve"> </w:t>
      </w:r>
      <w:r w:rsidRPr="00FE0422">
        <w:rPr>
          <w:rFonts w:ascii="Times New Roman" w:hAnsi="Times New Roman"/>
          <w:sz w:val="27"/>
          <w:szCs w:val="27"/>
          <w:lang w:val="uk-UA"/>
        </w:rPr>
        <w:t>2028 роки фінансування Програми</w:t>
      </w:r>
      <w:r w:rsidR="00FE0422">
        <w:rPr>
          <w:rFonts w:ascii="Times New Roman" w:hAnsi="Times New Roman"/>
          <w:sz w:val="27"/>
          <w:szCs w:val="27"/>
          <w:lang w:val="uk-UA"/>
        </w:rPr>
        <w:t xml:space="preserve"> передбачено у наступних обягах</w:t>
      </w:r>
      <w:r w:rsidR="00D22468">
        <w:rPr>
          <w:rFonts w:ascii="Times New Roman" w:hAnsi="Times New Roman"/>
          <w:sz w:val="27"/>
          <w:szCs w:val="27"/>
          <w:lang w:val="uk-UA"/>
        </w:rPr>
        <w:t>:</w:t>
      </w:r>
    </w:p>
    <w:p w:rsidR="00F75865" w:rsidRPr="009B349C" w:rsidRDefault="00F620A9" w:rsidP="00471D9F">
      <w:pPr>
        <w:pStyle w:val="ac"/>
        <w:spacing w:after="0" w:line="240" w:lineRule="auto"/>
        <w:ind w:left="0" w:firstLine="851"/>
        <w:jc w:val="right"/>
        <w:rPr>
          <w:rFonts w:ascii="Times New Roman" w:hAnsi="Times New Roman"/>
          <w:sz w:val="18"/>
          <w:szCs w:val="18"/>
          <w:lang w:val="uk-UA"/>
        </w:rPr>
      </w:pPr>
      <w:r w:rsidRPr="009B349C">
        <w:rPr>
          <w:rFonts w:ascii="Times New Roman" w:hAnsi="Times New Roman"/>
          <w:sz w:val="18"/>
          <w:szCs w:val="18"/>
          <w:lang w:val="uk-UA"/>
        </w:rPr>
        <w:t>тис.грн</w:t>
      </w:r>
    </w:p>
    <w:tbl>
      <w:tblPr>
        <w:tblW w:w="9938" w:type="dxa"/>
        <w:tblInd w:w="93" w:type="dxa"/>
        <w:tblLayout w:type="fixed"/>
        <w:tblLook w:val="04A0"/>
      </w:tblPr>
      <w:tblGrid>
        <w:gridCol w:w="1123"/>
        <w:gridCol w:w="3712"/>
        <w:gridCol w:w="1276"/>
        <w:gridCol w:w="1275"/>
        <w:gridCol w:w="1276"/>
        <w:gridCol w:w="1276"/>
      </w:tblGrid>
      <w:tr w:rsidR="00F620A9" w:rsidRPr="00D22468" w:rsidTr="00D22468">
        <w:trPr>
          <w:trHeight w:val="895"/>
        </w:trPr>
        <w:tc>
          <w:tcPr>
            <w:tcW w:w="1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0A9" w:rsidRPr="00D22468" w:rsidRDefault="00F620A9" w:rsidP="00471D9F">
            <w:pPr>
              <w:spacing w:after="0" w:line="240" w:lineRule="auto"/>
              <w:jc w:val="center"/>
              <w:rPr>
                <w:rFonts w:ascii="Times New Roman" w:eastAsia="Times New Roman" w:hAnsi="Times New Roman" w:cs="Times New Roman"/>
                <w:color w:val="000000"/>
                <w:sz w:val="20"/>
                <w:szCs w:val="20"/>
                <w:lang w:eastAsia="ru-RU"/>
              </w:rPr>
            </w:pPr>
            <w:r w:rsidRPr="00D22468">
              <w:rPr>
                <w:rFonts w:ascii="Times New Roman" w:eastAsia="Times New Roman" w:hAnsi="Times New Roman" w:cs="Times New Roman"/>
                <w:color w:val="000000"/>
                <w:sz w:val="20"/>
                <w:szCs w:val="20"/>
                <w:lang w:eastAsia="ru-RU"/>
              </w:rPr>
              <w:t>Код</w:t>
            </w:r>
          </w:p>
        </w:tc>
        <w:tc>
          <w:tcPr>
            <w:tcW w:w="3712" w:type="dxa"/>
            <w:tcBorders>
              <w:top w:val="single" w:sz="4" w:space="0" w:color="auto"/>
              <w:left w:val="nil"/>
              <w:bottom w:val="single" w:sz="4" w:space="0" w:color="auto"/>
              <w:right w:val="single" w:sz="4" w:space="0" w:color="auto"/>
            </w:tcBorders>
            <w:shd w:val="clear" w:color="auto" w:fill="auto"/>
            <w:vAlign w:val="center"/>
            <w:hideMark/>
          </w:tcPr>
          <w:p w:rsidR="00F620A9" w:rsidRPr="00D22468" w:rsidRDefault="00F620A9" w:rsidP="00471D9F">
            <w:pPr>
              <w:spacing w:after="0" w:line="240" w:lineRule="auto"/>
              <w:jc w:val="center"/>
              <w:rPr>
                <w:rFonts w:ascii="Times New Roman" w:eastAsia="Times New Roman" w:hAnsi="Times New Roman" w:cs="Times New Roman"/>
                <w:color w:val="000000"/>
                <w:sz w:val="20"/>
                <w:szCs w:val="20"/>
                <w:lang w:eastAsia="ru-RU"/>
              </w:rPr>
            </w:pPr>
            <w:r w:rsidRPr="00D22468">
              <w:rPr>
                <w:rFonts w:ascii="Times New Roman" w:eastAsia="Times New Roman" w:hAnsi="Times New Roman" w:cs="Times New Roman"/>
                <w:color w:val="000000"/>
                <w:sz w:val="20"/>
                <w:szCs w:val="20"/>
                <w:lang w:eastAsia="ru-RU"/>
              </w:rPr>
              <w:t>Показник</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20A9" w:rsidRPr="00D22468" w:rsidRDefault="00F620A9" w:rsidP="00471D9F">
            <w:pPr>
              <w:spacing w:after="0" w:line="240" w:lineRule="auto"/>
              <w:jc w:val="center"/>
              <w:rPr>
                <w:rFonts w:ascii="Times New Roman" w:eastAsia="Times New Roman" w:hAnsi="Times New Roman" w:cs="Times New Roman"/>
                <w:bCs/>
                <w:sz w:val="20"/>
                <w:szCs w:val="20"/>
                <w:lang w:eastAsia="ru-RU"/>
              </w:rPr>
            </w:pPr>
            <w:r w:rsidRPr="00D22468">
              <w:rPr>
                <w:rFonts w:ascii="Times New Roman" w:eastAsia="Times New Roman" w:hAnsi="Times New Roman" w:cs="Times New Roman"/>
                <w:bCs/>
                <w:sz w:val="20"/>
                <w:szCs w:val="20"/>
                <w:lang w:eastAsia="ru-RU"/>
              </w:rPr>
              <w:t xml:space="preserve">План на </w:t>
            </w:r>
            <w:r w:rsidR="00097F95" w:rsidRPr="00D22468">
              <w:rPr>
                <w:rFonts w:ascii="Times New Roman" w:eastAsia="Times New Roman" w:hAnsi="Times New Roman" w:cs="Times New Roman"/>
                <w:bCs/>
                <w:sz w:val="20"/>
                <w:szCs w:val="20"/>
                <w:lang w:val="uk-UA" w:eastAsia="ru-RU"/>
              </w:rPr>
              <w:t xml:space="preserve">2025 </w:t>
            </w:r>
            <w:proofErr w:type="gramStart"/>
            <w:r w:rsidR="00097F95" w:rsidRPr="00D22468">
              <w:rPr>
                <w:rFonts w:ascii="Times New Roman" w:eastAsia="Times New Roman" w:hAnsi="Times New Roman" w:cs="Times New Roman"/>
                <w:bCs/>
                <w:sz w:val="20"/>
                <w:szCs w:val="20"/>
                <w:lang w:eastAsia="ru-RU"/>
              </w:rPr>
              <w:t>р</w:t>
            </w:r>
            <w:proofErr w:type="gramEnd"/>
            <w:r w:rsidR="00097F95" w:rsidRPr="00D22468">
              <w:rPr>
                <w:rFonts w:ascii="Times New Roman" w:eastAsia="Times New Roman" w:hAnsi="Times New Roman" w:cs="Times New Roman"/>
                <w:bCs/>
                <w:sz w:val="20"/>
                <w:szCs w:val="20"/>
                <w:lang w:eastAsia="ru-RU"/>
              </w:rPr>
              <w:t>ік</w:t>
            </w:r>
            <w:r w:rsidR="009B349C" w:rsidRPr="00D22468">
              <w:rPr>
                <w:rFonts w:ascii="Times New Roman" w:eastAsia="Times New Roman" w:hAnsi="Times New Roman" w:cs="Times New Roman"/>
                <w:bCs/>
                <w:sz w:val="20"/>
                <w:szCs w:val="20"/>
                <w:lang w:val="uk-UA" w:eastAsia="ru-RU"/>
              </w:rPr>
              <w:t xml:space="preserve">                </w:t>
            </w:r>
            <w:r w:rsidR="00097F95" w:rsidRPr="00D22468">
              <w:rPr>
                <w:rFonts w:ascii="Times New Roman" w:eastAsia="Times New Roman" w:hAnsi="Times New Roman" w:cs="Times New Roman"/>
                <w:bCs/>
                <w:sz w:val="20"/>
                <w:szCs w:val="20"/>
                <w:lang w:val="uk-UA" w:eastAsia="ru-RU"/>
              </w:rPr>
              <w:t>(зі змінами)</w:t>
            </w:r>
            <w:r w:rsidRPr="00D22468">
              <w:rPr>
                <w:rFonts w:ascii="Times New Roman" w:eastAsia="Times New Roman" w:hAnsi="Times New Roman" w:cs="Times New Roman"/>
                <w:bCs/>
                <w:sz w:val="20"/>
                <w:szCs w:val="20"/>
                <w:lang w:eastAsia="ru-RU"/>
              </w:rPr>
              <w:t xml:space="preserve"> </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F620A9" w:rsidRPr="00D22468" w:rsidRDefault="00097F95" w:rsidP="00471D9F">
            <w:pPr>
              <w:spacing w:after="0" w:line="240" w:lineRule="auto"/>
              <w:ind w:firstLine="33"/>
              <w:jc w:val="center"/>
              <w:rPr>
                <w:rFonts w:ascii="Times New Roman" w:eastAsia="Times New Roman" w:hAnsi="Times New Roman" w:cs="Times New Roman"/>
                <w:bCs/>
                <w:color w:val="000000"/>
                <w:sz w:val="20"/>
                <w:szCs w:val="20"/>
                <w:lang w:eastAsia="ru-RU"/>
              </w:rPr>
            </w:pPr>
            <w:r w:rsidRPr="00D22468">
              <w:rPr>
                <w:rFonts w:ascii="Times New Roman" w:eastAsia="Times New Roman" w:hAnsi="Times New Roman" w:cs="Times New Roman"/>
                <w:bCs/>
                <w:color w:val="000000"/>
                <w:sz w:val="20"/>
                <w:szCs w:val="20"/>
                <w:lang w:eastAsia="ru-RU"/>
              </w:rPr>
              <w:t xml:space="preserve">Прогноз        </w:t>
            </w:r>
            <w:r w:rsidR="00F620A9" w:rsidRPr="00D22468">
              <w:rPr>
                <w:rFonts w:ascii="Times New Roman" w:eastAsia="Times New Roman" w:hAnsi="Times New Roman" w:cs="Times New Roman"/>
                <w:bCs/>
                <w:color w:val="000000"/>
                <w:sz w:val="20"/>
                <w:szCs w:val="20"/>
                <w:lang w:eastAsia="ru-RU"/>
              </w:rPr>
              <w:t xml:space="preserve"> 2026 </w:t>
            </w:r>
            <w:proofErr w:type="gramStart"/>
            <w:r w:rsidR="00F620A9" w:rsidRPr="00D22468">
              <w:rPr>
                <w:rFonts w:ascii="Times New Roman" w:eastAsia="Times New Roman" w:hAnsi="Times New Roman" w:cs="Times New Roman"/>
                <w:bCs/>
                <w:color w:val="000000"/>
                <w:sz w:val="20"/>
                <w:szCs w:val="20"/>
                <w:lang w:eastAsia="ru-RU"/>
              </w:rPr>
              <w:t>р</w:t>
            </w:r>
            <w:proofErr w:type="gramEnd"/>
            <w:r w:rsidR="00F620A9" w:rsidRPr="00D22468">
              <w:rPr>
                <w:rFonts w:ascii="Times New Roman" w:eastAsia="Times New Roman" w:hAnsi="Times New Roman" w:cs="Times New Roman"/>
                <w:bCs/>
                <w:color w:val="000000"/>
                <w:sz w:val="20"/>
                <w:szCs w:val="20"/>
                <w:lang w:eastAsia="ru-RU"/>
              </w:rPr>
              <w:t>ік</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F620A9" w:rsidRPr="00D22468" w:rsidRDefault="00097F95" w:rsidP="00471D9F">
            <w:pPr>
              <w:spacing w:after="0" w:line="240" w:lineRule="auto"/>
              <w:jc w:val="center"/>
              <w:rPr>
                <w:rFonts w:ascii="Times New Roman" w:eastAsia="Times New Roman" w:hAnsi="Times New Roman" w:cs="Times New Roman"/>
                <w:bCs/>
                <w:color w:val="000000"/>
                <w:sz w:val="20"/>
                <w:szCs w:val="20"/>
                <w:lang w:eastAsia="ru-RU"/>
              </w:rPr>
            </w:pPr>
            <w:r w:rsidRPr="00D22468">
              <w:rPr>
                <w:rFonts w:ascii="Times New Roman" w:eastAsia="Times New Roman" w:hAnsi="Times New Roman" w:cs="Times New Roman"/>
                <w:bCs/>
                <w:color w:val="000000"/>
                <w:sz w:val="20"/>
                <w:szCs w:val="20"/>
                <w:lang w:eastAsia="ru-RU"/>
              </w:rPr>
              <w:t xml:space="preserve">Прогноз                 </w:t>
            </w:r>
            <w:r w:rsidR="00F620A9" w:rsidRPr="00D22468">
              <w:rPr>
                <w:rFonts w:ascii="Times New Roman" w:eastAsia="Times New Roman" w:hAnsi="Times New Roman" w:cs="Times New Roman"/>
                <w:bCs/>
                <w:color w:val="000000"/>
                <w:sz w:val="20"/>
                <w:szCs w:val="20"/>
                <w:lang w:eastAsia="ru-RU"/>
              </w:rPr>
              <w:t xml:space="preserve">2027 </w:t>
            </w:r>
            <w:proofErr w:type="gramStart"/>
            <w:r w:rsidR="00F620A9" w:rsidRPr="00D22468">
              <w:rPr>
                <w:rFonts w:ascii="Times New Roman" w:eastAsia="Times New Roman" w:hAnsi="Times New Roman" w:cs="Times New Roman"/>
                <w:bCs/>
                <w:color w:val="000000"/>
                <w:sz w:val="20"/>
                <w:szCs w:val="20"/>
                <w:lang w:eastAsia="ru-RU"/>
              </w:rPr>
              <w:t>р</w:t>
            </w:r>
            <w:proofErr w:type="gramEnd"/>
            <w:r w:rsidR="00F620A9" w:rsidRPr="00D22468">
              <w:rPr>
                <w:rFonts w:ascii="Times New Roman" w:eastAsia="Times New Roman" w:hAnsi="Times New Roman" w:cs="Times New Roman"/>
                <w:bCs/>
                <w:color w:val="000000"/>
                <w:sz w:val="20"/>
                <w:szCs w:val="20"/>
                <w:lang w:eastAsia="ru-RU"/>
              </w:rPr>
              <w:t>ік</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F620A9" w:rsidRPr="00D22468" w:rsidRDefault="00097F95" w:rsidP="00471D9F">
            <w:pPr>
              <w:spacing w:after="0" w:line="240" w:lineRule="auto"/>
              <w:jc w:val="center"/>
              <w:rPr>
                <w:rFonts w:ascii="Times New Roman" w:eastAsia="Times New Roman" w:hAnsi="Times New Roman" w:cs="Times New Roman"/>
                <w:bCs/>
                <w:color w:val="000000"/>
                <w:sz w:val="20"/>
                <w:szCs w:val="20"/>
                <w:lang w:eastAsia="ru-RU"/>
              </w:rPr>
            </w:pPr>
            <w:r w:rsidRPr="00D22468">
              <w:rPr>
                <w:rFonts w:ascii="Times New Roman" w:eastAsia="Times New Roman" w:hAnsi="Times New Roman" w:cs="Times New Roman"/>
                <w:bCs/>
                <w:color w:val="000000"/>
                <w:sz w:val="20"/>
                <w:szCs w:val="20"/>
                <w:lang w:eastAsia="ru-RU"/>
              </w:rPr>
              <w:t xml:space="preserve">Прогноз                 </w:t>
            </w:r>
            <w:r w:rsidR="00F620A9" w:rsidRPr="00D22468">
              <w:rPr>
                <w:rFonts w:ascii="Times New Roman" w:eastAsia="Times New Roman" w:hAnsi="Times New Roman" w:cs="Times New Roman"/>
                <w:bCs/>
                <w:color w:val="000000"/>
                <w:sz w:val="20"/>
                <w:szCs w:val="20"/>
                <w:lang w:eastAsia="ru-RU"/>
              </w:rPr>
              <w:t xml:space="preserve">2028 </w:t>
            </w:r>
            <w:proofErr w:type="gramStart"/>
            <w:r w:rsidR="00F620A9" w:rsidRPr="00D22468">
              <w:rPr>
                <w:rFonts w:ascii="Times New Roman" w:eastAsia="Times New Roman" w:hAnsi="Times New Roman" w:cs="Times New Roman"/>
                <w:bCs/>
                <w:color w:val="000000"/>
                <w:sz w:val="20"/>
                <w:szCs w:val="20"/>
                <w:lang w:eastAsia="ru-RU"/>
              </w:rPr>
              <w:t>р</w:t>
            </w:r>
            <w:proofErr w:type="gramEnd"/>
            <w:r w:rsidR="00F620A9" w:rsidRPr="00D22468">
              <w:rPr>
                <w:rFonts w:ascii="Times New Roman" w:eastAsia="Times New Roman" w:hAnsi="Times New Roman" w:cs="Times New Roman"/>
                <w:bCs/>
                <w:color w:val="000000"/>
                <w:sz w:val="20"/>
                <w:szCs w:val="20"/>
                <w:lang w:eastAsia="ru-RU"/>
              </w:rPr>
              <w:t>ік</w:t>
            </w:r>
          </w:p>
        </w:tc>
      </w:tr>
      <w:tr w:rsidR="00F620A9" w:rsidRPr="00F442F3" w:rsidTr="00C14AE2">
        <w:trPr>
          <w:trHeight w:val="1512"/>
        </w:trPr>
        <w:tc>
          <w:tcPr>
            <w:tcW w:w="1123" w:type="dxa"/>
            <w:tcBorders>
              <w:top w:val="nil"/>
              <w:left w:val="single" w:sz="4" w:space="0" w:color="auto"/>
              <w:bottom w:val="single" w:sz="4" w:space="0" w:color="auto"/>
              <w:right w:val="single" w:sz="4" w:space="0" w:color="auto"/>
            </w:tcBorders>
            <w:shd w:val="clear" w:color="000000" w:fill="CCFFFF"/>
            <w:noWrap/>
            <w:vAlign w:val="center"/>
            <w:hideMark/>
          </w:tcPr>
          <w:p w:rsidR="00F620A9" w:rsidRPr="00F442F3" w:rsidRDefault="000B773E" w:rsidP="00242F66">
            <w:pPr>
              <w:spacing w:after="0" w:line="240" w:lineRule="auto"/>
              <w:jc w:val="center"/>
              <w:rPr>
                <w:rFonts w:ascii="Times New Roman" w:eastAsia="Times New Roman" w:hAnsi="Times New Roman" w:cs="Times New Roman"/>
                <w:b/>
                <w:bCs/>
                <w:lang w:val="uk-UA" w:eastAsia="ru-RU"/>
              </w:rPr>
            </w:pPr>
            <w:r w:rsidRPr="00F442F3">
              <w:rPr>
                <w:rFonts w:ascii="Times New Roman" w:eastAsia="Times New Roman" w:hAnsi="Times New Roman" w:cs="Times New Roman"/>
                <w:b/>
                <w:bCs/>
                <w:lang w:eastAsia="ru-RU"/>
              </w:rPr>
              <w:t>0</w:t>
            </w:r>
            <w:r w:rsidRPr="00F442F3">
              <w:rPr>
                <w:rFonts w:ascii="Times New Roman" w:eastAsia="Times New Roman" w:hAnsi="Times New Roman" w:cs="Times New Roman"/>
                <w:b/>
                <w:bCs/>
                <w:lang w:val="uk-UA" w:eastAsia="ru-RU"/>
              </w:rPr>
              <w:t>813121</w:t>
            </w:r>
          </w:p>
        </w:tc>
        <w:tc>
          <w:tcPr>
            <w:tcW w:w="3712" w:type="dxa"/>
            <w:tcBorders>
              <w:top w:val="nil"/>
              <w:left w:val="nil"/>
              <w:bottom w:val="single" w:sz="4" w:space="0" w:color="auto"/>
              <w:right w:val="single" w:sz="4" w:space="0" w:color="auto"/>
            </w:tcBorders>
            <w:shd w:val="clear" w:color="000000" w:fill="CCFFFF"/>
            <w:vAlign w:val="center"/>
            <w:hideMark/>
          </w:tcPr>
          <w:p w:rsidR="00F620A9" w:rsidRPr="00F442F3" w:rsidRDefault="00B633C7" w:rsidP="00242F66">
            <w:pPr>
              <w:spacing w:after="0" w:line="240" w:lineRule="auto"/>
              <w:rPr>
                <w:rFonts w:ascii="Times New Roman" w:eastAsia="Times New Roman" w:hAnsi="Times New Roman" w:cs="Times New Roman"/>
                <w:b/>
                <w:bCs/>
                <w:lang w:eastAsia="ru-RU"/>
              </w:rPr>
            </w:pPr>
            <w:r w:rsidRPr="00F442F3">
              <w:rPr>
                <w:rFonts w:ascii="Times New Roman" w:eastAsia="Times New Roman" w:hAnsi="Times New Roman" w:cs="Times New Roman"/>
                <w:b/>
                <w:bCs/>
                <w:lang w:eastAsia="ru-RU"/>
              </w:rPr>
              <w:t xml:space="preserve">Здійснення </w:t>
            </w:r>
            <w:proofErr w:type="gramStart"/>
            <w:r w:rsidRPr="00F442F3">
              <w:rPr>
                <w:rFonts w:ascii="Times New Roman" w:eastAsia="Times New Roman" w:hAnsi="Times New Roman" w:cs="Times New Roman"/>
                <w:b/>
                <w:bCs/>
                <w:lang w:eastAsia="ru-RU"/>
              </w:rPr>
              <w:t>соц</w:t>
            </w:r>
            <w:proofErr w:type="gramEnd"/>
            <w:r w:rsidRPr="00F442F3">
              <w:rPr>
                <w:rFonts w:ascii="Times New Roman" w:eastAsia="Times New Roman" w:hAnsi="Times New Roman" w:cs="Times New Roman"/>
                <w:b/>
                <w:bCs/>
                <w:lang w:eastAsia="ru-RU"/>
              </w:rPr>
              <w:t>іальної роботи та надання соціальних послуг центрами соціальних служб та центрами надання соціальних послуг особам/сім`ям, які належать до вразливих груп населення та/або перебувають у складних життєвих обставинах</w:t>
            </w:r>
          </w:p>
        </w:tc>
        <w:tc>
          <w:tcPr>
            <w:tcW w:w="1276" w:type="dxa"/>
            <w:tcBorders>
              <w:top w:val="nil"/>
              <w:left w:val="nil"/>
              <w:bottom w:val="single" w:sz="4" w:space="0" w:color="auto"/>
              <w:right w:val="single" w:sz="4" w:space="0" w:color="auto"/>
            </w:tcBorders>
            <w:shd w:val="clear" w:color="000000" w:fill="CCFFFF"/>
            <w:noWrap/>
            <w:vAlign w:val="center"/>
            <w:hideMark/>
          </w:tcPr>
          <w:p w:rsidR="00F620A9" w:rsidRPr="00F442F3" w:rsidRDefault="0087215D" w:rsidP="00242F66">
            <w:pPr>
              <w:spacing w:after="0" w:line="240" w:lineRule="auto"/>
              <w:jc w:val="right"/>
              <w:rPr>
                <w:rFonts w:ascii="Times New Roman" w:eastAsia="Times New Roman" w:hAnsi="Times New Roman" w:cs="Times New Roman"/>
                <w:b/>
                <w:bCs/>
                <w:lang w:val="uk-UA" w:eastAsia="ru-RU"/>
              </w:rPr>
            </w:pPr>
            <w:r w:rsidRPr="00F442F3">
              <w:rPr>
                <w:rFonts w:ascii="Times New Roman" w:eastAsia="Times New Roman" w:hAnsi="Times New Roman" w:cs="Times New Roman"/>
                <w:b/>
                <w:bCs/>
                <w:lang w:val="uk-UA" w:eastAsia="ru-RU"/>
              </w:rPr>
              <w:t>10 525,24</w:t>
            </w:r>
          </w:p>
        </w:tc>
        <w:tc>
          <w:tcPr>
            <w:tcW w:w="1275" w:type="dxa"/>
            <w:tcBorders>
              <w:top w:val="nil"/>
              <w:left w:val="nil"/>
              <w:bottom w:val="single" w:sz="4" w:space="0" w:color="auto"/>
              <w:right w:val="single" w:sz="4" w:space="0" w:color="auto"/>
            </w:tcBorders>
            <w:shd w:val="clear" w:color="000000" w:fill="CCFFFF"/>
            <w:noWrap/>
            <w:vAlign w:val="center"/>
            <w:hideMark/>
          </w:tcPr>
          <w:p w:rsidR="00F620A9" w:rsidRPr="00F442F3" w:rsidRDefault="002F2C47" w:rsidP="00242F66">
            <w:pPr>
              <w:spacing w:after="0" w:line="240" w:lineRule="auto"/>
              <w:jc w:val="right"/>
              <w:rPr>
                <w:rFonts w:ascii="Times New Roman" w:eastAsia="Times New Roman" w:hAnsi="Times New Roman" w:cs="Times New Roman"/>
                <w:b/>
                <w:bCs/>
                <w:lang w:val="uk-UA" w:eastAsia="ru-RU"/>
              </w:rPr>
            </w:pPr>
            <w:r w:rsidRPr="00F442F3">
              <w:rPr>
                <w:rFonts w:ascii="Times New Roman" w:eastAsia="Times New Roman" w:hAnsi="Times New Roman" w:cs="Times New Roman"/>
                <w:b/>
                <w:bCs/>
                <w:lang w:val="uk-UA" w:eastAsia="ru-RU"/>
              </w:rPr>
              <w:t>12 167,8</w:t>
            </w:r>
          </w:p>
        </w:tc>
        <w:tc>
          <w:tcPr>
            <w:tcW w:w="1276" w:type="dxa"/>
            <w:tcBorders>
              <w:top w:val="nil"/>
              <w:left w:val="nil"/>
              <w:bottom w:val="single" w:sz="4" w:space="0" w:color="auto"/>
              <w:right w:val="single" w:sz="4" w:space="0" w:color="auto"/>
            </w:tcBorders>
            <w:shd w:val="clear" w:color="000000" w:fill="CCFFFF"/>
            <w:noWrap/>
            <w:vAlign w:val="center"/>
            <w:hideMark/>
          </w:tcPr>
          <w:p w:rsidR="00F620A9" w:rsidRPr="00F442F3" w:rsidRDefault="002F2C47" w:rsidP="00242F66">
            <w:pPr>
              <w:spacing w:after="0" w:line="240" w:lineRule="auto"/>
              <w:jc w:val="right"/>
              <w:rPr>
                <w:rFonts w:ascii="Times New Roman" w:eastAsia="Times New Roman" w:hAnsi="Times New Roman" w:cs="Times New Roman"/>
                <w:b/>
                <w:bCs/>
                <w:lang w:val="uk-UA" w:eastAsia="ru-RU"/>
              </w:rPr>
            </w:pPr>
            <w:r w:rsidRPr="00F442F3">
              <w:rPr>
                <w:rFonts w:ascii="Times New Roman" w:eastAsia="Times New Roman" w:hAnsi="Times New Roman" w:cs="Times New Roman"/>
                <w:b/>
                <w:bCs/>
                <w:lang w:val="uk-UA" w:eastAsia="ru-RU"/>
              </w:rPr>
              <w:t>12 930,5</w:t>
            </w:r>
          </w:p>
        </w:tc>
        <w:tc>
          <w:tcPr>
            <w:tcW w:w="1276" w:type="dxa"/>
            <w:tcBorders>
              <w:top w:val="nil"/>
              <w:left w:val="nil"/>
              <w:bottom w:val="single" w:sz="4" w:space="0" w:color="auto"/>
              <w:right w:val="single" w:sz="4" w:space="0" w:color="auto"/>
            </w:tcBorders>
            <w:shd w:val="clear" w:color="000000" w:fill="CCFFFF"/>
            <w:noWrap/>
            <w:vAlign w:val="center"/>
            <w:hideMark/>
          </w:tcPr>
          <w:p w:rsidR="00F620A9" w:rsidRPr="00F442F3" w:rsidRDefault="002F2C47" w:rsidP="00242F66">
            <w:pPr>
              <w:spacing w:after="0" w:line="240" w:lineRule="auto"/>
              <w:jc w:val="right"/>
              <w:rPr>
                <w:rFonts w:ascii="Times New Roman" w:eastAsia="Times New Roman" w:hAnsi="Times New Roman" w:cs="Times New Roman"/>
                <w:b/>
                <w:bCs/>
                <w:lang w:val="uk-UA" w:eastAsia="ru-RU"/>
              </w:rPr>
            </w:pPr>
            <w:r w:rsidRPr="00F442F3">
              <w:rPr>
                <w:rFonts w:ascii="Times New Roman" w:eastAsia="Times New Roman" w:hAnsi="Times New Roman" w:cs="Times New Roman"/>
                <w:b/>
                <w:bCs/>
                <w:lang w:val="uk-UA" w:eastAsia="ru-RU"/>
              </w:rPr>
              <w:t>13 720,1</w:t>
            </w:r>
          </w:p>
        </w:tc>
      </w:tr>
      <w:tr w:rsidR="00F724E5" w:rsidRPr="008C23F9" w:rsidTr="00C14AE2">
        <w:trPr>
          <w:trHeight w:val="420"/>
        </w:trPr>
        <w:tc>
          <w:tcPr>
            <w:tcW w:w="1123" w:type="dxa"/>
            <w:tcBorders>
              <w:top w:val="nil"/>
              <w:left w:val="single" w:sz="4" w:space="0" w:color="auto"/>
              <w:bottom w:val="single" w:sz="4" w:space="0" w:color="auto"/>
              <w:right w:val="single" w:sz="4" w:space="0" w:color="auto"/>
            </w:tcBorders>
            <w:shd w:val="clear" w:color="000000" w:fill="FFFFFF"/>
            <w:noWrap/>
            <w:vAlign w:val="center"/>
            <w:hideMark/>
          </w:tcPr>
          <w:p w:rsidR="00F724E5" w:rsidRPr="00D764B7" w:rsidRDefault="00F724E5" w:rsidP="00242F66">
            <w:pPr>
              <w:spacing w:after="0" w:line="240" w:lineRule="auto"/>
              <w:jc w:val="center"/>
              <w:rPr>
                <w:rFonts w:ascii="Times New Roman" w:eastAsia="Times New Roman" w:hAnsi="Times New Roman" w:cs="Times New Roman"/>
                <w:b/>
                <w:bCs/>
                <w:lang w:eastAsia="ru-RU"/>
              </w:rPr>
            </w:pPr>
          </w:p>
        </w:tc>
        <w:tc>
          <w:tcPr>
            <w:tcW w:w="3712" w:type="dxa"/>
            <w:tcBorders>
              <w:top w:val="nil"/>
              <w:left w:val="nil"/>
              <w:bottom w:val="single" w:sz="4" w:space="0" w:color="auto"/>
              <w:right w:val="single" w:sz="4" w:space="0" w:color="auto"/>
            </w:tcBorders>
            <w:shd w:val="clear" w:color="000000" w:fill="FFFFFF"/>
            <w:vAlign w:val="center"/>
            <w:hideMark/>
          </w:tcPr>
          <w:p w:rsidR="00F724E5" w:rsidRPr="00D764B7" w:rsidRDefault="00F724E5" w:rsidP="00242F66">
            <w:pPr>
              <w:spacing w:after="0" w:line="240" w:lineRule="auto"/>
              <w:rPr>
                <w:rFonts w:ascii="Times New Roman" w:eastAsia="Times New Roman" w:hAnsi="Times New Roman" w:cs="Times New Roman"/>
                <w:b/>
                <w:bCs/>
                <w:color w:val="7030A0"/>
                <w:lang w:val="uk-UA" w:eastAsia="ru-RU"/>
              </w:rPr>
            </w:pPr>
            <w:r w:rsidRPr="00D764B7">
              <w:rPr>
                <w:rFonts w:ascii="Times New Roman" w:eastAsia="Times New Roman" w:hAnsi="Times New Roman" w:cs="Times New Roman"/>
                <w:b/>
                <w:bCs/>
                <w:color w:val="7030A0"/>
                <w:lang w:val="uk-UA" w:eastAsia="ru-RU"/>
              </w:rPr>
              <w:t>штатна чисельність</w:t>
            </w:r>
          </w:p>
        </w:tc>
        <w:tc>
          <w:tcPr>
            <w:tcW w:w="1276" w:type="dxa"/>
            <w:tcBorders>
              <w:top w:val="nil"/>
              <w:left w:val="nil"/>
              <w:bottom w:val="single" w:sz="4" w:space="0" w:color="auto"/>
              <w:right w:val="single" w:sz="4" w:space="0" w:color="auto"/>
            </w:tcBorders>
            <w:shd w:val="clear" w:color="000000" w:fill="FFFFFF"/>
            <w:noWrap/>
            <w:vAlign w:val="center"/>
            <w:hideMark/>
          </w:tcPr>
          <w:p w:rsidR="00F724E5" w:rsidRPr="00D764B7" w:rsidRDefault="00F724E5" w:rsidP="00242F66">
            <w:pPr>
              <w:spacing w:after="0" w:line="240" w:lineRule="auto"/>
              <w:jc w:val="center"/>
              <w:rPr>
                <w:rFonts w:ascii="Times New Roman" w:eastAsia="Times New Roman" w:hAnsi="Times New Roman" w:cs="Times New Roman"/>
                <w:b/>
                <w:bCs/>
                <w:color w:val="7030A0"/>
                <w:lang w:val="uk-UA" w:eastAsia="ru-RU"/>
              </w:rPr>
            </w:pPr>
            <w:r w:rsidRPr="00D764B7">
              <w:rPr>
                <w:rFonts w:ascii="Times New Roman" w:eastAsia="Times New Roman" w:hAnsi="Times New Roman" w:cs="Times New Roman"/>
                <w:b/>
                <w:bCs/>
                <w:color w:val="7030A0"/>
                <w:lang w:val="uk-UA" w:eastAsia="ru-RU"/>
              </w:rPr>
              <w:t>51,5</w:t>
            </w:r>
          </w:p>
        </w:tc>
        <w:tc>
          <w:tcPr>
            <w:tcW w:w="1275" w:type="dxa"/>
            <w:tcBorders>
              <w:top w:val="nil"/>
              <w:left w:val="nil"/>
              <w:bottom w:val="single" w:sz="4" w:space="0" w:color="auto"/>
              <w:right w:val="single" w:sz="4" w:space="0" w:color="auto"/>
            </w:tcBorders>
            <w:shd w:val="clear" w:color="000000" w:fill="FFFFFF"/>
            <w:noWrap/>
            <w:vAlign w:val="center"/>
            <w:hideMark/>
          </w:tcPr>
          <w:p w:rsidR="00F724E5" w:rsidRPr="00D764B7" w:rsidRDefault="00F724E5" w:rsidP="00242F66">
            <w:pPr>
              <w:spacing w:after="0" w:line="240" w:lineRule="auto"/>
              <w:jc w:val="center"/>
              <w:rPr>
                <w:rFonts w:ascii="Times New Roman" w:eastAsia="Times New Roman" w:hAnsi="Times New Roman" w:cs="Times New Roman"/>
                <w:b/>
                <w:bCs/>
                <w:color w:val="7030A0"/>
                <w:lang w:val="uk-UA" w:eastAsia="ru-RU"/>
              </w:rPr>
            </w:pPr>
            <w:r w:rsidRPr="00D764B7">
              <w:rPr>
                <w:rFonts w:ascii="Times New Roman" w:eastAsia="Times New Roman" w:hAnsi="Times New Roman" w:cs="Times New Roman"/>
                <w:b/>
                <w:bCs/>
                <w:color w:val="7030A0"/>
                <w:lang w:val="uk-UA" w:eastAsia="ru-RU"/>
              </w:rPr>
              <w:t>52,5</w:t>
            </w:r>
          </w:p>
        </w:tc>
        <w:tc>
          <w:tcPr>
            <w:tcW w:w="1276" w:type="dxa"/>
            <w:tcBorders>
              <w:top w:val="nil"/>
              <w:left w:val="nil"/>
              <w:bottom w:val="single" w:sz="4" w:space="0" w:color="auto"/>
              <w:right w:val="single" w:sz="4" w:space="0" w:color="auto"/>
            </w:tcBorders>
            <w:shd w:val="clear" w:color="000000" w:fill="FFFFFF"/>
            <w:noWrap/>
            <w:vAlign w:val="center"/>
            <w:hideMark/>
          </w:tcPr>
          <w:p w:rsidR="00F724E5" w:rsidRPr="00D764B7" w:rsidRDefault="00F724E5" w:rsidP="00242F66">
            <w:pPr>
              <w:spacing w:after="0" w:line="240" w:lineRule="auto"/>
              <w:jc w:val="center"/>
              <w:rPr>
                <w:rFonts w:ascii="Times New Roman" w:eastAsia="Times New Roman" w:hAnsi="Times New Roman" w:cs="Times New Roman"/>
                <w:b/>
                <w:bCs/>
                <w:color w:val="7030A0"/>
                <w:lang w:val="uk-UA" w:eastAsia="ru-RU"/>
              </w:rPr>
            </w:pPr>
            <w:r w:rsidRPr="00D764B7">
              <w:rPr>
                <w:rFonts w:ascii="Times New Roman" w:eastAsia="Times New Roman" w:hAnsi="Times New Roman" w:cs="Times New Roman"/>
                <w:b/>
                <w:bCs/>
                <w:color w:val="7030A0"/>
                <w:lang w:val="uk-UA" w:eastAsia="ru-RU"/>
              </w:rPr>
              <w:t>52,5</w:t>
            </w:r>
          </w:p>
        </w:tc>
        <w:tc>
          <w:tcPr>
            <w:tcW w:w="1276" w:type="dxa"/>
            <w:tcBorders>
              <w:top w:val="nil"/>
              <w:left w:val="nil"/>
              <w:bottom w:val="single" w:sz="4" w:space="0" w:color="auto"/>
              <w:right w:val="single" w:sz="4" w:space="0" w:color="auto"/>
            </w:tcBorders>
            <w:shd w:val="clear" w:color="000000" w:fill="FFFFFF"/>
            <w:noWrap/>
            <w:vAlign w:val="center"/>
            <w:hideMark/>
          </w:tcPr>
          <w:p w:rsidR="00F724E5" w:rsidRPr="00D764B7" w:rsidRDefault="00F724E5" w:rsidP="00242F66">
            <w:pPr>
              <w:spacing w:after="0" w:line="240" w:lineRule="auto"/>
              <w:jc w:val="center"/>
              <w:rPr>
                <w:rFonts w:ascii="Times New Roman" w:eastAsia="Times New Roman" w:hAnsi="Times New Roman" w:cs="Times New Roman"/>
                <w:b/>
                <w:bCs/>
                <w:color w:val="7030A0"/>
                <w:lang w:val="uk-UA" w:eastAsia="ru-RU"/>
              </w:rPr>
            </w:pPr>
            <w:r w:rsidRPr="00D764B7">
              <w:rPr>
                <w:rFonts w:ascii="Times New Roman" w:eastAsia="Times New Roman" w:hAnsi="Times New Roman" w:cs="Times New Roman"/>
                <w:b/>
                <w:bCs/>
                <w:color w:val="7030A0"/>
                <w:lang w:val="uk-UA" w:eastAsia="ru-RU"/>
              </w:rPr>
              <w:t>52,5</w:t>
            </w:r>
          </w:p>
        </w:tc>
      </w:tr>
      <w:tr w:rsidR="00F724E5" w:rsidRPr="008C23F9" w:rsidTr="00C14AE2">
        <w:trPr>
          <w:trHeight w:val="420"/>
        </w:trPr>
        <w:tc>
          <w:tcPr>
            <w:tcW w:w="1123" w:type="dxa"/>
            <w:tcBorders>
              <w:top w:val="nil"/>
              <w:left w:val="single" w:sz="4" w:space="0" w:color="auto"/>
              <w:bottom w:val="single" w:sz="4" w:space="0" w:color="auto"/>
              <w:right w:val="single" w:sz="4" w:space="0" w:color="auto"/>
            </w:tcBorders>
            <w:shd w:val="clear" w:color="000000" w:fill="FFFFFF"/>
            <w:noWrap/>
            <w:vAlign w:val="center"/>
            <w:hideMark/>
          </w:tcPr>
          <w:p w:rsidR="00F724E5" w:rsidRPr="00D764B7" w:rsidRDefault="00F724E5" w:rsidP="00242F66">
            <w:pPr>
              <w:spacing w:after="0" w:line="240" w:lineRule="auto"/>
              <w:jc w:val="center"/>
              <w:rPr>
                <w:rFonts w:ascii="Times New Roman" w:eastAsia="Times New Roman" w:hAnsi="Times New Roman" w:cs="Times New Roman"/>
                <w:b/>
                <w:bCs/>
                <w:lang w:eastAsia="ru-RU"/>
              </w:rPr>
            </w:pPr>
            <w:r w:rsidRPr="00D764B7">
              <w:rPr>
                <w:rFonts w:ascii="Times New Roman" w:eastAsia="Times New Roman" w:hAnsi="Times New Roman" w:cs="Times New Roman"/>
                <w:b/>
                <w:bCs/>
                <w:lang w:eastAsia="ru-RU"/>
              </w:rPr>
              <w:t> </w:t>
            </w:r>
          </w:p>
        </w:tc>
        <w:tc>
          <w:tcPr>
            <w:tcW w:w="3712" w:type="dxa"/>
            <w:tcBorders>
              <w:top w:val="nil"/>
              <w:left w:val="nil"/>
              <w:bottom w:val="single" w:sz="4" w:space="0" w:color="auto"/>
              <w:right w:val="single" w:sz="4" w:space="0" w:color="auto"/>
            </w:tcBorders>
            <w:shd w:val="clear" w:color="000000" w:fill="FFFFFF"/>
            <w:vAlign w:val="center"/>
            <w:hideMark/>
          </w:tcPr>
          <w:p w:rsidR="00F724E5" w:rsidRPr="00D764B7" w:rsidRDefault="00F724E5" w:rsidP="00242F66">
            <w:pPr>
              <w:spacing w:after="0" w:line="240" w:lineRule="auto"/>
              <w:rPr>
                <w:rFonts w:ascii="Times New Roman" w:eastAsia="Times New Roman" w:hAnsi="Times New Roman" w:cs="Times New Roman"/>
                <w:b/>
                <w:bCs/>
                <w:lang w:eastAsia="ru-RU"/>
              </w:rPr>
            </w:pPr>
            <w:r w:rsidRPr="00D764B7">
              <w:rPr>
                <w:rFonts w:ascii="Times New Roman" w:eastAsia="Times New Roman" w:hAnsi="Times New Roman" w:cs="Times New Roman"/>
                <w:b/>
                <w:bCs/>
                <w:lang w:eastAsia="ru-RU"/>
              </w:rPr>
              <w:t>загальний фонд, у т.ч.:</w:t>
            </w:r>
          </w:p>
        </w:tc>
        <w:tc>
          <w:tcPr>
            <w:tcW w:w="1276" w:type="dxa"/>
            <w:tcBorders>
              <w:top w:val="nil"/>
              <w:left w:val="nil"/>
              <w:bottom w:val="single" w:sz="4" w:space="0" w:color="auto"/>
              <w:right w:val="single" w:sz="4" w:space="0" w:color="auto"/>
            </w:tcBorders>
            <w:shd w:val="clear" w:color="000000" w:fill="FFFFFF"/>
            <w:noWrap/>
            <w:vAlign w:val="center"/>
            <w:hideMark/>
          </w:tcPr>
          <w:p w:rsidR="00F724E5" w:rsidRPr="00D764B7" w:rsidRDefault="00F724E5" w:rsidP="007F4BAC">
            <w:pPr>
              <w:spacing w:after="0" w:line="240" w:lineRule="auto"/>
              <w:jc w:val="right"/>
              <w:rPr>
                <w:rFonts w:ascii="Times New Roman" w:eastAsia="Times New Roman" w:hAnsi="Times New Roman" w:cs="Times New Roman"/>
                <w:b/>
                <w:bCs/>
                <w:lang w:val="uk-UA" w:eastAsia="ru-RU"/>
              </w:rPr>
            </w:pPr>
            <w:r w:rsidRPr="00D764B7">
              <w:rPr>
                <w:rFonts w:ascii="Times New Roman" w:eastAsia="Times New Roman" w:hAnsi="Times New Roman" w:cs="Times New Roman"/>
                <w:b/>
                <w:bCs/>
                <w:lang w:val="uk-UA" w:eastAsia="ru-RU"/>
              </w:rPr>
              <w:t>9 975,24</w:t>
            </w:r>
          </w:p>
        </w:tc>
        <w:tc>
          <w:tcPr>
            <w:tcW w:w="1275" w:type="dxa"/>
            <w:tcBorders>
              <w:top w:val="nil"/>
              <w:left w:val="nil"/>
              <w:bottom w:val="single" w:sz="4" w:space="0" w:color="auto"/>
              <w:right w:val="single" w:sz="4" w:space="0" w:color="auto"/>
            </w:tcBorders>
            <w:shd w:val="clear" w:color="000000" w:fill="FFFFFF"/>
            <w:noWrap/>
            <w:vAlign w:val="center"/>
            <w:hideMark/>
          </w:tcPr>
          <w:p w:rsidR="00F724E5" w:rsidRPr="00D764B7" w:rsidRDefault="00AF03BA" w:rsidP="007F4BAC">
            <w:pPr>
              <w:spacing w:after="0" w:line="240" w:lineRule="auto"/>
              <w:jc w:val="right"/>
              <w:rPr>
                <w:rFonts w:ascii="Times New Roman" w:eastAsia="Times New Roman" w:hAnsi="Times New Roman" w:cs="Times New Roman"/>
                <w:b/>
                <w:bCs/>
                <w:lang w:val="uk-UA" w:eastAsia="ru-RU"/>
              </w:rPr>
            </w:pPr>
            <w:r w:rsidRPr="00D764B7">
              <w:rPr>
                <w:rFonts w:ascii="Times New Roman" w:eastAsia="Times New Roman" w:hAnsi="Times New Roman" w:cs="Times New Roman"/>
                <w:b/>
                <w:bCs/>
                <w:lang w:val="uk-UA" w:eastAsia="ru-RU"/>
              </w:rPr>
              <w:t>12 167,8</w:t>
            </w:r>
          </w:p>
        </w:tc>
        <w:tc>
          <w:tcPr>
            <w:tcW w:w="1276" w:type="dxa"/>
            <w:tcBorders>
              <w:top w:val="nil"/>
              <w:left w:val="nil"/>
              <w:bottom w:val="single" w:sz="4" w:space="0" w:color="auto"/>
              <w:right w:val="single" w:sz="4" w:space="0" w:color="auto"/>
            </w:tcBorders>
            <w:shd w:val="clear" w:color="000000" w:fill="FFFFFF"/>
            <w:noWrap/>
            <w:vAlign w:val="center"/>
            <w:hideMark/>
          </w:tcPr>
          <w:p w:rsidR="00F724E5" w:rsidRPr="00D764B7" w:rsidRDefault="00593BBF" w:rsidP="007F4BAC">
            <w:pPr>
              <w:spacing w:after="0" w:line="240" w:lineRule="auto"/>
              <w:jc w:val="right"/>
              <w:rPr>
                <w:rFonts w:ascii="Times New Roman" w:eastAsia="Times New Roman" w:hAnsi="Times New Roman" w:cs="Times New Roman"/>
                <w:b/>
                <w:bCs/>
                <w:lang w:val="uk-UA" w:eastAsia="ru-RU"/>
              </w:rPr>
            </w:pPr>
            <w:r w:rsidRPr="00D764B7">
              <w:rPr>
                <w:rFonts w:ascii="Times New Roman" w:eastAsia="Times New Roman" w:hAnsi="Times New Roman" w:cs="Times New Roman"/>
                <w:b/>
                <w:bCs/>
                <w:lang w:val="uk-UA" w:eastAsia="ru-RU"/>
              </w:rPr>
              <w:t>12 930,5</w:t>
            </w:r>
          </w:p>
        </w:tc>
        <w:tc>
          <w:tcPr>
            <w:tcW w:w="1276" w:type="dxa"/>
            <w:tcBorders>
              <w:top w:val="nil"/>
              <w:left w:val="nil"/>
              <w:bottom w:val="single" w:sz="4" w:space="0" w:color="auto"/>
              <w:right w:val="single" w:sz="4" w:space="0" w:color="auto"/>
            </w:tcBorders>
            <w:shd w:val="clear" w:color="000000" w:fill="FFFFFF"/>
            <w:noWrap/>
            <w:vAlign w:val="center"/>
            <w:hideMark/>
          </w:tcPr>
          <w:p w:rsidR="00F724E5" w:rsidRPr="00D764B7" w:rsidRDefault="00593BBF" w:rsidP="007F4BAC">
            <w:pPr>
              <w:spacing w:after="0" w:line="240" w:lineRule="auto"/>
              <w:jc w:val="right"/>
              <w:rPr>
                <w:rFonts w:ascii="Times New Roman" w:eastAsia="Times New Roman" w:hAnsi="Times New Roman" w:cs="Times New Roman"/>
                <w:b/>
                <w:bCs/>
                <w:lang w:val="uk-UA" w:eastAsia="ru-RU"/>
              </w:rPr>
            </w:pPr>
            <w:r w:rsidRPr="00D764B7">
              <w:rPr>
                <w:rFonts w:ascii="Times New Roman" w:eastAsia="Times New Roman" w:hAnsi="Times New Roman" w:cs="Times New Roman"/>
                <w:b/>
                <w:bCs/>
                <w:lang w:val="uk-UA" w:eastAsia="ru-RU"/>
              </w:rPr>
              <w:t>13 720,1</w:t>
            </w:r>
          </w:p>
        </w:tc>
      </w:tr>
      <w:tr w:rsidR="00F724E5" w:rsidRPr="008C23F9" w:rsidTr="00491D42">
        <w:trPr>
          <w:trHeight w:val="532"/>
        </w:trPr>
        <w:tc>
          <w:tcPr>
            <w:tcW w:w="1123" w:type="dxa"/>
            <w:tcBorders>
              <w:top w:val="nil"/>
              <w:left w:val="single" w:sz="4" w:space="0" w:color="auto"/>
              <w:bottom w:val="single" w:sz="4" w:space="0" w:color="auto"/>
              <w:right w:val="single" w:sz="4" w:space="0" w:color="auto"/>
            </w:tcBorders>
            <w:shd w:val="clear" w:color="000000" w:fill="FFFFFF"/>
            <w:noWrap/>
            <w:vAlign w:val="center"/>
            <w:hideMark/>
          </w:tcPr>
          <w:p w:rsidR="00F724E5" w:rsidRPr="00D764B7" w:rsidRDefault="00F724E5" w:rsidP="00242F66">
            <w:pPr>
              <w:spacing w:after="0" w:line="240" w:lineRule="auto"/>
              <w:jc w:val="center"/>
              <w:rPr>
                <w:rFonts w:ascii="Times New Roman" w:eastAsia="Times New Roman" w:hAnsi="Times New Roman" w:cs="Times New Roman"/>
                <w:bCs/>
                <w:iCs/>
                <w:lang w:eastAsia="ru-RU"/>
              </w:rPr>
            </w:pPr>
            <w:r w:rsidRPr="00D764B7">
              <w:rPr>
                <w:rFonts w:ascii="Times New Roman" w:eastAsia="Times New Roman" w:hAnsi="Times New Roman" w:cs="Times New Roman"/>
                <w:bCs/>
                <w:iCs/>
                <w:lang w:eastAsia="ru-RU"/>
              </w:rPr>
              <w:t>2100</w:t>
            </w:r>
          </w:p>
        </w:tc>
        <w:tc>
          <w:tcPr>
            <w:tcW w:w="3712" w:type="dxa"/>
            <w:tcBorders>
              <w:top w:val="nil"/>
              <w:left w:val="nil"/>
              <w:bottom w:val="single" w:sz="4" w:space="0" w:color="auto"/>
              <w:right w:val="single" w:sz="4" w:space="0" w:color="auto"/>
            </w:tcBorders>
            <w:shd w:val="clear" w:color="000000" w:fill="FFFFFF"/>
            <w:vAlign w:val="center"/>
            <w:hideMark/>
          </w:tcPr>
          <w:p w:rsidR="00F724E5" w:rsidRPr="00D764B7" w:rsidRDefault="00F724E5" w:rsidP="00242F66">
            <w:pPr>
              <w:spacing w:after="0" w:line="240" w:lineRule="auto"/>
              <w:rPr>
                <w:rFonts w:ascii="Times New Roman" w:eastAsia="Times New Roman" w:hAnsi="Times New Roman" w:cs="Times New Roman"/>
                <w:bCs/>
                <w:iCs/>
                <w:lang w:eastAsia="ru-RU"/>
              </w:rPr>
            </w:pPr>
            <w:r w:rsidRPr="00D764B7">
              <w:rPr>
                <w:rFonts w:ascii="Times New Roman" w:eastAsia="Times New Roman" w:hAnsi="Times New Roman" w:cs="Times New Roman"/>
                <w:bCs/>
                <w:iCs/>
                <w:lang w:eastAsia="ru-RU"/>
              </w:rPr>
              <w:t>оплата праці і нарахування на заробітну плату</w:t>
            </w:r>
          </w:p>
        </w:tc>
        <w:tc>
          <w:tcPr>
            <w:tcW w:w="1276" w:type="dxa"/>
            <w:tcBorders>
              <w:top w:val="nil"/>
              <w:left w:val="nil"/>
              <w:bottom w:val="single" w:sz="4" w:space="0" w:color="auto"/>
              <w:right w:val="single" w:sz="4" w:space="0" w:color="auto"/>
            </w:tcBorders>
            <w:shd w:val="clear" w:color="000000" w:fill="FFFFFF"/>
            <w:noWrap/>
            <w:vAlign w:val="center"/>
            <w:hideMark/>
          </w:tcPr>
          <w:p w:rsidR="00F724E5" w:rsidRPr="00D764B7" w:rsidRDefault="00F724E5" w:rsidP="007F4BAC">
            <w:pPr>
              <w:spacing w:after="0" w:line="240" w:lineRule="auto"/>
              <w:jc w:val="right"/>
              <w:rPr>
                <w:rFonts w:ascii="Times New Roman" w:eastAsia="Times New Roman" w:hAnsi="Times New Roman" w:cs="Times New Roman"/>
                <w:bCs/>
                <w:iCs/>
                <w:lang w:val="uk-UA" w:eastAsia="ru-RU"/>
              </w:rPr>
            </w:pPr>
            <w:r w:rsidRPr="00D764B7">
              <w:rPr>
                <w:rFonts w:ascii="Times New Roman" w:eastAsia="Times New Roman" w:hAnsi="Times New Roman" w:cs="Times New Roman"/>
                <w:bCs/>
                <w:iCs/>
                <w:lang w:val="uk-UA" w:eastAsia="ru-RU"/>
              </w:rPr>
              <w:t>8 661,36</w:t>
            </w:r>
          </w:p>
        </w:tc>
        <w:tc>
          <w:tcPr>
            <w:tcW w:w="1275" w:type="dxa"/>
            <w:tcBorders>
              <w:top w:val="nil"/>
              <w:left w:val="nil"/>
              <w:bottom w:val="single" w:sz="4" w:space="0" w:color="auto"/>
              <w:right w:val="single" w:sz="4" w:space="0" w:color="auto"/>
            </w:tcBorders>
            <w:shd w:val="clear" w:color="000000" w:fill="FFFFFF"/>
            <w:noWrap/>
            <w:vAlign w:val="center"/>
            <w:hideMark/>
          </w:tcPr>
          <w:p w:rsidR="00F724E5" w:rsidRPr="00D764B7" w:rsidRDefault="003A31BA" w:rsidP="007F4BAC">
            <w:pPr>
              <w:spacing w:after="0" w:line="240" w:lineRule="auto"/>
              <w:jc w:val="right"/>
              <w:rPr>
                <w:rFonts w:ascii="Times New Roman" w:eastAsia="Times New Roman" w:hAnsi="Times New Roman" w:cs="Times New Roman"/>
                <w:bCs/>
                <w:iCs/>
                <w:lang w:val="uk-UA" w:eastAsia="ru-RU"/>
              </w:rPr>
            </w:pPr>
            <w:r w:rsidRPr="00D764B7">
              <w:rPr>
                <w:rFonts w:ascii="Times New Roman" w:eastAsia="Times New Roman" w:hAnsi="Times New Roman" w:cs="Times New Roman"/>
                <w:bCs/>
                <w:iCs/>
                <w:lang w:val="uk-UA" w:eastAsia="ru-RU"/>
              </w:rPr>
              <w:t>10 656,9</w:t>
            </w:r>
          </w:p>
        </w:tc>
        <w:tc>
          <w:tcPr>
            <w:tcW w:w="1276" w:type="dxa"/>
            <w:tcBorders>
              <w:top w:val="nil"/>
              <w:left w:val="nil"/>
              <w:bottom w:val="single" w:sz="4" w:space="0" w:color="auto"/>
              <w:right w:val="single" w:sz="4" w:space="0" w:color="auto"/>
            </w:tcBorders>
            <w:shd w:val="clear" w:color="000000" w:fill="FFFFFF"/>
            <w:noWrap/>
            <w:vAlign w:val="center"/>
            <w:hideMark/>
          </w:tcPr>
          <w:p w:rsidR="00F724E5" w:rsidRPr="00D764B7" w:rsidRDefault="003A31BA" w:rsidP="007F4BAC">
            <w:pPr>
              <w:spacing w:after="0" w:line="240" w:lineRule="auto"/>
              <w:jc w:val="right"/>
              <w:rPr>
                <w:rFonts w:ascii="Times New Roman" w:eastAsia="Times New Roman" w:hAnsi="Times New Roman" w:cs="Times New Roman"/>
                <w:bCs/>
                <w:iCs/>
                <w:lang w:val="uk-UA" w:eastAsia="ru-RU"/>
              </w:rPr>
            </w:pPr>
            <w:r w:rsidRPr="00D764B7">
              <w:rPr>
                <w:rFonts w:ascii="Times New Roman" w:eastAsia="Times New Roman" w:hAnsi="Times New Roman" w:cs="Times New Roman"/>
                <w:bCs/>
                <w:iCs/>
                <w:lang w:val="uk-UA" w:eastAsia="ru-RU"/>
              </w:rPr>
              <w:t>11 401,7</w:t>
            </w:r>
          </w:p>
        </w:tc>
        <w:tc>
          <w:tcPr>
            <w:tcW w:w="1276" w:type="dxa"/>
            <w:tcBorders>
              <w:top w:val="nil"/>
              <w:left w:val="nil"/>
              <w:bottom w:val="single" w:sz="4" w:space="0" w:color="auto"/>
              <w:right w:val="single" w:sz="4" w:space="0" w:color="auto"/>
            </w:tcBorders>
            <w:shd w:val="clear" w:color="000000" w:fill="FFFFFF"/>
            <w:noWrap/>
            <w:vAlign w:val="center"/>
            <w:hideMark/>
          </w:tcPr>
          <w:p w:rsidR="00F724E5" w:rsidRPr="00D764B7" w:rsidRDefault="003A31BA" w:rsidP="007F4BAC">
            <w:pPr>
              <w:spacing w:after="0" w:line="240" w:lineRule="auto"/>
              <w:jc w:val="right"/>
              <w:rPr>
                <w:rFonts w:ascii="Times New Roman" w:eastAsia="Times New Roman" w:hAnsi="Times New Roman" w:cs="Times New Roman"/>
                <w:bCs/>
                <w:iCs/>
                <w:lang w:val="uk-UA" w:eastAsia="ru-RU"/>
              </w:rPr>
            </w:pPr>
            <w:r w:rsidRPr="00D764B7">
              <w:rPr>
                <w:rFonts w:ascii="Times New Roman" w:eastAsia="Times New Roman" w:hAnsi="Times New Roman" w:cs="Times New Roman"/>
                <w:bCs/>
                <w:iCs/>
                <w:lang w:val="uk-UA" w:eastAsia="ru-RU"/>
              </w:rPr>
              <w:t>12 178,5</w:t>
            </w:r>
          </w:p>
        </w:tc>
      </w:tr>
      <w:tr w:rsidR="00F724E5" w:rsidRPr="008C23F9" w:rsidTr="00C14AE2">
        <w:trPr>
          <w:trHeight w:val="696"/>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rsidR="00F724E5" w:rsidRPr="00D764B7" w:rsidRDefault="00F724E5" w:rsidP="00242F66">
            <w:pPr>
              <w:spacing w:after="0" w:line="240" w:lineRule="auto"/>
              <w:jc w:val="center"/>
              <w:rPr>
                <w:rFonts w:ascii="Times New Roman" w:eastAsia="Times New Roman" w:hAnsi="Times New Roman" w:cs="Times New Roman"/>
                <w:bCs/>
                <w:iCs/>
                <w:lang w:eastAsia="ru-RU"/>
              </w:rPr>
            </w:pPr>
            <w:r w:rsidRPr="00D764B7">
              <w:rPr>
                <w:rFonts w:ascii="Times New Roman" w:eastAsia="Times New Roman" w:hAnsi="Times New Roman" w:cs="Times New Roman"/>
                <w:bCs/>
                <w:iCs/>
                <w:lang w:eastAsia="ru-RU"/>
              </w:rPr>
              <w:t>2270</w:t>
            </w:r>
          </w:p>
        </w:tc>
        <w:tc>
          <w:tcPr>
            <w:tcW w:w="3712" w:type="dxa"/>
            <w:tcBorders>
              <w:top w:val="nil"/>
              <w:left w:val="nil"/>
              <w:bottom w:val="single" w:sz="4" w:space="0" w:color="auto"/>
              <w:right w:val="single" w:sz="4" w:space="0" w:color="auto"/>
            </w:tcBorders>
            <w:shd w:val="clear" w:color="auto" w:fill="auto"/>
            <w:vAlign w:val="center"/>
            <w:hideMark/>
          </w:tcPr>
          <w:p w:rsidR="00F724E5" w:rsidRPr="00D764B7" w:rsidRDefault="00F724E5" w:rsidP="00242F66">
            <w:pPr>
              <w:spacing w:after="0" w:line="240" w:lineRule="auto"/>
              <w:rPr>
                <w:rFonts w:ascii="Times New Roman" w:eastAsia="Times New Roman" w:hAnsi="Times New Roman" w:cs="Times New Roman"/>
                <w:bCs/>
                <w:iCs/>
                <w:lang w:eastAsia="ru-RU"/>
              </w:rPr>
            </w:pPr>
            <w:r w:rsidRPr="00D764B7">
              <w:rPr>
                <w:rFonts w:ascii="Times New Roman" w:eastAsia="Times New Roman" w:hAnsi="Times New Roman" w:cs="Times New Roman"/>
                <w:bCs/>
                <w:iCs/>
                <w:lang w:eastAsia="ru-RU"/>
              </w:rPr>
              <w:t>оплата комунальних послуг та енергоносії</w:t>
            </w:r>
            <w:proofErr w:type="gramStart"/>
            <w:r w:rsidRPr="00D764B7">
              <w:rPr>
                <w:rFonts w:ascii="Times New Roman" w:eastAsia="Times New Roman" w:hAnsi="Times New Roman" w:cs="Times New Roman"/>
                <w:bCs/>
                <w:iCs/>
                <w:lang w:eastAsia="ru-RU"/>
              </w:rPr>
              <w:t>в</w:t>
            </w:r>
            <w:proofErr w:type="gramEnd"/>
          </w:p>
        </w:tc>
        <w:tc>
          <w:tcPr>
            <w:tcW w:w="1276" w:type="dxa"/>
            <w:tcBorders>
              <w:top w:val="nil"/>
              <w:left w:val="nil"/>
              <w:bottom w:val="single" w:sz="4" w:space="0" w:color="auto"/>
              <w:right w:val="single" w:sz="4" w:space="0" w:color="auto"/>
            </w:tcBorders>
            <w:shd w:val="clear" w:color="auto" w:fill="auto"/>
            <w:noWrap/>
            <w:vAlign w:val="center"/>
            <w:hideMark/>
          </w:tcPr>
          <w:p w:rsidR="00F724E5" w:rsidRPr="00D764B7" w:rsidRDefault="00F724E5" w:rsidP="007F4BAC">
            <w:pPr>
              <w:spacing w:after="0" w:line="240" w:lineRule="auto"/>
              <w:jc w:val="right"/>
              <w:rPr>
                <w:rFonts w:ascii="Times New Roman" w:eastAsia="Times New Roman" w:hAnsi="Times New Roman" w:cs="Times New Roman"/>
                <w:iCs/>
                <w:lang w:val="uk-UA" w:eastAsia="ru-RU"/>
              </w:rPr>
            </w:pPr>
            <w:r w:rsidRPr="00D764B7">
              <w:rPr>
                <w:rFonts w:ascii="Times New Roman" w:eastAsia="Times New Roman" w:hAnsi="Times New Roman" w:cs="Times New Roman"/>
                <w:iCs/>
                <w:lang w:val="uk-UA" w:eastAsia="ru-RU"/>
              </w:rPr>
              <w:t>765,28</w:t>
            </w:r>
          </w:p>
        </w:tc>
        <w:tc>
          <w:tcPr>
            <w:tcW w:w="1275" w:type="dxa"/>
            <w:tcBorders>
              <w:top w:val="nil"/>
              <w:left w:val="nil"/>
              <w:bottom w:val="single" w:sz="4" w:space="0" w:color="auto"/>
              <w:right w:val="single" w:sz="4" w:space="0" w:color="auto"/>
            </w:tcBorders>
            <w:shd w:val="clear" w:color="auto" w:fill="auto"/>
            <w:noWrap/>
            <w:vAlign w:val="center"/>
            <w:hideMark/>
          </w:tcPr>
          <w:p w:rsidR="00F724E5" w:rsidRPr="00D764B7" w:rsidRDefault="00F724E5" w:rsidP="007F4BAC">
            <w:pPr>
              <w:spacing w:after="0" w:line="240" w:lineRule="auto"/>
              <w:jc w:val="right"/>
              <w:rPr>
                <w:rFonts w:ascii="Times New Roman" w:eastAsia="Times New Roman" w:hAnsi="Times New Roman" w:cs="Times New Roman"/>
                <w:bCs/>
                <w:iCs/>
                <w:lang w:eastAsia="ru-RU"/>
              </w:rPr>
            </w:pPr>
            <w:r w:rsidRPr="00D764B7">
              <w:rPr>
                <w:rFonts w:ascii="Times New Roman" w:eastAsia="Times New Roman" w:hAnsi="Times New Roman" w:cs="Times New Roman"/>
                <w:bCs/>
                <w:iCs/>
                <w:lang w:eastAsia="ru-RU"/>
              </w:rPr>
              <w:t>2 935,00</w:t>
            </w:r>
          </w:p>
        </w:tc>
        <w:tc>
          <w:tcPr>
            <w:tcW w:w="1276" w:type="dxa"/>
            <w:tcBorders>
              <w:top w:val="nil"/>
              <w:left w:val="nil"/>
              <w:bottom w:val="single" w:sz="4" w:space="0" w:color="auto"/>
              <w:right w:val="single" w:sz="4" w:space="0" w:color="auto"/>
            </w:tcBorders>
            <w:shd w:val="clear" w:color="auto" w:fill="auto"/>
            <w:noWrap/>
            <w:vAlign w:val="center"/>
            <w:hideMark/>
          </w:tcPr>
          <w:p w:rsidR="00F724E5" w:rsidRPr="00D764B7" w:rsidRDefault="00F724E5" w:rsidP="007F4BAC">
            <w:pPr>
              <w:spacing w:after="0" w:line="240" w:lineRule="auto"/>
              <w:jc w:val="right"/>
              <w:rPr>
                <w:rFonts w:ascii="Times New Roman" w:eastAsia="Times New Roman" w:hAnsi="Times New Roman" w:cs="Times New Roman"/>
                <w:bCs/>
                <w:iCs/>
                <w:lang w:eastAsia="ru-RU"/>
              </w:rPr>
            </w:pPr>
            <w:r w:rsidRPr="00D764B7">
              <w:rPr>
                <w:rFonts w:ascii="Times New Roman" w:eastAsia="Times New Roman" w:hAnsi="Times New Roman" w:cs="Times New Roman"/>
                <w:bCs/>
                <w:iCs/>
                <w:lang w:eastAsia="ru-RU"/>
              </w:rPr>
              <w:t>2 935,00</w:t>
            </w:r>
          </w:p>
        </w:tc>
        <w:tc>
          <w:tcPr>
            <w:tcW w:w="1276" w:type="dxa"/>
            <w:tcBorders>
              <w:top w:val="nil"/>
              <w:left w:val="nil"/>
              <w:bottom w:val="single" w:sz="4" w:space="0" w:color="auto"/>
              <w:right w:val="single" w:sz="4" w:space="0" w:color="auto"/>
            </w:tcBorders>
            <w:shd w:val="clear" w:color="auto" w:fill="auto"/>
            <w:noWrap/>
            <w:vAlign w:val="center"/>
            <w:hideMark/>
          </w:tcPr>
          <w:p w:rsidR="00F724E5" w:rsidRPr="00D764B7" w:rsidRDefault="00F724E5" w:rsidP="007F4BAC">
            <w:pPr>
              <w:spacing w:after="0" w:line="240" w:lineRule="auto"/>
              <w:jc w:val="right"/>
              <w:rPr>
                <w:rFonts w:ascii="Times New Roman" w:eastAsia="Times New Roman" w:hAnsi="Times New Roman" w:cs="Times New Roman"/>
                <w:bCs/>
                <w:iCs/>
                <w:lang w:eastAsia="ru-RU"/>
              </w:rPr>
            </w:pPr>
            <w:r w:rsidRPr="00D764B7">
              <w:rPr>
                <w:rFonts w:ascii="Times New Roman" w:eastAsia="Times New Roman" w:hAnsi="Times New Roman" w:cs="Times New Roman"/>
                <w:bCs/>
                <w:iCs/>
                <w:lang w:eastAsia="ru-RU"/>
              </w:rPr>
              <w:t>2 935,00</w:t>
            </w:r>
          </w:p>
        </w:tc>
      </w:tr>
      <w:tr w:rsidR="00F724E5" w:rsidRPr="008C23F9" w:rsidTr="00C14AE2">
        <w:trPr>
          <w:trHeight w:val="456"/>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rsidR="00F724E5" w:rsidRPr="00D764B7" w:rsidRDefault="00F724E5" w:rsidP="00242F66">
            <w:pPr>
              <w:spacing w:after="0" w:line="240" w:lineRule="auto"/>
              <w:jc w:val="center"/>
              <w:rPr>
                <w:rFonts w:ascii="Times New Roman" w:eastAsia="Times New Roman" w:hAnsi="Times New Roman" w:cs="Times New Roman"/>
                <w:bCs/>
                <w:iCs/>
                <w:lang w:eastAsia="ru-RU"/>
              </w:rPr>
            </w:pPr>
            <w:r w:rsidRPr="00D764B7">
              <w:rPr>
                <w:rFonts w:ascii="Times New Roman" w:eastAsia="Times New Roman" w:hAnsi="Times New Roman" w:cs="Times New Roman"/>
                <w:bCs/>
                <w:iCs/>
                <w:lang w:eastAsia="ru-RU"/>
              </w:rPr>
              <w:t>5000</w:t>
            </w:r>
          </w:p>
        </w:tc>
        <w:tc>
          <w:tcPr>
            <w:tcW w:w="3712" w:type="dxa"/>
            <w:tcBorders>
              <w:top w:val="nil"/>
              <w:left w:val="nil"/>
              <w:bottom w:val="single" w:sz="4" w:space="0" w:color="auto"/>
              <w:right w:val="single" w:sz="4" w:space="0" w:color="auto"/>
            </w:tcBorders>
            <w:shd w:val="clear" w:color="auto" w:fill="auto"/>
            <w:noWrap/>
            <w:vAlign w:val="center"/>
            <w:hideMark/>
          </w:tcPr>
          <w:p w:rsidR="00F724E5" w:rsidRPr="00D764B7" w:rsidRDefault="00F724E5" w:rsidP="00242F66">
            <w:pPr>
              <w:spacing w:after="0" w:line="240" w:lineRule="auto"/>
              <w:rPr>
                <w:rFonts w:ascii="Times New Roman" w:eastAsia="Times New Roman" w:hAnsi="Times New Roman" w:cs="Times New Roman"/>
                <w:bCs/>
                <w:iCs/>
                <w:lang w:eastAsia="ru-RU"/>
              </w:rPr>
            </w:pPr>
            <w:r w:rsidRPr="00D764B7">
              <w:rPr>
                <w:rFonts w:ascii="Times New Roman" w:eastAsia="Times New Roman" w:hAnsi="Times New Roman" w:cs="Times New Roman"/>
                <w:bCs/>
                <w:iCs/>
                <w:lang w:val="uk-UA" w:eastAsia="ru-RU"/>
              </w:rPr>
              <w:t>і</w:t>
            </w:r>
            <w:r w:rsidRPr="00D764B7">
              <w:rPr>
                <w:rFonts w:ascii="Times New Roman" w:eastAsia="Times New Roman" w:hAnsi="Times New Roman" w:cs="Times New Roman"/>
                <w:bCs/>
                <w:iCs/>
                <w:lang w:eastAsia="ru-RU"/>
              </w:rPr>
              <w:t>нші видатки</w:t>
            </w:r>
          </w:p>
        </w:tc>
        <w:tc>
          <w:tcPr>
            <w:tcW w:w="1276" w:type="dxa"/>
            <w:tcBorders>
              <w:top w:val="nil"/>
              <w:left w:val="nil"/>
              <w:bottom w:val="single" w:sz="4" w:space="0" w:color="auto"/>
              <w:right w:val="single" w:sz="4" w:space="0" w:color="auto"/>
            </w:tcBorders>
            <w:shd w:val="clear" w:color="auto" w:fill="auto"/>
            <w:noWrap/>
            <w:vAlign w:val="center"/>
            <w:hideMark/>
          </w:tcPr>
          <w:p w:rsidR="00F724E5" w:rsidRPr="00D764B7" w:rsidRDefault="0087215D" w:rsidP="007F4BAC">
            <w:pPr>
              <w:spacing w:after="0" w:line="240" w:lineRule="auto"/>
              <w:jc w:val="right"/>
              <w:rPr>
                <w:rFonts w:ascii="Times New Roman" w:eastAsia="Times New Roman" w:hAnsi="Times New Roman" w:cs="Times New Roman"/>
                <w:bCs/>
                <w:iCs/>
                <w:lang w:val="uk-UA" w:eastAsia="ru-RU"/>
              </w:rPr>
            </w:pPr>
            <w:r w:rsidRPr="00D764B7">
              <w:rPr>
                <w:rFonts w:ascii="Times New Roman" w:eastAsia="Times New Roman" w:hAnsi="Times New Roman" w:cs="Times New Roman"/>
                <w:bCs/>
                <w:iCs/>
                <w:lang w:val="uk-UA" w:eastAsia="ru-RU"/>
              </w:rPr>
              <w:t>548,6</w:t>
            </w:r>
          </w:p>
        </w:tc>
        <w:tc>
          <w:tcPr>
            <w:tcW w:w="1275" w:type="dxa"/>
            <w:tcBorders>
              <w:top w:val="nil"/>
              <w:left w:val="nil"/>
              <w:bottom w:val="single" w:sz="4" w:space="0" w:color="auto"/>
              <w:right w:val="single" w:sz="4" w:space="0" w:color="auto"/>
            </w:tcBorders>
            <w:shd w:val="clear" w:color="auto" w:fill="auto"/>
            <w:noWrap/>
            <w:vAlign w:val="center"/>
            <w:hideMark/>
          </w:tcPr>
          <w:p w:rsidR="00F724E5" w:rsidRPr="00D764B7" w:rsidRDefault="00F724E5" w:rsidP="007F4BAC">
            <w:pPr>
              <w:spacing w:after="0" w:line="240" w:lineRule="auto"/>
              <w:jc w:val="right"/>
              <w:rPr>
                <w:rFonts w:ascii="Times New Roman" w:eastAsia="Times New Roman" w:hAnsi="Times New Roman" w:cs="Times New Roman"/>
                <w:bCs/>
                <w:iCs/>
                <w:lang w:eastAsia="ru-RU"/>
              </w:rPr>
            </w:pPr>
            <w:r w:rsidRPr="00D764B7">
              <w:rPr>
                <w:rFonts w:ascii="Times New Roman" w:eastAsia="Times New Roman" w:hAnsi="Times New Roman" w:cs="Times New Roman"/>
                <w:bCs/>
                <w:iCs/>
                <w:lang w:eastAsia="ru-RU"/>
              </w:rPr>
              <w:t>1 466,10</w:t>
            </w:r>
          </w:p>
        </w:tc>
        <w:tc>
          <w:tcPr>
            <w:tcW w:w="1276" w:type="dxa"/>
            <w:tcBorders>
              <w:top w:val="nil"/>
              <w:left w:val="nil"/>
              <w:bottom w:val="single" w:sz="4" w:space="0" w:color="auto"/>
              <w:right w:val="single" w:sz="4" w:space="0" w:color="auto"/>
            </w:tcBorders>
            <w:shd w:val="clear" w:color="auto" w:fill="auto"/>
            <w:noWrap/>
            <w:vAlign w:val="center"/>
            <w:hideMark/>
          </w:tcPr>
          <w:p w:rsidR="00F724E5" w:rsidRPr="00D764B7" w:rsidRDefault="00F724E5" w:rsidP="007F4BAC">
            <w:pPr>
              <w:spacing w:after="0" w:line="240" w:lineRule="auto"/>
              <w:jc w:val="right"/>
              <w:rPr>
                <w:rFonts w:ascii="Times New Roman" w:eastAsia="Times New Roman" w:hAnsi="Times New Roman" w:cs="Times New Roman"/>
                <w:bCs/>
                <w:iCs/>
                <w:lang w:eastAsia="ru-RU"/>
              </w:rPr>
            </w:pPr>
            <w:r w:rsidRPr="00D764B7">
              <w:rPr>
                <w:rFonts w:ascii="Times New Roman" w:eastAsia="Times New Roman" w:hAnsi="Times New Roman" w:cs="Times New Roman"/>
                <w:bCs/>
                <w:iCs/>
                <w:lang w:eastAsia="ru-RU"/>
              </w:rPr>
              <w:t>1 466,10</w:t>
            </w:r>
          </w:p>
        </w:tc>
        <w:tc>
          <w:tcPr>
            <w:tcW w:w="1276" w:type="dxa"/>
            <w:tcBorders>
              <w:top w:val="nil"/>
              <w:left w:val="nil"/>
              <w:bottom w:val="single" w:sz="4" w:space="0" w:color="auto"/>
              <w:right w:val="single" w:sz="4" w:space="0" w:color="auto"/>
            </w:tcBorders>
            <w:shd w:val="clear" w:color="auto" w:fill="auto"/>
            <w:noWrap/>
            <w:vAlign w:val="center"/>
            <w:hideMark/>
          </w:tcPr>
          <w:p w:rsidR="00F724E5" w:rsidRPr="00D764B7" w:rsidRDefault="00F724E5" w:rsidP="007F4BAC">
            <w:pPr>
              <w:spacing w:after="0" w:line="240" w:lineRule="auto"/>
              <w:jc w:val="right"/>
              <w:rPr>
                <w:rFonts w:ascii="Times New Roman" w:eastAsia="Times New Roman" w:hAnsi="Times New Roman" w:cs="Times New Roman"/>
                <w:bCs/>
                <w:iCs/>
                <w:lang w:eastAsia="ru-RU"/>
              </w:rPr>
            </w:pPr>
            <w:r w:rsidRPr="00D764B7">
              <w:rPr>
                <w:rFonts w:ascii="Times New Roman" w:eastAsia="Times New Roman" w:hAnsi="Times New Roman" w:cs="Times New Roman"/>
                <w:bCs/>
                <w:iCs/>
                <w:lang w:eastAsia="ru-RU"/>
              </w:rPr>
              <w:t>1 466,10</w:t>
            </w:r>
          </w:p>
        </w:tc>
      </w:tr>
      <w:tr w:rsidR="00F724E5" w:rsidRPr="008C23F9" w:rsidTr="00C14AE2">
        <w:trPr>
          <w:trHeight w:val="432"/>
        </w:trPr>
        <w:tc>
          <w:tcPr>
            <w:tcW w:w="1123" w:type="dxa"/>
            <w:tcBorders>
              <w:top w:val="nil"/>
              <w:left w:val="single" w:sz="4" w:space="0" w:color="auto"/>
              <w:bottom w:val="single" w:sz="4" w:space="0" w:color="auto"/>
              <w:right w:val="single" w:sz="4" w:space="0" w:color="auto"/>
            </w:tcBorders>
            <w:shd w:val="clear" w:color="000000" w:fill="FFFFFF"/>
            <w:noWrap/>
            <w:vAlign w:val="center"/>
            <w:hideMark/>
          </w:tcPr>
          <w:p w:rsidR="00F724E5" w:rsidRPr="00D764B7" w:rsidRDefault="00F724E5" w:rsidP="00242F66">
            <w:pPr>
              <w:spacing w:after="0" w:line="240" w:lineRule="auto"/>
              <w:jc w:val="center"/>
              <w:rPr>
                <w:rFonts w:ascii="Times New Roman" w:eastAsia="Times New Roman" w:hAnsi="Times New Roman" w:cs="Times New Roman"/>
                <w:b/>
                <w:bCs/>
                <w:lang w:eastAsia="ru-RU"/>
              </w:rPr>
            </w:pPr>
            <w:r w:rsidRPr="00D764B7">
              <w:rPr>
                <w:rFonts w:ascii="Times New Roman" w:eastAsia="Times New Roman" w:hAnsi="Times New Roman" w:cs="Times New Roman"/>
                <w:b/>
                <w:bCs/>
                <w:lang w:eastAsia="ru-RU"/>
              </w:rPr>
              <w:t> </w:t>
            </w:r>
          </w:p>
        </w:tc>
        <w:tc>
          <w:tcPr>
            <w:tcW w:w="3712" w:type="dxa"/>
            <w:tcBorders>
              <w:top w:val="nil"/>
              <w:left w:val="nil"/>
              <w:bottom w:val="single" w:sz="4" w:space="0" w:color="auto"/>
              <w:right w:val="single" w:sz="4" w:space="0" w:color="auto"/>
            </w:tcBorders>
            <w:shd w:val="clear" w:color="000000" w:fill="FFFFFF"/>
            <w:noWrap/>
            <w:vAlign w:val="center"/>
            <w:hideMark/>
          </w:tcPr>
          <w:p w:rsidR="00F724E5" w:rsidRPr="00D764B7" w:rsidRDefault="00F724E5" w:rsidP="00242F66">
            <w:pPr>
              <w:spacing w:after="0" w:line="240" w:lineRule="auto"/>
              <w:rPr>
                <w:rFonts w:ascii="Times New Roman" w:eastAsia="Times New Roman" w:hAnsi="Times New Roman" w:cs="Times New Roman"/>
                <w:b/>
                <w:bCs/>
                <w:lang w:val="uk-UA" w:eastAsia="ru-RU"/>
              </w:rPr>
            </w:pPr>
            <w:proofErr w:type="gramStart"/>
            <w:r w:rsidRPr="00D764B7">
              <w:rPr>
                <w:rFonts w:ascii="Times New Roman" w:eastAsia="Times New Roman" w:hAnsi="Times New Roman" w:cs="Times New Roman"/>
                <w:b/>
                <w:bCs/>
                <w:lang w:eastAsia="ru-RU"/>
              </w:rPr>
              <w:t>спец</w:t>
            </w:r>
            <w:proofErr w:type="gramEnd"/>
            <w:r w:rsidRPr="00D764B7">
              <w:rPr>
                <w:rFonts w:ascii="Times New Roman" w:eastAsia="Times New Roman" w:hAnsi="Times New Roman" w:cs="Times New Roman"/>
                <w:b/>
                <w:bCs/>
                <w:lang w:eastAsia="ru-RU"/>
              </w:rPr>
              <w:t>іальний  фонд</w:t>
            </w:r>
          </w:p>
        </w:tc>
        <w:tc>
          <w:tcPr>
            <w:tcW w:w="1276" w:type="dxa"/>
            <w:tcBorders>
              <w:top w:val="nil"/>
              <w:left w:val="nil"/>
              <w:bottom w:val="single" w:sz="4" w:space="0" w:color="auto"/>
              <w:right w:val="single" w:sz="4" w:space="0" w:color="auto"/>
            </w:tcBorders>
            <w:shd w:val="clear" w:color="000000" w:fill="FFFFFF"/>
            <w:noWrap/>
            <w:vAlign w:val="center"/>
            <w:hideMark/>
          </w:tcPr>
          <w:p w:rsidR="00F724E5" w:rsidRPr="00D764B7" w:rsidRDefault="00F724E5" w:rsidP="00242F66">
            <w:pPr>
              <w:spacing w:after="0" w:line="240" w:lineRule="auto"/>
              <w:jc w:val="right"/>
              <w:rPr>
                <w:rFonts w:ascii="Times New Roman" w:eastAsia="Times New Roman" w:hAnsi="Times New Roman" w:cs="Times New Roman"/>
                <w:b/>
                <w:bCs/>
                <w:lang w:val="uk-UA" w:eastAsia="ru-RU"/>
              </w:rPr>
            </w:pPr>
            <w:r w:rsidRPr="00D764B7">
              <w:rPr>
                <w:rFonts w:ascii="Times New Roman" w:eastAsia="Times New Roman" w:hAnsi="Times New Roman" w:cs="Times New Roman"/>
                <w:b/>
                <w:bCs/>
                <w:lang w:val="uk-UA" w:eastAsia="ru-RU"/>
              </w:rPr>
              <w:t>550,0</w:t>
            </w:r>
          </w:p>
        </w:tc>
        <w:tc>
          <w:tcPr>
            <w:tcW w:w="1275" w:type="dxa"/>
            <w:tcBorders>
              <w:top w:val="nil"/>
              <w:left w:val="nil"/>
              <w:bottom w:val="single" w:sz="4" w:space="0" w:color="auto"/>
              <w:right w:val="single" w:sz="4" w:space="0" w:color="auto"/>
            </w:tcBorders>
            <w:shd w:val="clear" w:color="000000" w:fill="FFFFFF"/>
            <w:noWrap/>
            <w:vAlign w:val="center"/>
            <w:hideMark/>
          </w:tcPr>
          <w:p w:rsidR="00F724E5" w:rsidRPr="00D764B7" w:rsidRDefault="00F724E5" w:rsidP="00242F66">
            <w:pPr>
              <w:spacing w:after="0" w:line="240" w:lineRule="auto"/>
              <w:jc w:val="right"/>
              <w:rPr>
                <w:rFonts w:ascii="Times New Roman" w:eastAsia="Times New Roman" w:hAnsi="Times New Roman" w:cs="Times New Roman"/>
                <w:b/>
                <w:bCs/>
                <w:lang w:val="uk-UA" w:eastAsia="ru-RU"/>
              </w:rPr>
            </w:pPr>
            <w:r w:rsidRPr="00D764B7">
              <w:rPr>
                <w:rFonts w:ascii="Times New Roman" w:eastAsia="Times New Roman" w:hAnsi="Times New Roman" w:cs="Times New Roman"/>
                <w:b/>
                <w:bCs/>
                <w:lang w:val="uk-UA" w:eastAsia="ru-RU"/>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F724E5" w:rsidRPr="00D764B7" w:rsidRDefault="00F724E5" w:rsidP="00242F66">
            <w:pPr>
              <w:spacing w:after="0" w:line="240" w:lineRule="auto"/>
              <w:jc w:val="right"/>
              <w:rPr>
                <w:rFonts w:ascii="Times New Roman" w:eastAsia="Times New Roman" w:hAnsi="Times New Roman" w:cs="Times New Roman"/>
                <w:b/>
                <w:bCs/>
                <w:lang w:val="uk-UA" w:eastAsia="ru-RU"/>
              </w:rPr>
            </w:pPr>
            <w:r w:rsidRPr="00D764B7">
              <w:rPr>
                <w:rFonts w:ascii="Times New Roman" w:eastAsia="Times New Roman" w:hAnsi="Times New Roman" w:cs="Times New Roman"/>
                <w:b/>
                <w:bCs/>
                <w:lang w:val="uk-UA" w:eastAsia="ru-RU"/>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F724E5" w:rsidRPr="00D764B7" w:rsidRDefault="00F724E5" w:rsidP="00242F66">
            <w:pPr>
              <w:spacing w:after="0" w:line="240" w:lineRule="auto"/>
              <w:jc w:val="right"/>
              <w:rPr>
                <w:rFonts w:ascii="Times New Roman" w:eastAsia="Times New Roman" w:hAnsi="Times New Roman" w:cs="Times New Roman"/>
                <w:b/>
                <w:bCs/>
                <w:lang w:val="uk-UA" w:eastAsia="ru-RU"/>
              </w:rPr>
            </w:pPr>
            <w:r w:rsidRPr="00D764B7">
              <w:rPr>
                <w:rFonts w:ascii="Times New Roman" w:eastAsia="Times New Roman" w:hAnsi="Times New Roman" w:cs="Times New Roman"/>
                <w:b/>
                <w:bCs/>
                <w:lang w:val="uk-UA" w:eastAsia="ru-RU"/>
              </w:rPr>
              <w:t>0,0</w:t>
            </w:r>
          </w:p>
        </w:tc>
      </w:tr>
      <w:tr w:rsidR="002F3BFF" w:rsidRPr="008C23F9" w:rsidTr="00C14AE2">
        <w:trPr>
          <w:trHeight w:val="432"/>
        </w:trPr>
        <w:tc>
          <w:tcPr>
            <w:tcW w:w="4835"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2F3BFF" w:rsidRPr="00D764B7" w:rsidRDefault="002F3BFF" w:rsidP="00242F66">
            <w:pPr>
              <w:spacing w:after="0" w:line="240" w:lineRule="auto"/>
              <w:rPr>
                <w:rFonts w:ascii="Times New Roman" w:eastAsia="Times New Roman" w:hAnsi="Times New Roman" w:cs="Times New Roman"/>
                <w:b/>
                <w:bCs/>
                <w:color w:val="7030A0"/>
                <w:lang w:val="uk-UA" w:eastAsia="ru-RU"/>
              </w:rPr>
            </w:pPr>
            <w:r w:rsidRPr="00D764B7">
              <w:rPr>
                <w:rFonts w:ascii="Times New Roman" w:eastAsia="Times New Roman" w:hAnsi="Times New Roman" w:cs="Times New Roman"/>
                <w:b/>
                <w:bCs/>
                <w:color w:val="7030A0"/>
                <w:lang w:val="uk-UA" w:eastAsia="ru-RU"/>
              </w:rPr>
              <w:t>у т.ч. за рахунок коштів Новопіл</w:t>
            </w:r>
            <w:r w:rsidR="00C14AE2" w:rsidRPr="00D764B7">
              <w:rPr>
                <w:rFonts w:ascii="Times New Roman" w:eastAsia="Times New Roman" w:hAnsi="Times New Roman" w:cs="Times New Roman"/>
                <w:b/>
                <w:bCs/>
                <w:color w:val="7030A0"/>
                <w:lang w:val="uk-UA" w:eastAsia="ru-RU"/>
              </w:rPr>
              <w:t>ь</w:t>
            </w:r>
            <w:r w:rsidRPr="00D764B7">
              <w:rPr>
                <w:rFonts w:ascii="Times New Roman" w:eastAsia="Times New Roman" w:hAnsi="Times New Roman" w:cs="Times New Roman"/>
                <w:b/>
                <w:bCs/>
                <w:color w:val="7030A0"/>
                <w:lang w:val="uk-UA" w:eastAsia="ru-RU"/>
              </w:rPr>
              <w:t>ської ТГ</w:t>
            </w:r>
          </w:p>
        </w:tc>
        <w:tc>
          <w:tcPr>
            <w:tcW w:w="1276" w:type="dxa"/>
            <w:tcBorders>
              <w:top w:val="nil"/>
              <w:left w:val="nil"/>
              <w:bottom w:val="single" w:sz="4" w:space="0" w:color="auto"/>
              <w:right w:val="single" w:sz="4" w:space="0" w:color="auto"/>
            </w:tcBorders>
            <w:shd w:val="clear" w:color="000000" w:fill="FFFFFF"/>
            <w:noWrap/>
            <w:vAlign w:val="center"/>
            <w:hideMark/>
          </w:tcPr>
          <w:p w:rsidR="002F3BFF" w:rsidRPr="00D764B7" w:rsidRDefault="002F3BFF" w:rsidP="00242F66">
            <w:pPr>
              <w:spacing w:after="0" w:line="240" w:lineRule="auto"/>
              <w:jc w:val="right"/>
              <w:rPr>
                <w:rFonts w:ascii="Times New Roman" w:eastAsia="Times New Roman" w:hAnsi="Times New Roman" w:cs="Times New Roman"/>
                <w:b/>
                <w:bCs/>
                <w:color w:val="7030A0"/>
                <w:lang w:val="uk-UA" w:eastAsia="ru-RU"/>
              </w:rPr>
            </w:pPr>
            <w:r w:rsidRPr="00D764B7">
              <w:rPr>
                <w:rFonts w:ascii="Times New Roman" w:eastAsia="Times New Roman" w:hAnsi="Times New Roman" w:cs="Times New Roman"/>
                <w:b/>
                <w:bCs/>
                <w:color w:val="7030A0"/>
                <w:lang w:val="uk-UA" w:eastAsia="ru-RU"/>
              </w:rPr>
              <w:t>9 672,92</w:t>
            </w:r>
          </w:p>
        </w:tc>
        <w:tc>
          <w:tcPr>
            <w:tcW w:w="1275" w:type="dxa"/>
            <w:tcBorders>
              <w:top w:val="nil"/>
              <w:left w:val="nil"/>
              <w:bottom w:val="single" w:sz="4" w:space="0" w:color="auto"/>
              <w:right w:val="single" w:sz="4" w:space="0" w:color="auto"/>
            </w:tcBorders>
            <w:shd w:val="clear" w:color="000000" w:fill="FFFFFF"/>
            <w:noWrap/>
            <w:vAlign w:val="center"/>
            <w:hideMark/>
          </w:tcPr>
          <w:p w:rsidR="002F3BFF" w:rsidRPr="00D764B7" w:rsidRDefault="00F23191" w:rsidP="00242F66">
            <w:pPr>
              <w:spacing w:after="0" w:line="240" w:lineRule="auto"/>
              <w:jc w:val="right"/>
              <w:rPr>
                <w:rFonts w:ascii="Times New Roman" w:eastAsia="Times New Roman" w:hAnsi="Times New Roman" w:cs="Times New Roman"/>
                <w:b/>
                <w:bCs/>
                <w:color w:val="7030A0"/>
                <w:lang w:val="uk-UA" w:eastAsia="ru-RU"/>
              </w:rPr>
            </w:pPr>
            <w:r w:rsidRPr="00D764B7">
              <w:rPr>
                <w:rFonts w:ascii="Times New Roman" w:eastAsia="Times New Roman" w:hAnsi="Times New Roman" w:cs="Times New Roman"/>
                <w:b/>
                <w:bCs/>
                <w:color w:val="7030A0"/>
                <w:lang w:val="uk-UA" w:eastAsia="ru-RU"/>
              </w:rPr>
              <w:t>11 513,2</w:t>
            </w:r>
          </w:p>
        </w:tc>
        <w:tc>
          <w:tcPr>
            <w:tcW w:w="1276" w:type="dxa"/>
            <w:tcBorders>
              <w:top w:val="nil"/>
              <w:left w:val="nil"/>
              <w:bottom w:val="single" w:sz="4" w:space="0" w:color="auto"/>
              <w:right w:val="single" w:sz="4" w:space="0" w:color="auto"/>
            </w:tcBorders>
            <w:shd w:val="clear" w:color="000000" w:fill="FFFFFF"/>
            <w:noWrap/>
            <w:vAlign w:val="center"/>
            <w:hideMark/>
          </w:tcPr>
          <w:p w:rsidR="002F3BFF" w:rsidRPr="00D764B7" w:rsidRDefault="00F23191" w:rsidP="00242F66">
            <w:pPr>
              <w:spacing w:after="0" w:line="240" w:lineRule="auto"/>
              <w:jc w:val="right"/>
              <w:rPr>
                <w:rFonts w:ascii="Times New Roman" w:eastAsia="Times New Roman" w:hAnsi="Times New Roman" w:cs="Times New Roman"/>
                <w:b/>
                <w:bCs/>
                <w:color w:val="7030A0"/>
                <w:lang w:val="uk-UA" w:eastAsia="ru-RU"/>
              </w:rPr>
            </w:pPr>
            <w:r w:rsidRPr="00D764B7">
              <w:rPr>
                <w:rFonts w:ascii="Times New Roman" w:eastAsia="Times New Roman" w:hAnsi="Times New Roman" w:cs="Times New Roman"/>
                <w:b/>
                <w:bCs/>
                <w:color w:val="7030A0"/>
                <w:lang w:val="uk-UA" w:eastAsia="ru-RU"/>
              </w:rPr>
              <w:t>12 228,5</w:t>
            </w:r>
          </w:p>
        </w:tc>
        <w:tc>
          <w:tcPr>
            <w:tcW w:w="1276" w:type="dxa"/>
            <w:tcBorders>
              <w:top w:val="nil"/>
              <w:left w:val="nil"/>
              <w:bottom w:val="single" w:sz="4" w:space="0" w:color="auto"/>
              <w:right w:val="single" w:sz="4" w:space="0" w:color="auto"/>
            </w:tcBorders>
            <w:shd w:val="clear" w:color="000000" w:fill="FFFFFF"/>
            <w:noWrap/>
            <w:vAlign w:val="center"/>
            <w:hideMark/>
          </w:tcPr>
          <w:p w:rsidR="002F3BFF" w:rsidRPr="00D764B7" w:rsidRDefault="00F23191" w:rsidP="00242F66">
            <w:pPr>
              <w:spacing w:after="0" w:line="240" w:lineRule="auto"/>
              <w:jc w:val="right"/>
              <w:rPr>
                <w:rFonts w:ascii="Times New Roman" w:eastAsia="Times New Roman" w:hAnsi="Times New Roman" w:cs="Times New Roman"/>
                <w:b/>
                <w:bCs/>
                <w:color w:val="7030A0"/>
                <w:lang w:val="uk-UA" w:eastAsia="ru-RU"/>
              </w:rPr>
            </w:pPr>
            <w:r w:rsidRPr="00D764B7">
              <w:rPr>
                <w:rFonts w:ascii="Times New Roman" w:eastAsia="Times New Roman" w:hAnsi="Times New Roman" w:cs="Times New Roman"/>
                <w:b/>
                <w:bCs/>
                <w:color w:val="7030A0"/>
                <w:lang w:val="uk-UA" w:eastAsia="ru-RU"/>
              </w:rPr>
              <w:t>12 971,8</w:t>
            </w:r>
          </w:p>
        </w:tc>
      </w:tr>
      <w:tr w:rsidR="00F23191" w:rsidRPr="008C23F9" w:rsidTr="00BE37D2">
        <w:trPr>
          <w:trHeight w:val="344"/>
        </w:trPr>
        <w:tc>
          <w:tcPr>
            <w:tcW w:w="1123" w:type="dxa"/>
            <w:tcBorders>
              <w:top w:val="nil"/>
              <w:left w:val="single" w:sz="4" w:space="0" w:color="auto"/>
              <w:bottom w:val="single" w:sz="4" w:space="0" w:color="auto"/>
              <w:right w:val="single" w:sz="4" w:space="0" w:color="auto"/>
            </w:tcBorders>
            <w:shd w:val="clear" w:color="000000" w:fill="FFFFFF"/>
            <w:noWrap/>
            <w:vAlign w:val="center"/>
            <w:hideMark/>
          </w:tcPr>
          <w:p w:rsidR="00F23191" w:rsidRPr="00D764B7" w:rsidRDefault="00F23191" w:rsidP="00242F66">
            <w:pPr>
              <w:spacing w:after="0" w:line="240" w:lineRule="auto"/>
              <w:jc w:val="center"/>
              <w:rPr>
                <w:rFonts w:ascii="Times New Roman" w:eastAsia="Times New Roman" w:hAnsi="Times New Roman" w:cs="Times New Roman"/>
                <w:b/>
                <w:bCs/>
                <w:lang w:eastAsia="ru-RU"/>
              </w:rPr>
            </w:pPr>
            <w:r w:rsidRPr="00D764B7">
              <w:rPr>
                <w:rFonts w:ascii="Times New Roman" w:eastAsia="Times New Roman" w:hAnsi="Times New Roman" w:cs="Times New Roman"/>
                <w:b/>
                <w:bCs/>
                <w:lang w:eastAsia="ru-RU"/>
              </w:rPr>
              <w:t> </w:t>
            </w:r>
          </w:p>
        </w:tc>
        <w:tc>
          <w:tcPr>
            <w:tcW w:w="3712" w:type="dxa"/>
            <w:tcBorders>
              <w:top w:val="nil"/>
              <w:left w:val="nil"/>
              <w:bottom w:val="single" w:sz="4" w:space="0" w:color="auto"/>
              <w:right w:val="single" w:sz="4" w:space="0" w:color="auto"/>
            </w:tcBorders>
            <w:shd w:val="clear" w:color="000000" w:fill="FFFFFF"/>
            <w:noWrap/>
            <w:vAlign w:val="center"/>
            <w:hideMark/>
          </w:tcPr>
          <w:p w:rsidR="00F23191" w:rsidRPr="00D764B7" w:rsidRDefault="00F23191" w:rsidP="00242F66">
            <w:pPr>
              <w:spacing w:after="0" w:line="240" w:lineRule="auto"/>
              <w:rPr>
                <w:rFonts w:ascii="Times New Roman" w:eastAsia="Times New Roman" w:hAnsi="Times New Roman" w:cs="Times New Roman"/>
                <w:b/>
                <w:bCs/>
                <w:lang w:eastAsia="ru-RU"/>
              </w:rPr>
            </w:pPr>
            <w:r w:rsidRPr="00D764B7">
              <w:rPr>
                <w:rFonts w:ascii="Times New Roman" w:eastAsia="Times New Roman" w:hAnsi="Times New Roman" w:cs="Times New Roman"/>
                <w:b/>
                <w:bCs/>
                <w:lang w:eastAsia="ru-RU"/>
              </w:rPr>
              <w:t>загальний фонд, у т.ч.:</w:t>
            </w:r>
          </w:p>
        </w:tc>
        <w:tc>
          <w:tcPr>
            <w:tcW w:w="1276" w:type="dxa"/>
            <w:tcBorders>
              <w:top w:val="nil"/>
              <w:left w:val="nil"/>
              <w:bottom w:val="single" w:sz="4" w:space="0" w:color="auto"/>
              <w:right w:val="single" w:sz="4" w:space="0" w:color="auto"/>
            </w:tcBorders>
            <w:shd w:val="clear" w:color="000000" w:fill="FFFFFF"/>
            <w:noWrap/>
            <w:vAlign w:val="center"/>
            <w:hideMark/>
          </w:tcPr>
          <w:p w:rsidR="00F23191" w:rsidRPr="00D764B7" w:rsidRDefault="00F23191" w:rsidP="00242F66">
            <w:pPr>
              <w:spacing w:after="0" w:line="240" w:lineRule="auto"/>
              <w:jc w:val="right"/>
              <w:rPr>
                <w:rFonts w:ascii="Times New Roman" w:eastAsia="Times New Roman" w:hAnsi="Times New Roman" w:cs="Times New Roman"/>
                <w:b/>
                <w:bCs/>
                <w:lang w:val="uk-UA" w:eastAsia="ru-RU"/>
              </w:rPr>
            </w:pPr>
            <w:r w:rsidRPr="00D764B7">
              <w:rPr>
                <w:rFonts w:ascii="Times New Roman" w:eastAsia="Times New Roman" w:hAnsi="Times New Roman" w:cs="Times New Roman"/>
                <w:b/>
                <w:bCs/>
                <w:lang w:val="uk-UA" w:eastAsia="ru-RU"/>
              </w:rPr>
              <w:t>9 122,92</w:t>
            </w:r>
          </w:p>
        </w:tc>
        <w:tc>
          <w:tcPr>
            <w:tcW w:w="1275" w:type="dxa"/>
            <w:tcBorders>
              <w:top w:val="nil"/>
              <w:left w:val="nil"/>
              <w:bottom w:val="single" w:sz="4" w:space="0" w:color="auto"/>
              <w:right w:val="single" w:sz="4" w:space="0" w:color="auto"/>
            </w:tcBorders>
            <w:shd w:val="clear" w:color="000000" w:fill="FFFFFF"/>
            <w:noWrap/>
            <w:vAlign w:val="center"/>
            <w:hideMark/>
          </w:tcPr>
          <w:p w:rsidR="00F23191" w:rsidRPr="00D764B7" w:rsidRDefault="00F23191" w:rsidP="00242F66">
            <w:pPr>
              <w:spacing w:after="0" w:line="240" w:lineRule="auto"/>
              <w:jc w:val="right"/>
              <w:rPr>
                <w:rFonts w:ascii="Times New Roman" w:eastAsia="Times New Roman" w:hAnsi="Times New Roman" w:cs="Times New Roman"/>
                <w:b/>
                <w:bCs/>
                <w:lang w:val="uk-UA" w:eastAsia="ru-RU"/>
              </w:rPr>
            </w:pPr>
            <w:r w:rsidRPr="00D764B7">
              <w:rPr>
                <w:rFonts w:ascii="Times New Roman" w:eastAsia="Times New Roman" w:hAnsi="Times New Roman" w:cs="Times New Roman"/>
                <w:b/>
                <w:bCs/>
                <w:lang w:val="uk-UA" w:eastAsia="ru-RU"/>
              </w:rPr>
              <w:t>11 513,2</w:t>
            </w:r>
          </w:p>
        </w:tc>
        <w:tc>
          <w:tcPr>
            <w:tcW w:w="1276" w:type="dxa"/>
            <w:tcBorders>
              <w:top w:val="nil"/>
              <w:left w:val="nil"/>
              <w:bottom w:val="single" w:sz="4" w:space="0" w:color="auto"/>
              <w:right w:val="single" w:sz="4" w:space="0" w:color="auto"/>
            </w:tcBorders>
            <w:shd w:val="clear" w:color="000000" w:fill="FFFFFF"/>
            <w:noWrap/>
            <w:vAlign w:val="center"/>
            <w:hideMark/>
          </w:tcPr>
          <w:p w:rsidR="00F23191" w:rsidRPr="00D764B7" w:rsidRDefault="00F23191" w:rsidP="00242F66">
            <w:pPr>
              <w:spacing w:after="0" w:line="240" w:lineRule="auto"/>
              <w:jc w:val="right"/>
              <w:rPr>
                <w:rFonts w:ascii="Times New Roman" w:eastAsia="Times New Roman" w:hAnsi="Times New Roman" w:cs="Times New Roman"/>
                <w:b/>
                <w:bCs/>
                <w:lang w:val="uk-UA" w:eastAsia="ru-RU"/>
              </w:rPr>
            </w:pPr>
            <w:r w:rsidRPr="00D764B7">
              <w:rPr>
                <w:rFonts w:ascii="Times New Roman" w:eastAsia="Times New Roman" w:hAnsi="Times New Roman" w:cs="Times New Roman"/>
                <w:b/>
                <w:bCs/>
                <w:lang w:val="uk-UA" w:eastAsia="ru-RU"/>
              </w:rPr>
              <w:t>12 228,5</w:t>
            </w:r>
          </w:p>
        </w:tc>
        <w:tc>
          <w:tcPr>
            <w:tcW w:w="1276" w:type="dxa"/>
            <w:tcBorders>
              <w:top w:val="nil"/>
              <w:left w:val="nil"/>
              <w:bottom w:val="single" w:sz="4" w:space="0" w:color="auto"/>
              <w:right w:val="single" w:sz="4" w:space="0" w:color="auto"/>
            </w:tcBorders>
            <w:shd w:val="clear" w:color="000000" w:fill="FFFFFF"/>
            <w:noWrap/>
            <w:vAlign w:val="center"/>
            <w:hideMark/>
          </w:tcPr>
          <w:p w:rsidR="00F23191" w:rsidRPr="00D764B7" w:rsidRDefault="00F23191" w:rsidP="00242F66">
            <w:pPr>
              <w:spacing w:after="0" w:line="240" w:lineRule="auto"/>
              <w:jc w:val="right"/>
              <w:rPr>
                <w:rFonts w:ascii="Times New Roman" w:eastAsia="Times New Roman" w:hAnsi="Times New Roman" w:cs="Times New Roman"/>
                <w:b/>
                <w:bCs/>
                <w:lang w:val="uk-UA" w:eastAsia="ru-RU"/>
              </w:rPr>
            </w:pPr>
            <w:r w:rsidRPr="00D764B7">
              <w:rPr>
                <w:rFonts w:ascii="Times New Roman" w:eastAsia="Times New Roman" w:hAnsi="Times New Roman" w:cs="Times New Roman"/>
                <w:b/>
                <w:bCs/>
                <w:lang w:val="uk-UA" w:eastAsia="ru-RU"/>
              </w:rPr>
              <w:t>12 971,8</w:t>
            </w:r>
          </w:p>
        </w:tc>
      </w:tr>
      <w:tr w:rsidR="00F23191" w:rsidRPr="008C23F9" w:rsidTr="00C14AE2">
        <w:trPr>
          <w:trHeight w:val="432"/>
        </w:trPr>
        <w:tc>
          <w:tcPr>
            <w:tcW w:w="1123" w:type="dxa"/>
            <w:tcBorders>
              <w:top w:val="nil"/>
              <w:left w:val="single" w:sz="4" w:space="0" w:color="auto"/>
              <w:bottom w:val="single" w:sz="4" w:space="0" w:color="auto"/>
              <w:right w:val="single" w:sz="4" w:space="0" w:color="auto"/>
            </w:tcBorders>
            <w:shd w:val="clear" w:color="000000" w:fill="FFFFFF"/>
            <w:noWrap/>
            <w:vAlign w:val="center"/>
            <w:hideMark/>
          </w:tcPr>
          <w:p w:rsidR="00F23191" w:rsidRPr="00D764B7" w:rsidRDefault="00F23191" w:rsidP="00242F66">
            <w:pPr>
              <w:spacing w:after="0" w:line="240" w:lineRule="auto"/>
              <w:jc w:val="center"/>
              <w:rPr>
                <w:rFonts w:ascii="Times New Roman" w:eastAsia="Times New Roman" w:hAnsi="Times New Roman" w:cs="Times New Roman"/>
                <w:bCs/>
                <w:lang w:eastAsia="ru-RU"/>
              </w:rPr>
            </w:pPr>
            <w:r w:rsidRPr="00D764B7">
              <w:rPr>
                <w:rFonts w:ascii="Times New Roman" w:eastAsia="Times New Roman" w:hAnsi="Times New Roman" w:cs="Times New Roman"/>
                <w:bCs/>
                <w:lang w:eastAsia="ru-RU"/>
              </w:rPr>
              <w:t>2100</w:t>
            </w:r>
          </w:p>
        </w:tc>
        <w:tc>
          <w:tcPr>
            <w:tcW w:w="3712" w:type="dxa"/>
            <w:tcBorders>
              <w:top w:val="nil"/>
              <w:left w:val="nil"/>
              <w:bottom w:val="single" w:sz="4" w:space="0" w:color="auto"/>
              <w:right w:val="single" w:sz="4" w:space="0" w:color="auto"/>
            </w:tcBorders>
            <w:shd w:val="clear" w:color="000000" w:fill="FFFFFF"/>
            <w:noWrap/>
            <w:vAlign w:val="center"/>
            <w:hideMark/>
          </w:tcPr>
          <w:p w:rsidR="00F23191" w:rsidRPr="00D764B7" w:rsidRDefault="00F23191" w:rsidP="00242F66">
            <w:pPr>
              <w:spacing w:after="0" w:line="240" w:lineRule="auto"/>
              <w:rPr>
                <w:rFonts w:ascii="Times New Roman" w:eastAsia="Times New Roman" w:hAnsi="Times New Roman" w:cs="Times New Roman"/>
                <w:bCs/>
                <w:lang w:eastAsia="ru-RU"/>
              </w:rPr>
            </w:pPr>
            <w:r w:rsidRPr="00D764B7">
              <w:rPr>
                <w:rFonts w:ascii="Times New Roman" w:eastAsia="Times New Roman" w:hAnsi="Times New Roman" w:cs="Times New Roman"/>
                <w:bCs/>
                <w:lang w:eastAsia="ru-RU"/>
              </w:rPr>
              <w:t>оплата праці і нарахування на заробітну плату</w:t>
            </w:r>
          </w:p>
        </w:tc>
        <w:tc>
          <w:tcPr>
            <w:tcW w:w="1276" w:type="dxa"/>
            <w:tcBorders>
              <w:top w:val="nil"/>
              <w:left w:val="nil"/>
              <w:bottom w:val="single" w:sz="4" w:space="0" w:color="auto"/>
              <w:right w:val="single" w:sz="4" w:space="0" w:color="auto"/>
            </w:tcBorders>
            <w:shd w:val="clear" w:color="000000" w:fill="FFFFFF"/>
            <w:noWrap/>
            <w:vAlign w:val="center"/>
            <w:hideMark/>
          </w:tcPr>
          <w:p w:rsidR="00F23191" w:rsidRPr="00D764B7" w:rsidRDefault="00F23191" w:rsidP="00242F66">
            <w:pPr>
              <w:spacing w:after="0" w:line="240" w:lineRule="auto"/>
              <w:jc w:val="right"/>
              <w:rPr>
                <w:rFonts w:ascii="Times New Roman" w:eastAsia="Times New Roman" w:hAnsi="Times New Roman" w:cs="Times New Roman"/>
                <w:bCs/>
                <w:lang w:val="uk-UA" w:eastAsia="ru-RU"/>
              </w:rPr>
            </w:pPr>
            <w:r w:rsidRPr="00D764B7">
              <w:rPr>
                <w:rFonts w:ascii="Times New Roman" w:eastAsia="Times New Roman" w:hAnsi="Times New Roman" w:cs="Times New Roman"/>
                <w:bCs/>
                <w:lang w:val="uk-UA" w:eastAsia="ru-RU"/>
              </w:rPr>
              <w:t>8 132,42</w:t>
            </w:r>
          </w:p>
        </w:tc>
        <w:tc>
          <w:tcPr>
            <w:tcW w:w="1275" w:type="dxa"/>
            <w:tcBorders>
              <w:top w:val="nil"/>
              <w:left w:val="nil"/>
              <w:bottom w:val="single" w:sz="4" w:space="0" w:color="auto"/>
              <w:right w:val="single" w:sz="4" w:space="0" w:color="auto"/>
            </w:tcBorders>
            <w:shd w:val="clear" w:color="000000" w:fill="FFFFFF"/>
            <w:noWrap/>
            <w:vAlign w:val="center"/>
            <w:hideMark/>
          </w:tcPr>
          <w:p w:rsidR="00F23191" w:rsidRPr="00D764B7" w:rsidRDefault="00FB015D" w:rsidP="00242F66">
            <w:pPr>
              <w:spacing w:after="0" w:line="240" w:lineRule="auto"/>
              <w:jc w:val="right"/>
              <w:rPr>
                <w:rFonts w:ascii="Times New Roman" w:eastAsia="Times New Roman" w:hAnsi="Times New Roman" w:cs="Times New Roman"/>
                <w:bCs/>
                <w:lang w:val="uk-UA" w:eastAsia="ru-RU"/>
              </w:rPr>
            </w:pPr>
            <w:r w:rsidRPr="00D764B7">
              <w:rPr>
                <w:rFonts w:ascii="Times New Roman" w:eastAsia="Times New Roman" w:hAnsi="Times New Roman" w:cs="Times New Roman"/>
                <w:bCs/>
                <w:lang w:val="uk-UA" w:eastAsia="ru-RU"/>
              </w:rPr>
              <w:t>10203,1</w:t>
            </w:r>
          </w:p>
        </w:tc>
        <w:tc>
          <w:tcPr>
            <w:tcW w:w="1276" w:type="dxa"/>
            <w:tcBorders>
              <w:top w:val="nil"/>
              <w:left w:val="nil"/>
              <w:bottom w:val="single" w:sz="4" w:space="0" w:color="auto"/>
              <w:right w:val="single" w:sz="4" w:space="0" w:color="auto"/>
            </w:tcBorders>
            <w:shd w:val="clear" w:color="000000" w:fill="FFFFFF"/>
            <w:noWrap/>
            <w:vAlign w:val="center"/>
            <w:hideMark/>
          </w:tcPr>
          <w:p w:rsidR="00F23191" w:rsidRPr="00D764B7" w:rsidRDefault="00FB015D" w:rsidP="00242F66">
            <w:pPr>
              <w:spacing w:after="0" w:line="240" w:lineRule="auto"/>
              <w:jc w:val="right"/>
              <w:rPr>
                <w:rFonts w:ascii="Times New Roman" w:eastAsia="Times New Roman" w:hAnsi="Times New Roman" w:cs="Times New Roman"/>
                <w:bCs/>
                <w:lang w:val="uk-UA" w:eastAsia="ru-RU"/>
              </w:rPr>
            </w:pPr>
            <w:r w:rsidRPr="00D764B7">
              <w:rPr>
                <w:rFonts w:ascii="Times New Roman" w:eastAsia="Times New Roman" w:hAnsi="Times New Roman" w:cs="Times New Roman"/>
                <w:bCs/>
                <w:lang w:val="uk-UA" w:eastAsia="ru-RU"/>
              </w:rPr>
              <w:t>10 918,4</w:t>
            </w:r>
          </w:p>
        </w:tc>
        <w:tc>
          <w:tcPr>
            <w:tcW w:w="1276" w:type="dxa"/>
            <w:tcBorders>
              <w:top w:val="nil"/>
              <w:left w:val="nil"/>
              <w:bottom w:val="single" w:sz="4" w:space="0" w:color="auto"/>
              <w:right w:val="single" w:sz="4" w:space="0" w:color="auto"/>
            </w:tcBorders>
            <w:shd w:val="clear" w:color="000000" w:fill="FFFFFF"/>
            <w:noWrap/>
            <w:vAlign w:val="center"/>
            <w:hideMark/>
          </w:tcPr>
          <w:p w:rsidR="00F23191" w:rsidRPr="00D764B7" w:rsidRDefault="001E7342" w:rsidP="00242F66">
            <w:pPr>
              <w:spacing w:after="0" w:line="240" w:lineRule="auto"/>
              <w:jc w:val="right"/>
              <w:rPr>
                <w:rFonts w:ascii="Times New Roman" w:eastAsia="Times New Roman" w:hAnsi="Times New Roman" w:cs="Times New Roman"/>
                <w:bCs/>
                <w:lang w:val="uk-UA" w:eastAsia="ru-RU"/>
              </w:rPr>
            </w:pPr>
            <w:r w:rsidRPr="00D764B7">
              <w:rPr>
                <w:rFonts w:ascii="Times New Roman" w:eastAsia="Times New Roman" w:hAnsi="Times New Roman" w:cs="Times New Roman"/>
                <w:bCs/>
                <w:lang w:val="uk-UA" w:eastAsia="ru-RU"/>
              </w:rPr>
              <w:t>11 661,6</w:t>
            </w:r>
          </w:p>
        </w:tc>
      </w:tr>
      <w:tr w:rsidR="00F23191" w:rsidRPr="008C23F9" w:rsidTr="00C14AE2">
        <w:trPr>
          <w:trHeight w:val="432"/>
        </w:trPr>
        <w:tc>
          <w:tcPr>
            <w:tcW w:w="1123" w:type="dxa"/>
            <w:tcBorders>
              <w:top w:val="nil"/>
              <w:left w:val="single" w:sz="4" w:space="0" w:color="auto"/>
              <w:bottom w:val="single" w:sz="4" w:space="0" w:color="auto"/>
              <w:right w:val="single" w:sz="4" w:space="0" w:color="auto"/>
            </w:tcBorders>
            <w:shd w:val="clear" w:color="000000" w:fill="FFFFFF"/>
            <w:noWrap/>
            <w:vAlign w:val="center"/>
            <w:hideMark/>
          </w:tcPr>
          <w:p w:rsidR="00F23191" w:rsidRPr="00D764B7" w:rsidRDefault="00F23191" w:rsidP="00242F66">
            <w:pPr>
              <w:spacing w:after="0" w:line="240" w:lineRule="auto"/>
              <w:jc w:val="center"/>
              <w:rPr>
                <w:rFonts w:ascii="Times New Roman" w:eastAsia="Times New Roman" w:hAnsi="Times New Roman" w:cs="Times New Roman"/>
                <w:bCs/>
                <w:lang w:eastAsia="ru-RU"/>
              </w:rPr>
            </w:pPr>
            <w:r w:rsidRPr="00D764B7">
              <w:rPr>
                <w:rFonts w:ascii="Times New Roman" w:eastAsia="Times New Roman" w:hAnsi="Times New Roman" w:cs="Times New Roman"/>
                <w:bCs/>
                <w:lang w:eastAsia="ru-RU"/>
              </w:rPr>
              <w:t>2270</w:t>
            </w:r>
          </w:p>
        </w:tc>
        <w:tc>
          <w:tcPr>
            <w:tcW w:w="3712" w:type="dxa"/>
            <w:tcBorders>
              <w:top w:val="nil"/>
              <w:left w:val="nil"/>
              <w:bottom w:val="single" w:sz="4" w:space="0" w:color="auto"/>
              <w:right w:val="single" w:sz="4" w:space="0" w:color="auto"/>
            </w:tcBorders>
            <w:shd w:val="clear" w:color="000000" w:fill="FFFFFF"/>
            <w:noWrap/>
            <w:vAlign w:val="center"/>
            <w:hideMark/>
          </w:tcPr>
          <w:p w:rsidR="00F23191" w:rsidRPr="00D764B7" w:rsidRDefault="00F23191" w:rsidP="00242F66">
            <w:pPr>
              <w:spacing w:after="0" w:line="240" w:lineRule="auto"/>
              <w:rPr>
                <w:rFonts w:ascii="Times New Roman" w:eastAsia="Times New Roman" w:hAnsi="Times New Roman" w:cs="Times New Roman"/>
                <w:bCs/>
                <w:lang w:eastAsia="ru-RU"/>
              </w:rPr>
            </w:pPr>
            <w:r w:rsidRPr="00D764B7">
              <w:rPr>
                <w:rFonts w:ascii="Times New Roman" w:eastAsia="Times New Roman" w:hAnsi="Times New Roman" w:cs="Times New Roman"/>
                <w:bCs/>
                <w:lang w:eastAsia="ru-RU"/>
              </w:rPr>
              <w:t>оплата комунальних послуг та енергоносії</w:t>
            </w:r>
            <w:proofErr w:type="gramStart"/>
            <w:r w:rsidRPr="00D764B7">
              <w:rPr>
                <w:rFonts w:ascii="Times New Roman" w:eastAsia="Times New Roman" w:hAnsi="Times New Roman" w:cs="Times New Roman"/>
                <w:bCs/>
                <w:lang w:eastAsia="ru-RU"/>
              </w:rPr>
              <w:t>в</w:t>
            </w:r>
            <w:proofErr w:type="gramEnd"/>
          </w:p>
        </w:tc>
        <w:tc>
          <w:tcPr>
            <w:tcW w:w="1276" w:type="dxa"/>
            <w:tcBorders>
              <w:top w:val="nil"/>
              <w:left w:val="nil"/>
              <w:bottom w:val="single" w:sz="4" w:space="0" w:color="auto"/>
              <w:right w:val="single" w:sz="4" w:space="0" w:color="auto"/>
            </w:tcBorders>
            <w:shd w:val="clear" w:color="000000" w:fill="FFFFFF"/>
            <w:noWrap/>
            <w:vAlign w:val="center"/>
            <w:hideMark/>
          </w:tcPr>
          <w:p w:rsidR="00F23191" w:rsidRPr="00D764B7" w:rsidRDefault="00F23191" w:rsidP="00242F66">
            <w:pPr>
              <w:spacing w:after="0" w:line="240" w:lineRule="auto"/>
              <w:jc w:val="right"/>
              <w:rPr>
                <w:rFonts w:ascii="Times New Roman" w:eastAsia="Times New Roman" w:hAnsi="Times New Roman" w:cs="Times New Roman"/>
                <w:bCs/>
                <w:lang w:val="uk-UA" w:eastAsia="ru-RU"/>
              </w:rPr>
            </w:pPr>
            <w:r w:rsidRPr="00D764B7">
              <w:rPr>
                <w:rFonts w:ascii="Times New Roman" w:eastAsia="Times New Roman" w:hAnsi="Times New Roman" w:cs="Times New Roman"/>
                <w:bCs/>
                <w:lang w:val="uk-UA" w:eastAsia="ru-RU"/>
              </w:rPr>
              <w:t>542,1</w:t>
            </w:r>
          </w:p>
        </w:tc>
        <w:tc>
          <w:tcPr>
            <w:tcW w:w="1275" w:type="dxa"/>
            <w:tcBorders>
              <w:top w:val="nil"/>
              <w:left w:val="nil"/>
              <w:bottom w:val="single" w:sz="4" w:space="0" w:color="auto"/>
              <w:right w:val="single" w:sz="4" w:space="0" w:color="auto"/>
            </w:tcBorders>
            <w:shd w:val="clear" w:color="000000" w:fill="FFFFFF"/>
            <w:noWrap/>
            <w:vAlign w:val="center"/>
            <w:hideMark/>
          </w:tcPr>
          <w:p w:rsidR="00F23191" w:rsidRPr="00D764B7" w:rsidRDefault="00055928" w:rsidP="00242F66">
            <w:pPr>
              <w:spacing w:after="0" w:line="240" w:lineRule="auto"/>
              <w:jc w:val="right"/>
              <w:rPr>
                <w:rFonts w:ascii="Times New Roman" w:eastAsia="Times New Roman" w:hAnsi="Times New Roman" w:cs="Times New Roman"/>
                <w:bCs/>
                <w:lang w:val="uk-UA" w:eastAsia="ru-RU"/>
              </w:rPr>
            </w:pPr>
            <w:r w:rsidRPr="00D764B7">
              <w:rPr>
                <w:rFonts w:ascii="Times New Roman" w:eastAsia="Times New Roman" w:hAnsi="Times New Roman" w:cs="Times New Roman"/>
                <w:bCs/>
                <w:lang w:val="uk-UA" w:eastAsia="ru-RU"/>
              </w:rPr>
              <w:t>601,9</w:t>
            </w:r>
          </w:p>
        </w:tc>
        <w:tc>
          <w:tcPr>
            <w:tcW w:w="1276" w:type="dxa"/>
            <w:tcBorders>
              <w:top w:val="nil"/>
              <w:left w:val="nil"/>
              <w:bottom w:val="single" w:sz="4" w:space="0" w:color="auto"/>
              <w:right w:val="single" w:sz="4" w:space="0" w:color="auto"/>
            </w:tcBorders>
            <w:shd w:val="clear" w:color="000000" w:fill="FFFFFF"/>
            <w:noWrap/>
            <w:vAlign w:val="center"/>
            <w:hideMark/>
          </w:tcPr>
          <w:p w:rsidR="00F23191" w:rsidRPr="00D764B7" w:rsidRDefault="00055928" w:rsidP="00242F66">
            <w:pPr>
              <w:spacing w:after="0" w:line="240" w:lineRule="auto"/>
              <w:jc w:val="right"/>
              <w:rPr>
                <w:rFonts w:ascii="Times New Roman" w:eastAsia="Times New Roman" w:hAnsi="Times New Roman" w:cs="Times New Roman"/>
                <w:bCs/>
                <w:lang w:val="uk-UA" w:eastAsia="ru-RU"/>
              </w:rPr>
            </w:pPr>
            <w:r w:rsidRPr="00D764B7">
              <w:rPr>
                <w:rFonts w:ascii="Times New Roman" w:eastAsia="Times New Roman" w:hAnsi="Times New Roman" w:cs="Times New Roman"/>
                <w:bCs/>
                <w:lang w:val="uk-UA" w:eastAsia="ru-RU"/>
              </w:rPr>
              <w:t>601,9</w:t>
            </w:r>
          </w:p>
        </w:tc>
        <w:tc>
          <w:tcPr>
            <w:tcW w:w="1276" w:type="dxa"/>
            <w:tcBorders>
              <w:top w:val="nil"/>
              <w:left w:val="nil"/>
              <w:bottom w:val="single" w:sz="4" w:space="0" w:color="auto"/>
              <w:right w:val="single" w:sz="4" w:space="0" w:color="auto"/>
            </w:tcBorders>
            <w:shd w:val="clear" w:color="000000" w:fill="FFFFFF"/>
            <w:noWrap/>
            <w:vAlign w:val="center"/>
            <w:hideMark/>
          </w:tcPr>
          <w:p w:rsidR="00F23191" w:rsidRPr="00D764B7" w:rsidRDefault="00055928" w:rsidP="00242F66">
            <w:pPr>
              <w:spacing w:after="0" w:line="240" w:lineRule="auto"/>
              <w:jc w:val="right"/>
              <w:rPr>
                <w:rFonts w:ascii="Times New Roman" w:eastAsia="Times New Roman" w:hAnsi="Times New Roman" w:cs="Times New Roman"/>
                <w:bCs/>
                <w:lang w:val="uk-UA" w:eastAsia="ru-RU"/>
              </w:rPr>
            </w:pPr>
            <w:r w:rsidRPr="00D764B7">
              <w:rPr>
                <w:rFonts w:ascii="Times New Roman" w:eastAsia="Times New Roman" w:hAnsi="Times New Roman" w:cs="Times New Roman"/>
                <w:bCs/>
                <w:lang w:val="uk-UA" w:eastAsia="ru-RU"/>
              </w:rPr>
              <w:t>601,9</w:t>
            </w:r>
          </w:p>
        </w:tc>
      </w:tr>
      <w:tr w:rsidR="00F23191" w:rsidRPr="008C23F9" w:rsidTr="00C14AE2">
        <w:trPr>
          <w:trHeight w:val="432"/>
        </w:trPr>
        <w:tc>
          <w:tcPr>
            <w:tcW w:w="1123" w:type="dxa"/>
            <w:tcBorders>
              <w:top w:val="nil"/>
              <w:left w:val="single" w:sz="4" w:space="0" w:color="auto"/>
              <w:bottom w:val="single" w:sz="4" w:space="0" w:color="auto"/>
              <w:right w:val="single" w:sz="4" w:space="0" w:color="auto"/>
            </w:tcBorders>
            <w:shd w:val="clear" w:color="000000" w:fill="FFFFFF"/>
            <w:noWrap/>
            <w:vAlign w:val="center"/>
            <w:hideMark/>
          </w:tcPr>
          <w:p w:rsidR="00F23191" w:rsidRPr="00D764B7" w:rsidRDefault="00F23191" w:rsidP="00242F66">
            <w:pPr>
              <w:spacing w:after="0" w:line="240" w:lineRule="auto"/>
              <w:jc w:val="center"/>
              <w:rPr>
                <w:rFonts w:ascii="Times New Roman" w:eastAsia="Times New Roman" w:hAnsi="Times New Roman" w:cs="Times New Roman"/>
                <w:bCs/>
                <w:lang w:eastAsia="ru-RU"/>
              </w:rPr>
            </w:pPr>
            <w:r w:rsidRPr="00D764B7">
              <w:rPr>
                <w:rFonts w:ascii="Times New Roman" w:eastAsia="Times New Roman" w:hAnsi="Times New Roman" w:cs="Times New Roman"/>
                <w:bCs/>
                <w:lang w:eastAsia="ru-RU"/>
              </w:rPr>
              <w:t>5000</w:t>
            </w:r>
          </w:p>
        </w:tc>
        <w:tc>
          <w:tcPr>
            <w:tcW w:w="3712" w:type="dxa"/>
            <w:tcBorders>
              <w:top w:val="nil"/>
              <w:left w:val="nil"/>
              <w:bottom w:val="single" w:sz="4" w:space="0" w:color="auto"/>
              <w:right w:val="single" w:sz="4" w:space="0" w:color="auto"/>
            </w:tcBorders>
            <w:shd w:val="clear" w:color="000000" w:fill="FFFFFF"/>
            <w:noWrap/>
            <w:vAlign w:val="center"/>
            <w:hideMark/>
          </w:tcPr>
          <w:p w:rsidR="00F23191" w:rsidRPr="00D764B7" w:rsidRDefault="00F23191" w:rsidP="00242F66">
            <w:pPr>
              <w:spacing w:after="0" w:line="240" w:lineRule="auto"/>
              <w:rPr>
                <w:rFonts w:ascii="Times New Roman" w:eastAsia="Times New Roman" w:hAnsi="Times New Roman" w:cs="Times New Roman"/>
                <w:bCs/>
                <w:lang w:eastAsia="ru-RU"/>
              </w:rPr>
            </w:pPr>
            <w:r w:rsidRPr="00D764B7">
              <w:rPr>
                <w:rFonts w:ascii="Times New Roman" w:eastAsia="Times New Roman" w:hAnsi="Times New Roman" w:cs="Times New Roman"/>
                <w:bCs/>
                <w:lang w:eastAsia="ru-RU"/>
              </w:rPr>
              <w:t>інші видатки</w:t>
            </w:r>
          </w:p>
        </w:tc>
        <w:tc>
          <w:tcPr>
            <w:tcW w:w="1276" w:type="dxa"/>
            <w:tcBorders>
              <w:top w:val="nil"/>
              <w:left w:val="nil"/>
              <w:bottom w:val="single" w:sz="4" w:space="0" w:color="auto"/>
              <w:right w:val="single" w:sz="4" w:space="0" w:color="auto"/>
            </w:tcBorders>
            <w:shd w:val="clear" w:color="000000" w:fill="FFFFFF"/>
            <w:noWrap/>
            <w:vAlign w:val="center"/>
            <w:hideMark/>
          </w:tcPr>
          <w:p w:rsidR="00F23191" w:rsidRPr="00D764B7" w:rsidRDefault="00F23191" w:rsidP="00242F66">
            <w:pPr>
              <w:spacing w:after="0" w:line="240" w:lineRule="auto"/>
              <w:jc w:val="right"/>
              <w:rPr>
                <w:rFonts w:ascii="Times New Roman" w:eastAsia="Times New Roman" w:hAnsi="Times New Roman" w:cs="Times New Roman"/>
                <w:bCs/>
                <w:lang w:val="uk-UA" w:eastAsia="ru-RU"/>
              </w:rPr>
            </w:pPr>
            <w:r w:rsidRPr="00D764B7">
              <w:rPr>
                <w:rFonts w:ascii="Times New Roman" w:eastAsia="Times New Roman" w:hAnsi="Times New Roman" w:cs="Times New Roman"/>
                <w:bCs/>
                <w:lang w:val="uk-UA" w:eastAsia="ru-RU"/>
              </w:rPr>
              <w:t>448,4</w:t>
            </w:r>
          </w:p>
        </w:tc>
        <w:tc>
          <w:tcPr>
            <w:tcW w:w="1275" w:type="dxa"/>
            <w:tcBorders>
              <w:top w:val="nil"/>
              <w:left w:val="nil"/>
              <w:bottom w:val="single" w:sz="4" w:space="0" w:color="auto"/>
              <w:right w:val="single" w:sz="4" w:space="0" w:color="auto"/>
            </w:tcBorders>
            <w:shd w:val="clear" w:color="000000" w:fill="FFFFFF"/>
            <w:noWrap/>
            <w:vAlign w:val="center"/>
            <w:hideMark/>
          </w:tcPr>
          <w:p w:rsidR="00F23191" w:rsidRPr="00D764B7" w:rsidRDefault="00FB015D" w:rsidP="00242F66">
            <w:pPr>
              <w:spacing w:after="0" w:line="240" w:lineRule="auto"/>
              <w:jc w:val="right"/>
              <w:rPr>
                <w:rFonts w:ascii="Times New Roman" w:eastAsia="Times New Roman" w:hAnsi="Times New Roman" w:cs="Times New Roman"/>
                <w:bCs/>
                <w:lang w:val="uk-UA" w:eastAsia="ru-RU"/>
              </w:rPr>
            </w:pPr>
            <w:r w:rsidRPr="00D764B7">
              <w:rPr>
                <w:rFonts w:ascii="Times New Roman" w:eastAsia="Times New Roman" w:hAnsi="Times New Roman" w:cs="Times New Roman"/>
                <w:bCs/>
                <w:lang w:val="uk-UA" w:eastAsia="ru-RU"/>
              </w:rPr>
              <w:t>708,2</w:t>
            </w:r>
          </w:p>
        </w:tc>
        <w:tc>
          <w:tcPr>
            <w:tcW w:w="1276" w:type="dxa"/>
            <w:tcBorders>
              <w:top w:val="nil"/>
              <w:left w:val="nil"/>
              <w:bottom w:val="single" w:sz="4" w:space="0" w:color="auto"/>
              <w:right w:val="single" w:sz="4" w:space="0" w:color="auto"/>
            </w:tcBorders>
            <w:shd w:val="clear" w:color="000000" w:fill="FFFFFF"/>
            <w:noWrap/>
            <w:vAlign w:val="center"/>
            <w:hideMark/>
          </w:tcPr>
          <w:p w:rsidR="00F23191" w:rsidRPr="00D764B7" w:rsidRDefault="00FB015D" w:rsidP="00242F66">
            <w:pPr>
              <w:spacing w:after="0" w:line="240" w:lineRule="auto"/>
              <w:jc w:val="right"/>
              <w:rPr>
                <w:rFonts w:ascii="Times New Roman" w:eastAsia="Times New Roman" w:hAnsi="Times New Roman" w:cs="Times New Roman"/>
                <w:bCs/>
                <w:lang w:val="uk-UA" w:eastAsia="ru-RU"/>
              </w:rPr>
            </w:pPr>
            <w:r w:rsidRPr="00D764B7">
              <w:rPr>
                <w:rFonts w:ascii="Times New Roman" w:eastAsia="Times New Roman" w:hAnsi="Times New Roman" w:cs="Times New Roman"/>
                <w:bCs/>
                <w:lang w:val="uk-UA" w:eastAsia="ru-RU"/>
              </w:rPr>
              <w:t>708,2</w:t>
            </w:r>
          </w:p>
        </w:tc>
        <w:tc>
          <w:tcPr>
            <w:tcW w:w="1276" w:type="dxa"/>
            <w:tcBorders>
              <w:top w:val="nil"/>
              <w:left w:val="nil"/>
              <w:bottom w:val="single" w:sz="4" w:space="0" w:color="auto"/>
              <w:right w:val="single" w:sz="4" w:space="0" w:color="auto"/>
            </w:tcBorders>
            <w:shd w:val="clear" w:color="000000" w:fill="FFFFFF"/>
            <w:noWrap/>
            <w:vAlign w:val="center"/>
            <w:hideMark/>
          </w:tcPr>
          <w:p w:rsidR="00F23191" w:rsidRPr="00D764B7" w:rsidRDefault="00FB015D" w:rsidP="00242F66">
            <w:pPr>
              <w:spacing w:after="0" w:line="240" w:lineRule="auto"/>
              <w:jc w:val="right"/>
              <w:rPr>
                <w:rFonts w:ascii="Times New Roman" w:eastAsia="Times New Roman" w:hAnsi="Times New Roman" w:cs="Times New Roman"/>
                <w:bCs/>
                <w:lang w:val="uk-UA" w:eastAsia="ru-RU"/>
              </w:rPr>
            </w:pPr>
            <w:r w:rsidRPr="00D764B7">
              <w:rPr>
                <w:rFonts w:ascii="Times New Roman" w:eastAsia="Times New Roman" w:hAnsi="Times New Roman" w:cs="Times New Roman"/>
                <w:bCs/>
                <w:lang w:val="uk-UA" w:eastAsia="ru-RU"/>
              </w:rPr>
              <w:t>708,2</w:t>
            </w:r>
          </w:p>
        </w:tc>
      </w:tr>
      <w:tr w:rsidR="00A46DF0" w:rsidRPr="007F4BAC" w:rsidTr="00BE37D2">
        <w:trPr>
          <w:trHeight w:val="272"/>
        </w:trPr>
        <w:tc>
          <w:tcPr>
            <w:tcW w:w="1123" w:type="dxa"/>
            <w:tcBorders>
              <w:top w:val="nil"/>
              <w:left w:val="single" w:sz="4" w:space="0" w:color="auto"/>
              <w:bottom w:val="single" w:sz="4" w:space="0" w:color="auto"/>
              <w:right w:val="single" w:sz="4" w:space="0" w:color="auto"/>
            </w:tcBorders>
            <w:shd w:val="clear" w:color="000000" w:fill="FFFFFF"/>
            <w:noWrap/>
            <w:vAlign w:val="center"/>
            <w:hideMark/>
          </w:tcPr>
          <w:p w:rsidR="00A46DF0" w:rsidRPr="00D764B7" w:rsidRDefault="00A46DF0" w:rsidP="00242F66">
            <w:pPr>
              <w:spacing w:after="0" w:line="240" w:lineRule="auto"/>
              <w:jc w:val="center"/>
              <w:rPr>
                <w:rFonts w:ascii="Times New Roman" w:eastAsia="Times New Roman" w:hAnsi="Times New Roman" w:cs="Times New Roman"/>
                <w:b/>
                <w:bCs/>
                <w:lang w:eastAsia="ru-RU"/>
              </w:rPr>
            </w:pPr>
            <w:r w:rsidRPr="00D764B7">
              <w:rPr>
                <w:rFonts w:ascii="Times New Roman" w:eastAsia="Times New Roman" w:hAnsi="Times New Roman" w:cs="Times New Roman"/>
                <w:b/>
                <w:bCs/>
                <w:lang w:eastAsia="ru-RU"/>
              </w:rPr>
              <w:t> </w:t>
            </w:r>
          </w:p>
        </w:tc>
        <w:tc>
          <w:tcPr>
            <w:tcW w:w="3712" w:type="dxa"/>
            <w:tcBorders>
              <w:top w:val="nil"/>
              <w:left w:val="nil"/>
              <w:bottom w:val="single" w:sz="4" w:space="0" w:color="auto"/>
              <w:right w:val="single" w:sz="4" w:space="0" w:color="auto"/>
            </w:tcBorders>
            <w:shd w:val="clear" w:color="000000" w:fill="FFFFFF"/>
            <w:noWrap/>
            <w:vAlign w:val="center"/>
            <w:hideMark/>
          </w:tcPr>
          <w:p w:rsidR="00A46DF0" w:rsidRPr="00D764B7" w:rsidRDefault="00A46DF0" w:rsidP="00242F66">
            <w:pPr>
              <w:spacing w:after="0" w:line="240" w:lineRule="auto"/>
              <w:rPr>
                <w:rFonts w:ascii="Times New Roman" w:eastAsia="Times New Roman" w:hAnsi="Times New Roman" w:cs="Times New Roman"/>
                <w:b/>
                <w:bCs/>
                <w:lang w:eastAsia="ru-RU"/>
              </w:rPr>
            </w:pPr>
            <w:proofErr w:type="gramStart"/>
            <w:r w:rsidRPr="00D764B7">
              <w:rPr>
                <w:rFonts w:ascii="Times New Roman" w:eastAsia="Times New Roman" w:hAnsi="Times New Roman" w:cs="Times New Roman"/>
                <w:b/>
                <w:bCs/>
                <w:lang w:eastAsia="ru-RU"/>
              </w:rPr>
              <w:t>спец</w:t>
            </w:r>
            <w:proofErr w:type="gramEnd"/>
            <w:r w:rsidRPr="00D764B7">
              <w:rPr>
                <w:rFonts w:ascii="Times New Roman" w:eastAsia="Times New Roman" w:hAnsi="Times New Roman" w:cs="Times New Roman"/>
                <w:b/>
                <w:bCs/>
                <w:lang w:eastAsia="ru-RU"/>
              </w:rPr>
              <w:t>іальний  фонд</w:t>
            </w:r>
          </w:p>
        </w:tc>
        <w:tc>
          <w:tcPr>
            <w:tcW w:w="1276" w:type="dxa"/>
            <w:tcBorders>
              <w:top w:val="nil"/>
              <w:left w:val="nil"/>
              <w:bottom w:val="single" w:sz="4" w:space="0" w:color="auto"/>
              <w:right w:val="single" w:sz="4" w:space="0" w:color="auto"/>
            </w:tcBorders>
            <w:shd w:val="clear" w:color="000000" w:fill="FFFFFF"/>
            <w:noWrap/>
            <w:vAlign w:val="center"/>
            <w:hideMark/>
          </w:tcPr>
          <w:p w:rsidR="00A46DF0" w:rsidRPr="00D764B7" w:rsidRDefault="00A46DF0" w:rsidP="00242F66">
            <w:pPr>
              <w:spacing w:after="0" w:line="240" w:lineRule="auto"/>
              <w:jc w:val="right"/>
              <w:rPr>
                <w:rFonts w:ascii="Times New Roman" w:eastAsia="Times New Roman" w:hAnsi="Times New Roman" w:cs="Times New Roman"/>
                <w:b/>
                <w:bCs/>
                <w:lang w:val="uk-UA" w:eastAsia="ru-RU"/>
              </w:rPr>
            </w:pPr>
            <w:r w:rsidRPr="00D764B7">
              <w:rPr>
                <w:rFonts w:ascii="Times New Roman" w:eastAsia="Times New Roman" w:hAnsi="Times New Roman" w:cs="Times New Roman"/>
                <w:b/>
                <w:bCs/>
                <w:lang w:val="uk-UA" w:eastAsia="ru-RU"/>
              </w:rPr>
              <w:t>550,0</w:t>
            </w:r>
          </w:p>
        </w:tc>
        <w:tc>
          <w:tcPr>
            <w:tcW w:w="1275" w:type="dxa"/>
            <w:tcBorders>
              <w:top w:val="nil"/>
              <w:left w:val="nil"/>
              <w:bottom w:val="single" w:sz="4" w:space="0" w:color="auto"/>
              <w:right w:val="single" w:sz="4" w:space="0" w:color="auto"/>
            </w:tcBorders>
            <w:shd w:val="clear" w:color="000000" w:fill="FFFFFF"/>
            <w:noWrap/>
            <w:vAlign w:val="center"/>
            <w:hideMark/>
          </w:tcPr>
          <w:p w:rsidR="00A46DF0" w:rsidRPr="00D764B7" w:rsidRDefault="00A46DF0" w:rsidP="00242F66">
            <w:pPr>
              <w:spacing w:after="0" w:line="240" w:lineRule="auto"/>
              <w:jc w:val="right"/>
              <w:rPr>
                <w:rFonts w:ascii="Times New Roman" w:eastAsia="Times New Roman" w:hAnsi="Times New Roman" w:cs="Times New Roman"/>
                <w:b/>
                <w:bCs/>
                <w:lang w:val="uk-UA" w:eastAsia="ru-RU"/>
              </w:rPr>
            </w:pPr>
            <w:r w:rsidRPr="00D764B7">
              <w:rPr>
                <w:rFonts w:ascii="Times New Roman" w:eastAsia="Times New Roman" w:hAnsi="Times New Roman" w:cs="Times New Roman"/>
                <w:b/>
                <w:bCs/>
                <w:lang w:val="uk-UA" w:eastAsia="ru-RU"/>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A46DF0" w:rsidRPr="00D764B7" w:rsidRDefault="00A46DF0" w:rsidP="00242F66">
            <w:pPr>
              <w:spacing w:after="0" w:line="240" w:lineRule="auto"/>
              <w:jc w:val="right"/>
              <w:rPr>
                <w:rFonts w:ascii="Times New Roman" w:eastAsia="Times New Roman" w:hAnsi="Times New Roman" w:cs="Times New Roman"/>
                <w:b/>
                <w:bCs/>
                <w:lang w:val="uk-UA" w:eastAsia="ru-RU"/>
              </w:rPr>
            </w:pPr>
            <w:r w:rsidRPr="00D764B7">
              <w:rPr>
                <w:rFonts w:ascii="Times New Roman" w:eastAsia="Times New Roman" w:hAnsi="Times New Roman" w:cs="Times New Roman"/>
                <w:b/>
                <w:bCs/>
                <w:lang w:val="uk-UA" w:eastAsia="ru-RU"/>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A46DF0" w:rsidRPr="00D764B7" w:rsidRDefault="00A46DF0" w:rsidP="00242F66">
            <w:pPr>
              <w:spacing w:after="0" w:line="240" w:lineRule="auto"/>
              <w:jc w:val="right"/>
              <w:rPr>
                <w:rFonts w:ascii="Times New Roman" w:eastAsia="Times New Roman" w:hAnsi="Times New Roman" w:cs="Times New Roman"/>
                <w:b/>
                <w:bCs/>
                <w:lang w:val="uk-UA" w:eastAsia="ru-RU"/>
              </w:rPr>
            </w:pPr>
            <w:r w:rsidRPr="00D764B7">
              <w:rPr>
                <w:rFonts w:ascii="Times New Roman" w:eastAsia="Times New Roman" w:hAnsi="Times New Roman" w:cs="Times New Roman"/>
                <w:b/>
                <w:bCs/>
                <w:lang w:val="uk-UA" w:eastAsia="ru-RU"/>
              </w:rPr>
              <w:t>0,0</w:t>
            </w:r>
          </w:p>
        </w:tc>
      </w:tr>
      <w:tr w:rsidR="005908CB" w:rsidRPr="007F4BAC" w:rsidTr="00C14AE2">
        <w:trPr>
          <w:trHeight w:val="432"/>
        </w:trPr>
        <w:tc>
          <w:tcPr>
            <w:tcW w:w="4835"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5908CB" w:rsidRPr="00D764B7" w:rsidRDefault="005908CB" w:rsidP="005908CB">
            <w:pPr>
              <w:spacing w:after="0" w:line="240" w:lineRule="auto"/>
              <w:rPr>
                <w:rFonts w:ascii="Times New Roman" w:eastAsia="Times New Roman" w:hAnsi="Times New Roman" w:cs="Times New Roman"/>
                <w:b/>
                <w:bCs/>
                <w:color w:val="7030A0"/>
                <w:lang w:val="uk-UA" w:eastAsia="ru-RU"/>
              </w:rPr>
            </w:pPr>
            <w:r w:rsidRPr="00D764B7">
              <w:rPr>
                <w:rFonts w:ascii="Times New Roman" w:eastAsia="Times New Roman" w:hAnsi="Times New Roman" w:cs="Times New Roman"/>
                <w:b/>
                <w:bCs/>
                <w:color w:val="7030A0"/>
                <w:lang w:val="uk-UA" w:eastAsia="ru-RU"/>
              </w:rPr>
              <w:t>у т.</w:t>
            </w:r>
            <w:r w:rsidR="00C14AE2" w:rsidRPr="00D764B7">
              <w:rPr>
                <w:rFonts w:ascii="Times New Roman" w:eastAsia="Times New Roman" w:hAnsi="Times New Roman" w:cs="Times New Roman"/>
                <w:b/>
                <w:bCs/>
                <w:color w:val="7030A0"/>
                <w:lang w:val="uk-UA" w:eastAsia="ru-RU"/>
              </w:rPr>
              <w:t>ч. за рахунок коштів  Лозуватс</w:t>
            </w:r>
            <w:r w:rsidRPr="00D764B7">
              <w:rPr>
                <w:rFonts w:ascii="Times New Roman" w:eastAsia="Times New Roman" w:hAnsi="Times New Roman" w:cs="Times New Roman"/>
                <w:b/>
                <w:bCs/>
                <w:color w:val="7030A0"/>
                <w:lang w:val="uk-UA" w:eastAsia="ru-RU"/>
              </w:rPr>
              <w:t>ької ТГ</w:t>
            </w:r>
          </w:p>
        </w:tc>
        <w:tc>
          <w:tcPr>
            <w:tcW w:w="1276" w:type="dxa"/>
            <w:tcBorders>
              <w:top w:val="nil"/>
              <w:left w:val="nil"/>
              <w:bottom w:val="single" w:sz="4" w:space="0" w:color="auto"/>
              <w:right w:val="single" w:sz="4" w:space="0" w:color="auto"/>
            </w:tcBorders>
            <w:shd w:val="clear" w:color="000000" w:fill="FFFFFF"/>
            <w:noWrap/>
            <w:vAlign w:val="center"/>
            <w:hideMark/>
          </w:tcPr>
          <w:p w:rsidR="005908CB" w:rsidRPr="00D764B7" w:rsidRDefault="00BE37D2" w:rsidP="00242F66">
            <w:pPr>
              <w:spacing w:after="0" w:line="240" w:lineRule="auto"/>
              <w:jc w:val="right"/>
              <w:rPr>
                <w:rFonts w:ascii="Times New Roman" w:eastAsia="Times New Roman" w:hAnsi="Times New Roman" w:cs="Times New Roman"/>
                <w:b/>
                <w:bCs/>
                <w:color w:val="7030A0"/>
                <w:lang w:val="uk-UA" w:eastAsia="ru-RU"/>
              </w:rPr>
            </w:pPr>
            <w:r w:rsidRPr="00D764B7">
              <w:rPr>
                <w:rFonts w:ascii="Times New Roman" w:eastAsia="Times New Roman" w:hAnsi="Times New Roman" w:cs="Times New Roman"/>
                <w:b/>
                <w:bCs/>
                <w:color w:val="7030A0"/>
                <w:lang w:val="uk-UA" w:eastAsia="ru-RU"/>
              </w:rPr>
              <w:t>511,2</w:t>
            </w:r>
          </w:p>
        </w:tc>
        <w:tc>
          <w:tcPr>
            <w:tcW w:w="1275" w:type="dxa"/>
            <w:tcBorders>
              <w:top w:val="nil"/>
              <w:left w:val="nil"/>
              <w:bottom w:val="single" w:sz="4" w:space="0" w:color="auto"/>
              <w:right w:val="single" w:sz="4" w:space="0" w:color="auto"/>
            </w:tcBorders>
            <w:shd w:val="clear" w:color="000000" w:fill="FFFFFF"/>
            <w:noWrap/>
            <w:vAlign w:val="center"/>
            <w:hideMark/>
          </w:tcPr>
          <w:p w:rsidR="005908CB" w:rsidRPr="00D764B7" w:rsidRDefault="005E11C8" w:rsidP="00242F66">
            <w:pPr>
              <w:spacing w:after="0" w:line="240" w:lineRule="auto"/>
              <w:jc w:val="right"/>
              <w:rPr>
                <w:rFonts w:ascii="Times New Roman" w:eastAsia="Times New Roman" w:hAnsi="Times New Roman" w:cs="Times New Roman"/>
                <w:b/>
                <w:bCs/>
                <w:color w:val="7030A0"/>
                <w:lang w:val="uk-UA" w:eastAsia="ru-RU"/>
              </w:rPr>
            </w:pPr>
            <w:r w:rsidRPr="00D764B7">
              <w:rPr>
                <w:rFonts w:ascii="Times New Roman" w:eastAsia="Times New Roman" w:hAnsi="Times New Roman" w:cs="Times New Roman"/>
                <w:b/>
                <w:bCs/>
                <w:color w:val="7030A0"/>
                <w:lang w:val="uk-UA" w:eastAsia="ru-RU"/>
              </w:rPr>
              <w:t>654,6</w:t>
            </w:r>
          </w:p>
        </w:tc>
        <w:tc>
          <w:tcPr>
            <w:tcW w:w="1276" w:type="dxa"/>
            <w:tcBorders>
              <w:top w:val="nil"/>
              <w:left w:val="nil"/>
              <w:bottom w:val="single" w:sz="4" w:space="0" w:color="auto"/>
              <w:right w:val="single" w:sz="4" w:space="0" w:color="auto"/>
            </w:tcBorders>
            <w:shd w:val="clear" w:color="000000" w:fill="FFFFFF"/>
            <w:noWrap/>
            <w:vAlign w:val="center"/>
            <w:hideMark/>
          </w:tcPr>
          <w:p w:rsidR="005908CB" w:rsidRPr="00D764B7" w:rsidRDefault="005E11C8" w:rsidP="00242F66">
            <w:pPr>
              <w:spacing w:after="0" w:line="240" w:lineRule="auto"/>
              <w:jc w:val="right"/>
              <w:rPr>
                <w:rFonts w:ascii="Times New Roman" w:eastAsia="Times New Roman" w:hAnsi="Times New Roman" w:cs="Times New Roman"/>
                <w:b/>
                <w:bCs/>
                <w:color w:val="7030A0"/>
                <w:lang w:val="uk-UA" w:eastAsia="ru-RU"/>
              </w:rPr>
            </w:pPr>
            <w:r w:rsidRPr="00D764B7">
              <w:rPr>
                <w:rFonts w:ascii="Times New Roman" w:eastAsia="Times New Roman" w:hAnsi="Times New Roman" w:cs="Times New Roman"/>
                <w:b/>
                <w:bCs/>
                <w:color w:val="7030A0"/>
                <w:lang w:val="uk-UA" w:eastAsia="ru-RU"/>
              </w:rPr>
              <w:t>702,0</w:t>
            </w:r>
          </w:p>
        </w:tc>
        <w:tc>
          <w:tcPr>
            <w:tcW w:w="1276" w:type="dxa"/>
            <w:tcBorders>
              <w:top w:val="nil"/>
              <w:left w:val="nil"/>
              <w:bottom w:val="single" w:sz="4" w:space="0" w:color="auto"/>
              <w:right w:val="single" w:sz="4" w:space="0" w:color="auto"/>
            </w:tcBorders>
            <w:shd w:val="clear" w:color="000000" w:fill="FFFFFF"/>
            <w:noWrap/>
            <w:vAlign w:val="center"/>
            <w:hideMark/>
          </w:tcPr>
          <w:p w:rsidR="005908CB" w:rsidRPr="00D764B7" w:rsidRDefault="005E11C8" w:rsidP="00242F66">
            <w:pPr>
              <w:spacing w:after="0" w:line="240" w:lineRule="auto"/>
              <w:jc w:val="right"/>
              <w:rPr>
                <w:rFonts w:ascii="Times New Roman" w:eastAsia="Times New Roman" w:hAnsi="Times New Roman" w:cs="Times New Roman"/>
                <w:b/>
                <w:bCs/>
                <w:color w:val="7030A0"/>
                <w:lang w:val="uk-UA" w:eastAsia="ru-RU"/>
              </w:rPr>
            </w:pPr>
            <w:r w:rsidRPr="00D764B7">
              <w:rPr>
                <w:rFonts w:ascii="Times New Roman" w:eastAsia="Times New Roman" w:hAnsi="Times New Roman" w:cs="Times New Roman"/>
                <w:b/>
                <w:bCs/>
                <w:color w:val="7030A0"/>
                <w:lang w:val="uk-UA" w:eastAsia="ru-RU"/>
              </w:rPr>
              <w:t>748,4</w:t>
            </w:r>
          </w:p>
        </w:tc>
      </w:tr>
      <w:tr w:rsidR="00BE37D2" w:rsidRPr="00464B1E" w:rsidTr="00242F66">
        <w:trPr>
          <w:trHeight w:val="432"/>
        </w:trPr>
        <w:tc>
          <w:tcPr>
            <w:tcW w:w="1123" w:type="dxa"/>
            <w:tcBorders>
              <w:top w:val="nil"/>
              <w:left w:val="single" w:sz="4" w:space="0" w:color="auto"/>
              <w:bottom w:val="single" w:sz="4" w:space="0" w:color="auto"/>
              <w:right w:val="single" w:sz="4" w:space="0" w:color="auto"/>
            </w:tcBorders>
            <w:shd w:val="clear" w:color="000000" w:fill="FFFFFF"/>
            <w:noWrap/>
            <w:vAlign w:val="center"/>
            <w:hideMark/>
          </w:tcPr>
          <w:p w:rsidR="00BE37D2" w:rsidRPr="00D764B7" w:rsidRDefault="00BE37D2" w:rsidP="00242F66">
            <w:pPr>
              <w:spacing w:after="0" w:line="240" w:lineRule="auto"/>
              <w:jc w:val="center"/>
              <w:rPr>
                <w:rFonts w:ascii="Times New Roman" w:eastAsia="Times New Roman" w:hAnsi="Times New Roman" w:cs="Times New Roman"/>
                <w:bCs/>
                <w:lang w:eastAsia="ru-RU"/>
              </w:rPr>
            </w:pPr>
            <w:r w:rsidRPr="00D764B7">
              <w:rPr>
                <w:rFonts w:ascii="Times New Roman" w:eastAsia="Times New Roman" w:hAnsi="Times New Roman" w:cs="Times New Roman"/>
                <w:bCs/>
                <w:lang w:eastAsia="ru-RU"/>
              </w:rPr>
              <w:t>2100</w:t>
            </w:r>
          </w:p>
        </w:tc>
        <w:tc>
          <w:tcPr>
            <w:tcW w:w="3712" w:type="dxa"/>
            <w:tcBorders>
              <w:top w:val="nil"/>
              <w:left w:val="nil"/>
              <w:bottom w:val="single" w:sz="4" w:space="0" w:color="auto"/>
              <w:right w:val="single" w:sz="4" w:space="0" w:color="auto"/>
            </w:tcBorders>
            <w:shd w:val="clear" w:color="000000" w:fill="FFFFFF"/>
            <w:noWrap/>
            <w:vAlign w:val="center"/>
            <w:hideMark/>
          </w:tcPr>
          <w:p w:rsidR="00BE37D2" w:rsidRPr="00D764B7" w:rsidRDefault="00BE37D2" w:rsidP="00242F66">
            <w:pPr>
              <w:spacing w:after="0" w:line="240" w:lineRule="auto"/>
              <w:rPr>
                <w:rFonts w:ascii="Times New Roman" w:eastAsia="Times New Roman" w:hAnsi="Times New Roman" w:cs="Times New Roman"/>
                <w:bCs/>
                <w:lang w:eastAsia="ru-RU"/>
              </w:rPr>
            </w:pPr>
            <w:r w:rsidRPr="00D764B7">
              <w:rPr>
                <w:rFonts w:ascii="Times New Roman" w:eastAsia="Times New Roman" w:hAnsi="Times New Roman" w:cs="Times New Roman"/>
                <w:bCs/>
                <w:lang w:eastAsia="ru-RU"/>
              </w:rPr>
              <w:t>оплата праці і нарахування на заробітну плату</w:t>
            </w:r>
          </w:p>
        </w:tc>
        <w:tc>
          <w:tcPr>
            <w:tcW w:w="1276" w:type="dxa"/>
            <w:tcBorders>
              <w:top w:val="nil"/>
              <w:left w:val="nil"/>
              <w:bottom w:val="single" w:sz="4" w:space="0" w:color="auto"/>
              <w:right w:val="single" w:sz="4" w:space="0" w:color="auto"/>
            </w:tcBorders>
            <w:shd w:val="clear" w:color="000000" w:fill="FFFFFF"/>
            <w:noWrap/>
            <w:vAlign w:val="center"/>
            <w:hideMark/>
          </w:tcPr>
          <w:p w:rsidR="00BE37D2" w:rsidRPr="00D764B7" w:rsidRDefault="00BE37D2" w:rsidP="00242F66">
            <w:pPr>
              <w:spacing w:after="0" w:line="240" w:lineRule="auto"/>
              <w:jc w:val="right"/>
              <w:rPr>
                <w:rFonts w:ascii="Times New Roman" w:eastAsia="Times New Roman" w:hAnsi="Times New Roman" w:cs="Times New Roman"/>
                <w:bCs/>
                <w:lang w:val="uk-UA" w:eastAsia="ru-RU"/>
              </w:rPr>
            </w:pPr>
            <w:r w:rsidRPr="00D764B7">
              <w:rPr>
                <w:rFonts w:ascii="Times New Roman" w:eastAsia="Times New Roman" w:hAnsi="Times New Roman" w:cs="Times New Roman"/>
                <w:bCs/>
                <w:lang w:val="uk-UA" w:eastAsia="ru-RU"/>
              </w:rPr>
              <w:t>309,3</w:t>
            </w:r>
          </w:p>
        </w:tc>
        <w:tc>
          <w:tcPr>
            <w:tcW w:w="1275" w:type="dxa"/>
            <w:tcBorders>
              <w:top w:val="nil"/>
              <w:left w:val="nil"/>
              <w:bottom w:val="single" w:sz="4" w:space="0" w:color="auto"/>
              <w:right w:val="single" w:sz="4" w:space="0" w:color="auto"/>
            </w:tcBorders>
            <w:shd w:val="clear" w:color="000000" w:fill="FFFFFF"/>
            <w:noWrap/>
            <w:vAlign w:val="center"/>
            <w:hideMark/>
          </w:tcPr>
          <w:p w:rsidR="00BE37D2" w:rsidRPr="00D764B7" w:rsidRDefault="005E11C8" w:rsidP="00242F66">
            <w:pPr>
              <w:spacing w:after="0" w:line="240" w:lineRule="auto"/>
              <w:jc w:val="right"/>
              <w:rPr>
                <w:rFonts w:ascii="Times New Roman" w:eastAsia="Times New Roman" w:hAnsi="Times New Roman" w:cs="Times New Roman"/>
                <w:bCs/>
                <w:lang w:val="uk-UA" w:eastAsia="ru-RU"/>
              </w:rPr>
            </w:pPr>
            <w:r w:rsidRPr="00D764B7">
              <w:rPr>
                <w:rFonts w:ascii="Times New Roman" w:eastAsia="Times New Roman" w:hAnsi="Times New Roman" w:cs="Times New Roman"/>
                <w:bCs/>
                <w:lang w:val="uk-UA" w:eastAsia="ru-RU"/>
              </w:rPr>
              <w:t>453,8</w:t>
            </w:r>
          </w:p>
        </w:tc>
        <w:tc>
          <w:tcPr>
            <w:tcW w:w="1276" w:type="dxa"/>
            <w:tcBorders>
              <w:top w:val="nil"/>
              <w:left w:val="nil"/>
              <w:bottom w:val="single" w:sz="4" w:space="0" w:color="auto"/>
              <w:right w:val="single" w:sz="4" w:space="0" w:color="auto"/>
            </w:tcBorders>
            <w:shd w:val="clear" w:color="000000" w:fill="FFFFFF"/>
            <w:noWrap/>
            <w:vAlign w:val="center"/>
            <w:hideMark/>
          </w:tcPr>
          <w:p w:rsidR="00BE37D2" w:rsidRPr="00D764B7" w:rsidRDefault="005E11C8" w:rsidP="00242F66">
            <w:pPr>
              <w:spacing w:after="0" w:line="240" w:lineRule="auto"/>
              <w:jc w:val="right"/>
              <w:rPr>
                <w:rFonts w:ascii="Times New Roman" w:eastAsia="Times New Roman" w:hAnsi="Times New Roman" w:cs="Times New Roman"/>
                <w:bCs/>
                <w:lang w:val="uk-UA" w:eastAsia="ru-RU"/>
              </w:rPr>
            </w:pPr>
            <w:r w:rsidRPr="00D764B7">
              <w:rPr>
                <w:rFonts w:ascii="Times New Roman" w:eastAsia="Times New Roman" w:hAnsi="Times New Roman" w:cs="Times New Roman"/>
                <w:bCs/>
                <w:lang w:val="uk-UA" w:eastAsia="ru-RU"/>
              </w:rPr>
              <w:t>463,3</w:t>
            </w:r>
          </w:p>
        </w:tc>
        <w:tc>
          <w:tcPr>
            <w:tcW w:w="1276" w:type="dxa"/>
            <w:tcBorders>
              <w:top w:val="nil"/>
              <w:left w:val="nil"/>
              <w:bottom w:val="single" w:sz="4" w:space="0" w:color="auto"/>
              <w:right w:val="single" w:sz="4" w:space="0" w:color="auto"/>
            </w:tcBorders>
            <w:shd w:val="clear" w:color="000000" w:fill="FFFFFF"/>
            <w:noWrap/>
            <w:vAlign w:val="center"/>
            <w:hideMark/>
          </w:tcPr>
          <w:p w:rsidR="00BE37D2" w:rsidRPr="00D764B7" w:rsidRDefault="005E11C8" w:rsidP="00242F66">
            <w:pPr>
              <w:spacing w:after="0" w:line="240" w:lineRule="auto"/>
              <w:jc w:val="right"/>
              <w:rPr>
                <w:rFonts w:ascii="Times New Roman" w:eastAsia="Times New Roman" w:hAnsi="Times New Roman" w:cs="Times New Roman"/>
                <w:bCs/>
                <w:lang w:val="uk-UA" w:eastAsia="ru-RU"/>
              </w:rPr>
            </w:pPr>
            <w:r w:rsidRPr="00D764B7">
              <w:rPr>
                <w:rFonts w:ascii="Times New Roman" w:eastAsia="Times New Roman" w:hAnsi="Times New Roman" w:cs="Times New Roman"/>
                <w:bCs/>
                <w:lang w:val="uk-UA" w:eastAsia="ru-RU"/>
              </w:rPr>
              <w:t>516,9</w:t>
            </w:r>
          </w:p>
        </w:tc>
      </w:tr>
      <w:tr w:rsidR="00BE37D2" w:rsidRPr="00464B1E" w:rsidTr="00242F66">
        <w:trPr>
          <w:trHeight w:val="432"/>
        </w:trPr>
        <w:tc>
          <w:tcPr>
            <w:tcW w:w="1123" w:type="dxa"/>
            <w:tcBorders>
              <w:top w:val="nil"/>
              <w:left w:val="single" w:sz="4" w:space="0" w:color="auto"/>
              <w:bottom w:val="single" w:sz="4" w:space="0" w:color="auto"/>
              <w:right w:val="single" w:sz="4" w:space="0" w:color="auto"/>
            </w:tcBorders>
            <w:shd w:val="clear" w:color="000000" w:fill="FFFFFF"/>
            <w:noWrap/>
            <w:vAlign w:val="center"/>
            <w:hideMark/>
          </w:tcPr>
          <w:p w:rsidR="00BE37D2" w:rsidRPr="00D764B7" w:rsidRDefault="00BE37D2" w:rsidP="00242F66">
            <w:pPr>
              <w:spacing w:after="0" w:line="240" w:lineRule="auto"/>
              <w:jc w:val="center"/>
              <w:rPr>
                <w:rFonts w:ascii="Times New Roman" w:eastAsia="Times New Roman" w:hAnsi="Times New Roman" w:cs="Times New Roman"/>
                <w:bCs/>
                <w:lang w:eastAsia="ru-RU"/>
              </w:rPr>
            </w:pPr>
            <w:r w:rsidRPr="00D764B7">
              <w:rPr>
                <w:rFonts w:ascii="Times New Roman" w:eastAsia="Times New Roman" w:hAnsi="Times New Roman" w:cs="Times New Roman"/>
                <w:bCs/>
                <w:lang w:eastAsia="ru-RU"/>
              </w:rPr>
              <w:t>2270</w:t>
            </w:r>
          </w:p>
        </w:tc>
        <w:tc>
          <w:tcPr>
            <w:tcW w:w="3712" w:type="dxa"/>
            <w:tcBorders>
              <w:top w:val="nil"/>
              <w:left w:val="nil"/>
              <w:bottom w:val="single" w:sz="4" w:space="0" w:color="auto"/>
              <w:right w:val="single" w:sz="4" w:space="0" w:color="auto"/>
            </w:tcBorders>
            <w:shd w:val="clear" w:color="000000" w:fill="FFFFFF"/>
            <w:noWrap/>
            <w:vAlign w:val="center"/>
            <w:hideMark/>
          </w:tcPr>
          <w:p w:rsidR="00BE37D2" w:rsidRPr="00D764B7" w:rsidRDefault="00BE37D2" w:rsidP="00242F66">
            <w:pPr>
              <w:spacing w:after="0" w:line="240" w:lineRule="auto"/>
              <w:rPr>
                <w:rFonts w:ascii="Times New Roman" w:eastAsia="Times New Roman" w:hAnsi="Times New Roman" w:cs="Times New Roman"/>
                <w:bCs/>
                <w:lang w:eastAsia="ru-RU"/>
              </w:rPr>
            </w:pPr>
            <w:r w:rsidRPr="00D764B7">
              <w:rPr>
                <w:rFonts w:ascii="Times New Roman" w:eastAsia="Times New Roman" w:hAnsi="Times New Roman" w:cs="Times New Roman"/>
                <w:bCs/>
                <w:lang w:eastAsia="ru-RU"/>
              </w:rPr>
              <w:t>оплата комунальних послуг та енергоносії</w:t>
            </w:r>
            <w:proofErr w:type="gramStart"/>
            <w:r w:rsidRPr="00D764B7">
              <w:rPr>
                <w:rFonts w:ascii="Times New Roman" w:eastAsia="Times New Roman" w:hAnsi="Times New Roman" w:cs="Times New Roman"/>
                <w:bCs/>
                <w:lang w:eastAsia="ru-RU"/>
              </w:rPr>
              <w:t>в</w:t>
            </w:r>
            <w:proofErr w:type="gramEnd"/>
          </w:p>
        </w:tc>
        <w:tc>
          <w:tcPr>
            <w:tcW w:w="1276" w:type="dxa"/>
            <w:tcBorders>
              <w:top w:val="nil"/>
              <w:left w:val="nil"/>
              <w:bottom w:val="single" w:sz="4" w:space="0" w:color="auto"/>
              <w:right w:val="single" w:sz="4" w:space="0" w:color="auto"/>
            </w:tcBorders>
            <w:shd w:val="clear" w:color="000000" w:fill="FFFFFF"/>
            <w:noWrap/>
            <w:vAlign w:val="center"/>
            <w:hideMark/>
          </w:tcPr>
          <w:p w:rsidR="00BE37D2" w:rsidRPr="00D764B7" w:rsidRDefault="00BE37D2" w:rsidP="00242F66">
            <w:pPr>
              <w:spacing w:after="0" w:line="240" w:lineRule="auto"/>
              <w:jc w:val="right"/>
              <w:rPr>
                <w:rFonts w:ascii="Times New Roman" w:eastAsia="Times New Roman" w:hAnsi="Times New Roman" w:cs="Times New Roman"/>
                <w:bCs/>
                <w:lang w:val="uk-UA" w:eastAsia="ru-RU"/>
              </w:rPr>
            </w:pPr>
            <w:r w:rsidRPr="00D764B7">
              <w:rPr>
                <w:rFonts w:ascii="Times New Roman" w:eastAsia="Times New Roman" w:hAnsi="Times New Roman" w:cs="Times New Roman"/>
                <w:bCs/>
                <w:lang w:val="uk-UA" w:eastAsia="ru-RU"/>
              </w:rPr>
              <w:t>150,9</w:t>
            </w:r>
          </w:p>
        </w:tc>
        <w:tc>
          <w:tcPr>
            <w:tcW w:w="1275" w:type="dxa"/>
            <w:tcBorders>
              <w:top w:val="nil"/>
              <w:left w:val="nil"/>
              <w:bottom w:val="single" w:sz="4" w:space="0" w:color="auto"/>
              <w:right w:val="single" w:sz="4" w:space="0" w:color="auto"/>
            </w:tcBorders>
            <w:shd w:val="clear" w:color="000000" w:fill="FFFFFF"/>
            <w:noWrap/>
            <w:vAlign w:val="center"/>
            <w:hideMark/>
          </w:tcPr>
          <w:p w:rsidR="00BE37D2" w:rsidRPr="00D764B7" w:rsidRDefault="00DE04D6" w:rsidP="00242F66">
            <w:pPr>
              <w:spacing w:after="0" w:line="240" w:lineRule="auto"/>
              <w:jc w:val="right"/>
              <w:rPr>
                <w:rFonts w:ascii="Times New Roman" w:eastAsia="Times New Roman" w:hAnsi="Times New Roman" w:cs="Times New Roman"/>
                <w:bCs/>
                <w:lang w:val="uk-UA" w:eastAsia="ru-RU"/>
              </w:rPr>
            </w:pPr>
            <w:r w:rsidRPr="00D764B7">
              <w:rPr>
                <w:rFonts w:ascii="Times New Roman" w:eastAsia="Times New Roman" w:hAnsi="Times New Roman" w:cs="Times New Roman"/>
                <w:bCs/>
                <w:lang w:val="uk-UA" w:eastAsia="ru-RU"/>
              </w:rPr>
              <w:t>120,4</w:t>
            </w:r>
          </w:p>
        </w:tc>
        <w:tc>
          <w:tcPr>
            <w:tcW w:w="1276" w:type="dxa"/>
            <w:tcBorders>
              <w:top w:val="nil"/>
              <w:left w:val="nil"/>
              <w:bottom w:val="single" w:sz="4" w:space="0" w:color="auto"/>
              <w:right w:val="single" w:sz="4" w:space="0" w:color="auto"/>
            </w:tcBorders>
            <w:shd w:val="clear" w:color="000000" w:fill="FFFFFF"/>
            <w:noWrap/>
            <w:vAlign w:val="center"/>
            <w:hideMark/>
          </w:tcPr>
          <w:p w:rsidR="00BE37D2" w:rsidRPr="00D764B7" w:rsidRDefault="00DE04D6" w:rsidP="00242F66">
            <w:pPr>
              <w:spacing w:after="0" w:line="240" w:lineRule="auto"/>
              <w:jc w:val="right"/>
              <w:rPr>
                <w:rFonts w:ascii="Times New Roman" w:eastAsia="Times New Roman" w:hAnsi="Times New Roman" w:cs="Times New Roman"/>
                <w:bCs/>
                <w:lang w:val="uk-UA" w:eastAsia="ru-RU"/>
              </w:rPr>
            </w:pPr>
            <w:r w:rsidRPr="00D764B7">
              <w:rPr>
                <w:rFonts w:ascii="Times New Roman" w:eastAsia="Times New Roman" w:hAnsi="Times New Roman" w:cs="Times New Roman"/>
                <w:bCs/>
                <w:lang w:val="uk-UA" w:eastAsia="ru-RU"/>
              </w:rPr>
              <w:t>128,5</w:t>
            </w:r>
          </w:p>
        </w:tc>
        <w:tc>
          <w:tcPr>
            <w:tcW w:w="1276" w:type="dxa"/>
            <w:tcBorders>
              <w:top w:val="nil"/>
              <w:left w:val="nil"/>
              <w:bottom w:val="single" w:sz="4" w:space="0" w:color="auto"/>
              <w:right w:val="single" w:sz="4" w:space="0" w:color="auto"/>
            </w:tcBorders>
            <w:shd w:val="clear" w:color="000000" w:fill="FFFFFF"/>
            <w:noWrap/>
            <w:vAlign w:val="center"/>
            <w:hideMark/>
          </w:tcPr>
          <w:p w:rsidR="00BE37D2" w:rsidRPr="00D764B7" w:rsidRDefault="00DE04D6" w:rsidP="00242F66">
            <w:pPr>
              <w:spacing w:after="0" w:line="240" w:lineRule="auto"/>
              <w:jc w:val="right"/>
              <w:rPr>
                <w:rFonts w:ascii="Times New Roman" w:eastAsia="Times New Roman" w:hAnsi="Times New Roman" w:cs="Times New Roman"/>
                <w:bCs/>
                <w:lang w:val="uk-UA" w:eastAsia="ru-RU"/>
              </w:rPr>
            </w:pPr>
            <w:r w:rsidRPr="00D764B7">
              <w:rPr>
                <w:rFonts w:ascii="Times New Roman" w:eastAsia="Times New Roman" w:hAnsi="Times New Roman" w:cs="Times New Roman"/>
                <w:bCs/>
                <w:lang w:val="uk-UA" w:eastAsia="ru-RU"/>
              </w:rPr>
              <w:t>137,5</w:t>
            </w:r>
          </w:p>
        </w:tc>
      </w:tr>
      <w:tr w:rsidR="00641B2A" w:rsidRPr="00464B1E" w:rsidTr="00242F66">
        <w:trPr>
          <w:trHeight w:val="432"/>
        </w:trPr>
        <w:tc>
          <w:tcPr>
            <w:tcW w:w="1123" w:type="dxa"/>
            <w:tcBorders>
              <w:top w:val="nil"/>
              <w:left w:val="single" w:sz="4" w:space="0" w:color="auto"/>
              <w:bottom w:val="single" w:sz="4" w:space="0" w:color="auto"/>
              <w:right w:val="single" w:sz="4" w:space="0" w:color="auto"/>
            </w:tcBorders>
            <w:shd w:val="clear" w:color="000000" w:fill="FFFFFF"/>
            <w:noWrap/>
            <w:vAlign w:val="center"/>
            <w:hideMark/>
          </w:tcPr>
          <w:p w:rsidR="00641B2A" w:rsidRPr="00D764B7" w:rsidRDefault="00641B2A" w:rsidP="00242F66">
            <w:pPr>
              <w:spacing w:after="0" w:line="240" w:lineRule="auto"/>
              <w:jc w:val="center"/>
              <w:rPr>
                <w:rFonts w:ascii="Times New Roman" w:eastAsia="Times New Roman" w:hAnsi="Times New Roman" w:cs="Times New Roman"/>
                <w:bCs/>
                <w:lang w:eastAsia="ru-RU"/>
              </w:rPr>
            </w:pPr>
            <w:r w:rsidRPr="00D764B7">
              <w:rPr>
                <w:rFonts w:ascii="Times New Roman" w:eastAsia="Times New Roman" w:hAnsi="Times New Roman" w:cs="Times New Roman"/>
                <w:bCs/>
                <w:lang w:eastAsia="ru-RU"/>
              </w:rPr>
              <w:t>5000</w:t>
            </w:r>
          </w:p>
        </w:tc>
        <w:tc>
          <w:tcPr>
            <w:tcW w:w="3712" w:type="dxa"/>
            <w:tcBorders>
              <w:top w:val="nil"/>
              <w:left w:val="nil"/>
              <w:bottom w:val="single" w:sz="4" w:space="0" w:color="auto"/>
              <w:right w:val="single" w:sz="4" w:space="0" w:color="auto"/>
            </w:tcBorders>
            <w:shd w:val="clear" w:color="000000" w:fill="FFFFFF"/>
            <w:noWrap/>
            <w:vAlign w:val="center"/>
            <w:hideMark/>
          </w:tcPr>
          <w:p w:rsidR="00641B2A" w:rsidRPr="00D764B7" w:rsidRDefault="00641B2A" w:rsidP="00242F66">
            <w:pPr>
              <w:spacing w:after="0" w:line="240" w:lineRule="auto"/>
              <w:rPr>
                <w:rFonts w:ascii="Times New Roman" w:eastAsia="Times New Roman" w:hAnsi="Times New Roman" w:cs="Times New Roman"/>
                <w:bCs/>
                <w:lang w:eastAsia="ru-RU"/>
              </w:rPr>
            </w:pPr>
            <w:r w:rsidRPr="00D764B7">
              <w:rPr>
                <w:rFonts w:ascii="Times New Roman" w:eastAsia="Times New Roman" w:hAnsi="Times New Roman" w:cs="Times New Roman"/>
                <w:bCs/>
                <w:lang w:eastAsia="ru-RU"/>
              </w:rPr>
              <w:t>інші видатки</w:t>
            </w:r>
          </w:p>
        </w:tc>
        <w:tc>
          <w:tcPr>
            <w:tcW w:w="1276" w:type="dxa"/>
            <w:tcBorders>
              <w:top w:val="nil"/>
              <w:left w:val="nil"/>
              <w:bottom w:val="single" w:sz="4" w:space="0" w:color="auto"/>
              <w:right w:val="single" w:sz="4" w:space="0" w:color="auto"/>
            </w:tcBorders>
            <w:shd w:val="clear" w:color="000000" w:fill="FFFFFF"/>
            <w:noWrap/>
            <w:vAlign w:val="center"/>
            <w:hideMark/>
          </w:tcPr>
          <w:p w:rsidR="00641B2A" w:rsidRPr="00D764B7" w:rsidRDefault="00641B2A" w:rsidP="00242F66">
            <w:pPr>
              <w:spacing w:after="0" w:line="240" w:lineRule="auto"/>
              <w:jc w:val="right"/>
              <w:rPr>
                <w:rFonts w:ascii="Times New Roman" w:eastAsia="Times New Roman" w:hAnsi="Times New Roman" w:cs="Times New Roman"/>
                <w:bCs/>
                <w:lang w:val="uk-UA" w:eastAsia="ru-RU"/>
              </w:rPr>
            </w:pPr>
            <w:r w:rsidRPr="00D764B7">
              <w:rPr>
                <w:rFonts w:ascii="Times New Roman" w:eastAsia="Times New Roman" w:hAnsi="Times New Roman" w:cs="Times New Roman"/>
                <w:bCs/>
                <w:lang w:val="uk-UA" w:eastAsia="ru-RU"/>
              </w:rPr>
              <w:t>51,0</w:t>
            </w:r>
          </w:p>
        </w:tc>
        <w:tc>
          <w:tcPr>
            <w:tcW w:w="1275" w:type="dxa"/>
            <w:tcBorders>
              <w:top w:val="nil"/>
              <w:left w:val="nil"/>
              <w:bottom w:val="single" w:sz="4" w:space="0" w:color="auto"/>
              <w:right w:val="single" w:sz="4" w:space="0" w:color="auto"/>
            </w:tcBorders>
            <w:shd w:val="clear" w:color="000000" w:fill="FFFFFF"/>
            <w:noWrap/>
            <w:vAlign w:val="center"/>
            <w:hideMark/>
          </w:tcPr>
          <w:p w:rsidR="00641B2A" w:rsidRPr="00D764B7" w:rsidRDefault="00641B2A" w:rsidP="00242F66">
            <w:pPr>
              <w:spacing w:after="0" w:line="240" w:lineRule="auto"/>
              <w:jc w:val="right"/>
              <w:rPr>
                <w:rFonts w:ascii="Times New Roman" w:eastAsia="Times New Roman" w:hAnsi="Times New Roman" w:cs="Times New Roman"/>
                <w:bCs/>
                <w:lang w:val="uk-UA" w:eastAsia="ru-RU"/>
              </w:rPr>
            </w:pPr>
            <w:r w:rsidRPr="00D764B7">
              <w:rPr>
                <w:rFonts w:ascii="Times New Roman" w:eastAsia="Times New Roman" w:hAnsi="Times New Roman" w:cs="Times New Roman"/>
                <w:bCs/>
                <w:lang w:val="uk-UA" w:eastAsia="ru-RU"/>
              </w:rPr>
              <w:t>80,4</w:t>
            </w:r>
          </w:p>
        </w:tc>
        <w:tc>
          <w:tcPr>
            <w:tcW w:w="1276" w:type="dxa"/>
            <w:tcBorders>
              <w:top w:val="nil"/>
              <w:left w:val="nil"/>
              <w:bottom w:val="single" w:sz="4" w:space="0" w:color="auto"/>
              <w:right w:val="single" w:sz="4" w:space="0" w:color="auto"/>
            </w:tcBorders>
            <w:shd w:val="clear" w:color="000000" w:fill="FFFFFF"/>
            <w:noWrap/>
            <w:vAlign w:val="center"/>
            <w:hideMark/>
          </w:tcPr>
          <w:p w:rsidR="00641B2A" w:rsidRPr="00D764B7" w:rsidRDefault="00641B2A" w:rsidP="00242F66">
            <w:pPr>
              <w:spacing w:after="0" w:line="240" w:lineRule="auto"/>
              <w:jc w:val="right"/>
              <w:rPr>
                <w:rFonts w:ascii="Times New Roman" w:eastAsia="Times New Roman" w:hAnsi="Times New Roman" w:cs="Times New Roman"/>
                <w:bCs/>
                <w:lang w:val="uk-UA" w:eastAsia="ru-RU"/>
              </w:rPr>
            </w:pPr>
            <w:r w:rsidRPr="00D764B7">
              <w:rPr>
                <w:rFonts w:ascii="Times New Roman" w:eastAsia="Times New Roman" w:hAnsi="Times New Roman" w:cs="Times New Roman"/>
                <w:bCs/>
                <w:lang w:val="uk-UA" w:eastAsia="ru-RU"/>
              </w:rPr>
              <w:t>110,2</w:t>
            </w:r>
          </w:p>
        </w:tc>
        <w:tc>
          <w:tcPr>
            <w:tcW w:w="1276" w:type="dxa"/>
            <w:tcBorders>
              <w:top w:val="nil"/>
              <w:left w:val="nil"/>
              <w:bottom w:val="single" w:sz="4" w:space="0" w:color="auto"/>
              <w:right w:val="single" w:sz="4" w:space="0" w:color="auto"/>
            </w:tcBorders>
            <w:shd w:val="clear" w:color="000000" w:fill="FFFFFF"/>
            <w:noWrap/>
            <w:vAlign w:val="center"/>
            <w:hideMark/>
          </w:tcPr>
          <w:p w:rsidR="00641B2A" w:rsidRPr="00D764B7" w:rsidRDefault="00641B2A" w:rsidP="00242F66">
            <w:pPr>
              <w:spacing w:after="0" w:line="240" w:lineRule="auto"/>
              <w:jc w:val="right"/>
              <w:rPr>
                <w:rFonts w:ascii="Times New Roman" w:eastAsia="Times New Roman" w:hAnsi="Times New Roman" w:cs="Times New Roman"/>
                <w:bCs/>
                <w:lang w:val="uk-UA" w:eastAsia="ru-RU"/>
              </w:rPr>
            </w:pPr>
            <w:r w:rsidRPr="00D764B7">
              <w:rPr>
                <w:rFonts w:ascii="Times New Roman" w:eastAsia="Times New Roman" w:hAnsi="Times New Roman" w:cs="Times New Roman"/>
                <w:bCs/>
                <w:lang w:val="uk-UA" w:eastAsia="ru-RU"/>
              </w:rPr>
              <w:t>94,0</w:t>
            </w:r>
          </w:p>
        </w:tc>
      </w:tr>
      <w:tr w:rsidR="00456314" w:rsidRPr="00464B1E" w:rsidTr="00456314">
        <w:trPr>
          <w:trHeight w:val="432"/>
        </w:trPr>
        <w:tc>
          <w:tcPr>
            <w:tcW w:w="4835"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456314" w:rsidRPr="00A744BB" w:rsidRDefault="00456314" w:rsidP="00242F66">
            <w:pPr>
              <w:spacing w:after="0" w:line="240" w:lineRule="auto"/>
              <w:rPr>
                <w:rFonts w:ascii="Times New Roman" w:eastAsia="Times New Roman" w:hAnsi="Times New Roman" w:cs="Times New Roman"/>
                <w:b/>
                <w:bCs/>
                <w:color w:val="7030A0"/>
                <w:lang w:val="uk-UA" w:eastAsia="ru-RU"/>
              </w:rPr>
            </w:pPr>
            <w:r w:rsidRPr="00A744BB">
              <w:rPr>
                <w:rFonts w:ascii="Times New Roman" w:eastAsia="Times New Roman" w:hAnsi="Times New Roman" w:cs="Times New Roman"/>
                <w:b/>
                <w:bCs/>
                <w:color w:val="7030A0"/>
                <w:lang w:val="uk-UA" w:eastAsia="ru-RU"/>
              </w:rPr>
              <w:t>у т.ч. за рахунок коштів  Глеюватської ТГ</w:t>
            </w:r>
          </w:p>
        </w:tc>
        <w:tc>
          <w:tcPr>
            <w:tcW w:w="1276" w:type="dxa"/>
            <w:tcBorders>
              <w:top w:val="nil"/>
              <w:left w:val="nil"/>
              <w:bottom w:val="single" w:sz="4" w:space="0" w:color="auto"/>
              <w:right w:val="single" w:sz="4" w:space="0" w:color="auto"/>
            </w:tcBorders>
            <w:shd w:val="clear" w:color="000000" w:fill="FFFFFF"/>
            <w:noWrap/>
            <w:vAlign w:val="center"/>
            <w:hideMark/>
          </w:tcPr>
          <w:p w:rsidR="00456314" w:rsidRPr="00A744BB" w:rsidRDefault="00456314" w:rsidP="00242F66">
            <w:pPr>
              <w:spacing w:after="0" w:line="240" w:lineRule="auto"/>
              <w:jc w:val="right"/>
              <w:rPr>
                <w:rFonts w:ascii="Times New Roman" w:eastAsia="Times New Roman" w:hAnsi="Times New Roman" w:cs="Times New Roman"/>
                <w:b/>
                <w:bCs/>
                <w:color w:val="7030A0"/>
                <w:lang w:val="uk-UA" w:eastAsia="ru-RU"/>
              </w:rPr>
            </w:pPr>
            <w:r w:rsidRPr="00A744BB">
              <w:rPr>
                <w:rFonts w:ascii="Times New Roman" w:eastAsia="Times New Roman" w:hAnsi="Times New Roman" w:cs="Times New Roman"/>
                <w:b/>
                <w:bCs/>
                <w:color w:val="7030A0"/>
                <w:lang w:val="uk-UA" w:eastAsia="ru-RU"/>
              </w:rPr>
              <w:t>341,12</w:t>
            </w:r>
          </w:p>
        </w:tc>
        <w:tc>
          <w:tcPr>
            <w:tcW w:w="3827" w:type="dxa"/>
            <w:gridSpan w:val="3"/>
            <w:vMerge w:val="restart"/>
            <w:tcBorders>
              <w:top w:val="nil"/>
              <w:left w:val="nil"/>
              <w:right w:val="single" w:sz="4" w:space="0" w:color="auto"/>
            </w:tcBorders>
            <w:shd w:val="clear" w:color="000000" w:fill="FFFFFF"/>
            <w:noWrap/>
            <w:vAlign w:val="center"/>
            <w:hideMark/>
          </w:tcPr>
          <w:p w:rsidR="00456314" w:rsidRPr="00F1668B" w:rsidRDefault="00456314" w:rsidP="00456314">
            <w:pPr>
              <w:spacing w:after="0" w:line="240" w:lineRule="auto"/>
              <w:jc w:val="both"/>
              <w:rPr>
                <w:rFonts w:ascii="Times New Roman" w:eastAsia="Times New Roman" w:hAnsi="Times New Roman" w:cs="Times New Roman"/>
                <w:bCs/>
                <w:lang w:val="uk-UA" w:eastAsia="ru-RU"/>
              </w:rPr>
            </w:pPr>
            <w:r w:rsidRPr="00F1668B">
              <w:rPr>
                <w:rFonts w:ascii="Times New Roman" w:hAnsi="Times New Roman"/>
                <w:sz w:val="20"/>
                <w:szCs w:val="20"/>
                <w:lang w:val="uk-UA"/>
              </w:rPr>
              <w:t>Станом на 14 серпня 2025 року Глеюватською сільською радою не доведені прогнозні обсяги видатків на 2026-2028 роки на спів фінансування КЗ «Центр надання соціальних послуг» Новопільської сільської ради</w:t>
            </w:r>
          </w:p>
        </w:tc>
      </w:tr>
      <w:tr w:rsidR="00456314" w:rsidRPr="00464B1E" w:rsidTr="00456314">
        <w:trPr>
          <w:trHeight w:val="432"/>
        </w:trPr>
        <w:tc>
          <w:tcPr>
            <w:tcW w:w="1123" w:type="dxa"/>
            <w:tcBorders>
              <w:top w:val="nil"/>
              <w:left w:val="single" w:sz="4" w:space="0" w:color="auto"/>
              <w:bottom w:val="single" w:sz="4" w:space="0" w:color="auto"/>
              <w:right w:val="single" w:sz="4" w:space="0" w:color="auto"/>
            </w:tcBorders>
            <w:shd w:val="clear" w:color="000000" w:fill="FFFFFF"/>
            <w:noWrap/>
            <w:vAlign w:val="center"/>
            <w:hideMark/>
          </w:tcPr>
          <w:p w:rsidR="00456314" w:rsidRPr="00D764B7" w:rsidRDefault="00456314" w:rsidP="00242F66">
            <w:pPr>
              <w:spacing w:after="0" w:line="240" w:lineRule="auto"/>
              <w:jc w:val="center"/>
              <w:rPr>
                <w:rFonts w:ascii="Times New Roman" w:eastAsia="Times New Roman" w:hAnsi="Times New Roman" w:cs="Times New Roman"/>
                <w:bCs/>
                <w:lang w:eastAsia="ru-RU"/>
              </w:rPr>
            </w:pPr>
            <w:r w:rsidRPr="00D764B7">
              <w:rPr>
                <w:rFonts w:ascii="Times New Roman" w:eastAsia="Times New Roman" w:hAnsi="Times New Roman" w:cs="Times New Roman"/>
                <w:bCs/>
                <w:lang w:eastAsia="ru-RU"/>
              </w:rPr>
              <w:t>2100</w:t>
            </w:r>
          </w:p>
        </w:tc>
        <w:tc>
          <w:tcPr>
            <w:tcW w:w="3712" w:type="dxa"/>
            <w:tcBorders>
              <w:top w:val="nil"/>
              <w:left w:val="nil"/>
              <w:bottom w:val="single" w:sz="4" w:space="0" w:color="auto"/>
              <w:right w:val="single" w:sz="4" w:space="0" w:color="auto"/>
            </w:tcBorders>
            <w:shd w:val="clear" w:color="000000" w:fill="FFFFFF"/>
            <w:noWrap/>
            <w:vAlign w:val="center"/>
            <w:hideMark/>
          </w:tcPr>
          <w:p w:rsidR="00456314" w:rsidRPr="00D764B7" w:rsidRDefault="00456314" w:rsidP="00242F66">
            <w:pPr>
              <w:spacing w:after="0" w:line="240" w:lineRule="auto"/>
              <w:rPr>
                <w:rFonts w:ascii="Times New Roman" w:eastAsia="Times New Roman" w:hAnsi="Times New Roman" w:cs="Times New Roman"/>
                <w:bCs/>
                <w:lang w:eastAsia="ru-RU"/>
              </w:rPr>
            </w:pPr>
            <w:r w:rsidRPr="00D764B7">
              <w:rPr>
                <w:rFonts w:ascii="Times New Roman" w:eastAsia="Times New Roman" w:hAnsi="Times New Roman" w:cs="Times New Roman"/>
                <w:bCs/>
                <w:lang w:eastAsia="ru-RU"/>
              </w:rPr>
              <w:t>оплата праці і нарахування на заробітну плату</w:t>
            </w:r>
          </w:p>
        </w:tc>
        <w:tc>
          <w:tcPr>
            <w:tcW w:w="1276" w:type="dxa"/>
            <w:tcBorders>
              <w:top w:val="nil"/>
              <w:left w:val="nil"/>
              <w:bottom w:val="single" w:sz="4" w:space="0" w:color="auto"/>
              <w:right w:val="single" w:sz="4" w:space="0" w:color="auto"/>
            </w:tcBorders>
            <w:shd w:val="clear" w:color="000000" w:fill="FFFFFF"/>
            <w:noWrap/>
            <w:vAlign w:val="center"/>
            <w:hideMark/>
          </w:tcPr>
          <w:p w:rsidR="00456314" w:rsidRPr="00D764B7" w:rsidRDefault="00456314" w:rsidP="00242F66">
            <w:pPr>
              <w:spacing w:after="0" w:line="240" w:lineRule="auto"/>
              <w:jc w:val="right"/>
              <w:rPr>
                <w:rFonts w:ascii="Times New Roman" w:eastAsia="Times New Roman" w:hAnsi="Times New Roman" w:cs="Times New Roman"/>
                <w:bCs/>
                <w:lang w:val="uk-UA" w:eastAsia="ru-RU"/>
              </w:rPr>
            </w:pPr>
            <w:r w:rsidRPr="00D764B7">
              <w:rPr>
                <w:rFonts w:ascii="Times New Roman" w:eastAsia="Times New Roman" w:hAnsi="Times New Roman" w:cs="Times New Roman"/>
                <w:bCs/>
                <w:lang w:val="uk-UA" w:eastAsia="ru-RU"/>
              </w:rPr>
              <w:t>219,64</w:t>
            </w:r>
          </w:p>
        </w:tc>
        <w:tc>
          <w:tcPr>
            <w:tcW w:w="3827" w:type="dxa"/>
            <w:gridSpan w:val="3"/>
            <w:vMerge/>
            <w:tcBorders>
              <w:left w:val="nil"/>
              <w:right w:val="single" w:sz="4" w:space="0" w:color="auto"/>
            </w:tcBorders>
            <w:shd w:val="clear" w:color="000000" w:fill="FFFFFF"/>
            <w:noWrap/>
            <w:vAlign w:val="center"/>
            <w:hideMark/>
          </w:tcPr>
          <w:p w:rsidR="00456314" w:rsidRPr="00D764B7" w:rsidRDefault="00456314" w:rsidP="00242F66">
            <w:pPr>
              <w:spacing w:after="0" w:line="240" w:lineRule="auto"/>
              <w:jc w:val="right"/>
              <w:rPr>
                <w:rFonts w:ascii="Times New Roman" w:eastAsia="Times New Roman" w:hAnsi="Times New Roman" w:cs="Times New Roman"/>
                <w:bCs/>
                <w:lang w:val="uk-UA" w:eastAsia="ru-RU"/>
              </w:rPr>
            </w:pPr>
          </w:p>
        </w:tc>
      </w:tr>
      <w:tr w:rsidR="00456314" w:rsidRPr="00464B1E" w:rsidTr="00456314">
        <w:trPr>
          <w:trHeight w:val="432"/>
        </w:trPr>
        <w:tc>
          <w:tcPr>
            <w:tcW w:w="1123" w:type="dxa"/>
            <w:tcBorders>
              <w:top w:val="nil"/>
              <w:left w:val="single" w:sz="4" w:space="0" w:color="auto"/>
              <w:bottom w:val="single" w:sz="4" w:space="0" w:color="auto"/>
              <w:right w:val="single" w:sz="4" w:space="0" w:color="auto"/>
            </w:tcBorders>
            <w:shd w:val="clear" w:color="000000" w:fill="FFFFFF"/>
            <w:noWrap/>
            <w:vAlign w:val="center"/>
            <w:hideMark/>
          </w:tcPr>
          <w:p w:rsidR="00456314" w:rsidRPr="00D764B7" w:rsidRDefault="00456314" w:rsidP="00242F66">
            <w:pPr>
              <w:spacing w:after="0" w:line="240" w:lineRule="auto"/>
              <w:jc w:val="center"/>
              <w:rPr>
                <w:rFonts w:ascii="Times New Roman" w:eastAsia="Times New Roman" w:hAnsi="Times New Roman" w:cs="Times New Roman"/>
                <w:bCs/>
                <w:lang w:eastAsia="ru-RU"/>
              </w:rPr>
            </w:pPr>
            <w:r w:rsidRPr="00D764B7">
              <w:rPr>
                <w:rFonts w:ascii="Times New Roman" w:eastAsia="Times New Roman" w:hAnsi="Times New Roman" w:cs="Times New Roman"/>
                <w:bCs/>
                <w:lang w:eastAsia="ru-RU"/>
              </w:rPr>
              <w:t>2270</w:t>
            </w:r>
          </w:p>
        </w:tc>
        <w:tc>
          <w:tcPr>
            <w:tcW w:w="3712" w:type="dxa"/>
            <w:tcBorders>
              <w:top w:val="nil"/>
              <w:left w:val="nil"/>
              <w:bottom w:val="single" w:sz="4" w:space="0" w:color="auto"/>
              <w:right w:val="single" w:sz="4" w:space="0" w:color="auto"/>
            </w:tcBorders>
            <w:shd w:val="clear" w:color="000000" w:fill="FFFFFF"/>
            <w:noWrap/>
            <w:vAlign w:val="center"/>
            <w:hideMark/>
          </w:tcPr>
          <w:p w:rsidR="00456314" w:rsidRPr="00D764B7" w:rsidRDefault="00456314" w:rsidP="00242F66">
            <w:pPr>
              <w:spacing w:after="0" w:line="240" w:lineRule="auto"/>
              <w:rPr>
                <w:rFonts w:ascii="Times New Roman" w:eastAsia="Times New Roman" w:hAnsi="Times New Roman" w:cs="Times New Roman"/>
                <w:bCs/>
                <w:lang w:eastAsia="ru-RU"/>
              </w:rPr>
            </w:pPr>
            <w:r w:rsidRPr="00D764B7">
              <w:rPr>
                <w:rFonts w:ascii="Times New Roman" w:eastAsia="Times New Roman" w:hAnsi="Times New Roman" w:cs="Times New Roman"/>
                <w:bCs/>
                <w:lang w:eastAsia="ru-RU"/>
              </w:rPr>
              <w:t>оплата комунальних послуг та енергоносії</w:t>
            </w:r>
            <w:proofErr w:type="gramStart"/>
            <w:r w:rsidRPr="00D764B7">
              <w:rPr>
                <w:rFonts w:ascii="Times New Roman" w:eastAsia="Times New Roman" w:hAnsi="Times New Roman" w:cs="Times New Roman"/>
                <w:bCs/>
                <w:lang w:eastAsia="ru-RU"/>
              </w:rPr>
              <w:t>в</w:t>
            </w:r>
            <w:proofErr w:type="gramEnd"/>
          </w:p>
        </w:tc>
        <w:tc>
          <w:tcPr>
            <w:tcW w:w="1276" w:type="dxa"/>
            <w:tcBorders>
              <w:top w:val="nil"/>
              <w:left w:val="nil"/>
              <w:bottom w:val="single" w:sz="4" w:space="0" w:color="auto"/>
              <w:right w:val="single" w:sz="4" w:space="0" w:color="auto"/>
            </w:tcBorders>
            <w:shd w:val="clear" w:color="000000" w:fill="FFFFFF"/>
            <w:noWrap/>
            <w:vAlign w:val="center"/>
            <w:hideMark/>
          </w:tcPr>
          <w:p w:rsidR="00456314" w:rsidRPr="00D764B7" w:rsidRDefault="00456314" w:rsidP="00242F66">
            <w:pPr>
              <w:spacing w:after="0" w:line="240" w:lineRule="auto"/>
              <w:jc w:val="right"/>
              <w:rPr>
                <w:rFonts w:ascii="Times New Roman" w:eastAsia="Times New Roman" w:hAnsi="Times New Roman" w:cs="Times New Roman"/>
                <w:bCs/>
                <w:lang w:val="uk-UA" w:eastAsia="ru-RU"/>
              </w:rPr>
            </w:pPr>
            <w:r w:rsidRPr="00D764B7">
              <w:rPr>
                <w:rFonts w:ascii="Times New Roman" w:eastAsia="Times New Roman" w:hAnsi="Times New Roman" w:cs="Times New Roman"/>
                <w:bCs/>
                <w:lang w:val="uk-UA" w:eastAsia="ru-RU"/>
              </w:rPr>
              <w:t>72,28</w:t>
            </w:r>
          </w:p>
        </w:tc>
        <w:tc>
          <w:tcPr>
            <w:tcW w:w="3827" w:type="dxa"/>
            <w:gridSpan w:val="3"/>
            <w:vMerge/>
            <w:tcBorders>
              <w:left w:val="nil"/>
              <w:right w:val="single" w:sz="4" w:space="0" w:color="auto"/>
            </w:tcBorders>
            <w:shd w:val="clear" w:color="000000" w:fill="FFFFFF"/>
            <w:noWrap/>
            <w:vAlign w:val="center"/>
            <w:hideMark/>
          </w:tcPr>
          <w:p w:rsidR="00456314" w:rsidRPr="00D764B7" w:rsidRDefault="00456314" w:rsidP="00242F66">
            <w:pPr>
              <w:spacing w:after="0" w:line="240" w:lineRule="auto"/>
              <w:jc w:val="right"/>
              <w:rPr>
                <w:rFonts w:ascii="Times New Roman" w:eastAsia="Times New Roman" w:hAnsi="Times New Roman" w:cs="Times New Roman"/>
                <w:bCs/>
                <w:lang w:val="uk-UA" w:eastAsia="ru-RU"/>
              </w:rPr>
            </w:pPr>
          </w:p>
        </w:tc>
      </w:tr>
      <w:tr w:rsidR="00456314" w:rsidRPr="00464B1E" w:rsidTr="00456314">
        <w:trPr>
          <w:trHeight w:val="432"/>
        </w:trPr>
        <w:tc>
          <w:tcPr>
            <w:tcW w:w="1123" w:type="dxa"/>
            <w:tcBorders>
              <w:top w:val="nil"/>
              <w:left w:val="single" w:sz="4" w:space="0" w:color="auto"/>
              <w:bottom w:val="single" w:sz="4" w:space="0" w:color="auto"/>
              <w:right w:val="single" w:sz="4" w:space="0" w:color="auto"/>
            </w:tcBorders>
            <w:shd w:val="clear" w:color="000000" w:fill="FFFFFF"/>
            <w:noWrap/>
            <w:vAlign w:val="center"/>
            <w:hideMark/>
          </w:tcPr>
          <w:p w:rsidR="00456314" w:rsidRPr="00D764B7" w:rsidRDefault="00456314" w:rsidP="00242F66">
            <w:pPr>
              <w:spacing w:after="0" w:line="240" w:lineRule="auto"/>
              <w:jc w:val="center"/>
              <w:rPr>
                <w:rFonts w:ascii="Times New Roman" w:eastAsia="Times New Roman" w:hAnsi="Times New Roman" w:cs="Times New Roman"/>
                <w:bCs/>
                <w:lang w:eastAsia="ru-RU"/>
              </w:rPr>
            </w:pPr>
            <w:r w:rsidRPr="00D764B7">
              <w:rPr>
                <w:rFonts w:ascii="Times New Roman" w:eastAsia="Times New Roman" w:hAnsi="Times New Roman" w:cs="Times New Roman"/>
                <w:bCs/>
                <w:lang w:eastAsia="ru-RU"/>
              </w:rPr>
              <w:t>5000</w:t>
            </w:r>
          </w:p>
        </w:tc>
        <w:tc>
          <w:tcPr>
            <w:tcW w:w="3712" w:type="dxa"/>
            <w:tcBorders>
              <w:top w:val="nil"/>
              <w:left w:val="nil"/>
              <w:bottom w:val="single" w:sz="4" w:space="0" w:color="auto"/>
              <w:right w:val="single" w:sz="4" w:space="0" w:color="auto"/>
            </w:tcBorders>
            <w:shd w:val="clear" w:color="000000" w:fill="FFFFFF"/>
            <w:noWrap/>
            <w:vAlign w:val="center"/>
            <w:hideMark/>
          </w:tcPr>
          <w:p w:rsidR="00456314" w:rsidRPr="00D764B7" w:rsidRDefault="00456314" w:rsidP="00242F66">
            <w:pPr>
              <w:spacing w:after="0" w:line="240" w:lineRule="auto"/>
              <w:rPr>
                <w:rFonts w:ascii="Times New Roman" w:eastAsia="Times New Roman" w:hAnsi="Times New Roman" w:cs="Times New Roman"/>
                <w:bCs/>
                <w:lang w:eastAsia="ru-RU"/>
              </w:rPr>
            </w:pPr>
            <w:r w:rsidRPr="00D764B7">
              <w:rPr>
                <w:rFonts w:ascii="Times New Roman" w:eastAsia="Times New Roman" w:hAnsi="Times New Roman" w:cs="Times New Roman"/>
                <w:bCs/>
                <w:lang w:eastAsia="ru-RU"/>
              </w:rPr>
              <w:t>інші видатки</w:t>
            </w:r>
          </w:p>
        </w:tc>
        <w:tc>
          <w:tcPr>
            <w:tcW w:w="1276" w:type="dxa"/>
            <w:tcBorders>
              <w:top w:val="nil"/>
              <w:left w:val="nil"/>
              <w:bottom w:val="single" w:sz="4" w:space="0" w:color="auto"/>
              <w:right w:val="single" w:sz="4" w:space="0" w:color="auto"/>
            </w:tcBorders>
            <w:shd w:val="clear" w:color="000000" w:fill="FFFFFF"/>
            <w:noWrap/>
            <w:vAlign w:val="center"/>
            <w:hideMark/>
          </w:tcPr>
          <w:p w:rsidR="00456314" w:rsidRPr="00D764B7" w:rsidRDefault="00456314" w:rsidP="00242F66">
            <w:pPr>
              <w:spacing w:after="0" w:line="240" w:lineRule="auto"/>
              <w:jc w:val="right"/>
              <w:rPr>
                <w:rFonts w:ascii="Times New Roman" w:eastAsia="Times New Roman" w:hAnsi="Times New Roman" w:cs="Times New Roman"/>
                <w:bCs/>
                <w:lang w:val="uk-UA" w:eastAsia="ru-RU"/>
              </w:rPr>
            </w:pPr>
            <w:r w:rsidRPr="00D764B7">
              <w:rPr>
                <w:rFonts w:ascii="Times New Roman" w:eastAsia="Times New Roman" w:hAnsi="Times New Roman" w:cs="Times New Roman"/>
                <w:bCs/>
                <w:lang w:val="uk-UA" w:eastAsia="ru-RU"/>
              </w:rPr>
              <w:t>49,2</w:t>
            </w:r>
          </w:p>
        </w:tc>
        <w:tc>
          <w:tcPr>
            <w:tcW w:w="3827" w:type="dxa"/>
            <w:gridSpan w:val="3"/>
            <w:vMerge/>
            <w:tcBorders>
              <w:left w:val="nil"/>
              <w:bottom w:val="single" w:sz="4" w:space="0" w:color="auto"/>
              <w:right w:val="single" w:sz="4" w:space="0" w:color="auto"/>
            </w:tcBorders>
            <w:shd w:val="clear" w:color="000000" w:fill="FFFFFF"/>
            <w:noWrap/>
            <w:vAlign w:val="center"/>
            <w:hideMark/>
          </w:tcPr>
          <w:p w:rsidR="00456314" w:rsidRPr="00D764B7" w:rsidRDefault="00456314" w:rsidP="00242F66">
            <w:pPr>
              <w:spacing w:after="0" w:line="240" w:lineRule="auto"/>
              <w:jc w:val="right"/>
              <w:rPr>
                <w:rFonts w:ascii="Times New Roman" w:eastAsia="Times New Roman" w:hAnsi="Times New Roman" w:cs="Times New Roman"/>
                <w:bCs/>
                <w:lang w:val="uk-UA" w:eastAsia="ru-RU"/>
              </w:rPr>
            </w:pPr>
          </w:p>
        </w:tc>
      </w:tr>
    </w:tbl>
    <w:p w:rsidR="00F620A9" w:rsidRPr="005631AB" w:rsidRDefault="00F620A9" w:rsidP="00EF6E8F">
      <w:pPr>
        <w:pStyle w:val="ac"/>
        <w:spacing w:after="0"/>
        <w:ind w:left="0"/>
        <w:jc w:val="both"/>
        <w:rPr>
          <w:rFonts w:ascii="Times New Roman" w:hAnsi="Times New Roman"/>
          <w:sz w:val="26"/>
          <w:szCs w:val="26"/>
          <w:lang w:val="uk-UA"/>
        </w:rPr>
      </w:pPr>
    </w:p>
    <w:p w:rsidR="00936117" w:rsidRPr="00936117" w:rsidRDefault="00936117" w:rsidP="00AE2A4C">
      <w:pPr>
        <w:pStyle w:val="a5"/>
        <w:ind w:firstLine="851"/>
        <w:jc w:val="both"/>
        <w:rPr>
          <w:sz w:val="27"/>
          <w:szCs w:val="27"/>
        </w:rPr>
      </w:pPr>
      <w:r w:rsidRPr="00936117">
        <w:rPr>
          <w:sz w:val="27"/>
          <w:szCs w:val="27"/>
        </w:rPr>
        <w:lastRenderedPageBreak/>
        <w:t xml:space="preserve">Крім того, на 2026 – 2028 роки </w:t>
      </w:r>
      <w:r w:rsidR="00EF6E8F">
        <w:rPr>
          <w:sz w:val="27"/>
          <w:szCs w:val="27"/>
        </w:rPr>
        <w:t xml:space="preserve"> </w:t>
      </w:r>
      <w:r w:rsidR="00E0504D">
        <w:rPr>
          <w:sz w:val="27"/>
          <w:szCs w:val="27"/>
        </w:rPr>
        <w:t xml:space="preserve">прогнозуються </w:t>
      </w:r>
      <w:r w:rsidRPr="00936117">
        <w:rPr>
          <w:sz w:val="27"/>
          <w:szCs w:val="27"/>
        </w:rPr>
        <w:t xml:space="preserve"> видатки на реалізацію місцевих</w:t>
      </w:r>
      <w:r w:rsidRPr="00936117">
        <w:rPr>
          <w:spacing w:val="1"/>
          <w:sz w:val="27"/>
          <w:szCs w:val="27"/>
        </w:rPr>
        <w:t xml:space="preserve"> </w:t>
      </w:r>
      <w:r w:rsidRPr="00936117">
        <w:rPr>
          <w:sz w:val="27"/>
          <w:szCs w:val="27"/>
        </w:rPr>
        <w:t>програм</w:t>
      </w:r>
      <w:r w:rsidRPr="00936117">
        <w:rPr>
          <w:spacing w:val="1"/>
          <w:sz w:val="27"/>
          <w:szCs w:val="27"/>
        </w:rPr>
        <w:t xml:space="preserve"> </w:t>
      </w:r>
      <w:r w:rsidRPr="00936117">
        <w:rPr>
          <w:sz w:val="27"/>
          <w:szCs w:val="27"/>
        </w:rPr>
        <w:t>соціального</w:t>
      </w:r>
      <w:r w:rsidRPr="00936117">
        <w:rPr>
          <w:spacing w:val="1"/>
          <w:sz w:val="27"/>
          <w:szCs w:val="27"/>
        </w:rPr>
        <w:t xml:space="preserve"> </w:t>
      </w:r>
      <w:r w:rsidRPr="00936117">
        <w:rPr>
          <w:sz w:val="27"/>
          <w:szCs w:val="27"/>
        </w:rPr>
        <w:t>захисту</w:t>
      </w:r>
      <w:r w:rsidRPr="00936117">
        <w:rPr>
          <w:spacing w:val="1"/>
          <w:sz w:val="27"/>
          <w:szCs w:val="27"/>
        </w:rPr>
        <w:t xml:space="preserve"> </w:t>
      </w:r>
      <w:r w:rsidRPr="00936117">
        <w:rPr>
          <w:sz w:val="27"/>
          <w:szCs w:val="27"/>
        </w:rPr>
        <w:t>та</w:t>
      </w:r>
      <w:r w:rsidRPr="00936117">
        <w:rPr>
          <w:spacing w:val="1"/>
          <w:sz w:val="27"/>
          <w:szCs w:val="27"/>
        </w:rPr>
        <w:t xml:space="preserve"> </w:t>
      </w:r>
      <w:r w:rsidRPr="00936117">
        <w:rPr>
          <w:sz w:val="27"/>
          <w:szCs w:val="27"/>
        </w:rPr>
        <w:t>соціальної</w:t>
      </w:r>
      <w:r w:rsidRPr="00936117">
        <w:rPr>
          <w:spacing w:val="1"/>
          <w:sz w:val="27"/>
          <w:szCs w:val="27"/>
        </w:rPr>
        <w:t xml:space="preserve"> </w:t>
      </w:r>
      <w:r w:rsidRPr="00936117">
        <w:rPr>
          <w:sz w:val="27"/>
          <w:szCs w:val="27"/>
        </w:rPr>
        <w:t>підтримки</w:t>
      </w:r>
      <w:r w:rsidRPr="00936117">
        <w:rPr>
          <w:spacing w:val="1"/>
          <w:sz w:val="27"/>
          <w:szCs w:val="27"/>
        </w:rPr>
        <w:t xml:space="preserve"> </w:t>
      </w:r>
      <w:r w:rsidRPr="00936117">
        <w:rPr>
          <w:sz w:val="27"/>
          <w:szCs w:val="27"/>
        </w:rPr>
        <w:t>окремих</w:t>
      </w:r>
      <w:r w:rsidRPr="00936117">
        <w:rPr>
          <w:spacing w:val="1"/>
          <w:sz w:val="27"/>
          <w:szCs w:val="27"/>
        </w:rPr>
        <w:t xml:space="preserve"> </w:t>
      </w:r>
      <w:r w:rsidRPr="00936117">
        <w:rPr>
          <w:sz w:val="27"/>
          <w:szCs w:val="27"/>
        </w:rPr>
        <w:t>категорій</w:t>
      </w:r>
      <w:r w:rsidRPr="00936117">
        <w:rPr>
          <w:spacing w:val="1"/>
          <w:sz w:val="27"/>
          <w:szCs w:val="27"/>
        </w:rPr>
        <w:t xml:space="preserve"> </w:t>
      </w:r>
      <w:r w:rsidRPr="00936117">
        <w:rPr>
          <w:sz w:val="27"/>
          <w:szCs w:val="27"/>
        </w:rPr>
        <w:t>населення.</w:t>
      </w:r>
    </w:p>
    <w:p w:rsidR="00936117" w:rsidRPr="00E17697" w:rsidRDefault="00936117" w:rsidP="00E17697">
      <w:pPr>
        <w:spacing w:after="0" w:line="240" w:lineRule="auto"/>
        <w:ind w:firstLine="851"/>
        <w:jc w:val="both"/>
        <w:rPr>
          <w:rFonts w:ascii="Times New Roman" w:hAnsi="Times New Roman" w:cs="Times New Roman"/>
          <w:sz w:val="27"/>
          <w:szCs w:val="27"/>
          <w:lang w:val="uk-UA"/>
        </w:rPr>
      </w:pPr>
      <w:r w:rsidRPr="00936117">
        <w:rPr>
          <w:rFonts w:ascii="Times New Roman" w:hAnsi="Times New Roman" w:cs="Times New Roman"/>
          <w:bCs/>
          <w:sz w:val="27"/>
          <w:szCs w:val="27"/>
          <w:lang w:val="uk-UA"/>
        </w:rPr>
        <w:t xml:space="preserve">В прогнозі бюджету Новопільської сільської ради на 2026-2028 роки </w:t>
      </w:r>
      <w:r w:rsidRPr="00936117">
        <w:rPr>
          <w:rFonts w:ascii="Times New Roman" w:hAnsi="Times New Roman" w:cs="Times New Roman"/>
          <w:b/>
          <w:sz w:val="27"/>
          <w:szCs w:val="27"/>
          <w:lang w:val="uk-UA"/>
        </w:rPr>
        <w:t xml:space="preserve">на реалізацію заходів місцевих Програм соціального захисту населення </w:t>
      </w:r>
      <w:r w:rsidRPr="00936117">
        <w:rPr>
          <w:rFonts w:ascii="Times New Roman" w:hAnsi="Times New Roman" w:cs="Times New Roman"/>
          <w:bCs/>
          <w:sz w:val="27"/>
          <w:szCs w:val="27"/>
          <w:lang w:val="uk-UA"/>
        </w:rPr>
        <w:t>передбачається спрямувати кошти у сумі</w:t>
      </w:r>
      <w:r w:rsidRPr="00936117">
        <w:rPr>
          <w:rFonts w:ascii="Times New Roman" w:hAnsi="Times New Roman" w:cs="Times New Roman"/>
          <w:b/>
          <w:color w:val="002060"/>
          <w:sz w:val="27"/>
          <w:szCs w:val="27"/>
          <w:lang w:val="uk-UA"/>
        </w:rPr>
        <w:t xml:space="preserve"> </w:t>
      </w:r>
      <w:r w:rsidR="007E4884" w:rsidRPr="007E4884">
        <w:rPr>
          <w:rFonts w:ascii="Times New Roman" w:hAnsi="Times New Roman" w:cs="Times New Roman"/>
          <w:b/>
          <w:sz w:val="27"/>
          <w:szCs w:val="27"/>
          <w:lang w:val="uk-UA"/>
        </w:rPr>
        <w:t>27 888,6</w:t>
      </w:r>
      <w:r w:rsidR="007E4884">
        <w:rPr>
          <w:rFonts w:ascii="Times New Roman" w:hAnsi="Times New Roman" w:cs="Times New Roman"/>
          <w:b/>
          <w:color w:val="002060"/>
          <w:sz w:val="27"/>
          <w:szCs w:val="27"/>
          <w:lang w:val="uk-UA"/>
        </w:rPr>
        <w:t xml:space="preserve"> </w:t>
      </w:r>
      <w:r w:rsidRPr="00936117">
        <w:rPr>
          <w:rFonts w:ascii="Times New Roman" w:hAnsi="Times New Roman" w:cs="Times New Roman"/>
          <w:b/>
          <w:sz w:val="27"/>
          <w:szCs w:val="27"/>
          <w:lang w:val="uk-UA"/>
        </w:rPr>
        <w:t>тис.гр</w:t>
      </w:r>
      <w:r w:rsidR="00E17697">
        <w:rPr>
          <w:rFonts w:ascii="Times New Roman" w:hAnsi="Times New Roman" w:cs="Times New Roman"/>
          <w:b/>
          <w:sz w:val="27"/>
          <w:szCs w:val="27"/>
          <w:lang w:val="uk-UA"/>
        </w:rPr>
        <w:t xml:space="preserve">н, </w:t>
      </w:r>
      <w:r w:rsidR="00E17697" w:rsidRPr="00E17697">
        <w:rPr>
          <w:rFonts w:ascii="Times New Roman" w:hAnsi="Times New Roman" w:cs="Times New Roman"/>
          <w:sz w:val="27"/>
          <w:szCs w:val="27"/>
          <w:lang w:val="uk-UA"/>
        </w:rPr>
        <w:t>а саме:</w:t>
      </w:r>
    </w:p>
    <w:p w:rsidR="00936117" w:rsidRPr="00DD246F" w:rsidRDefault="00936117" w:rsidP="006F63BC">
      <w:pPr>
        <w:pStyle w:val="a3"/>
        <w:numPr>
          <w:ilvl w:val="0"/>
          <w:numId w:val="17"/>
        </w:numPr>
        <w:spacing w:after="0" w:line="240" w:lineRule="auto"/>
        <w:ind w:left="0" w:firstLine="1068"/>
        <w:jc w:val="both"/>
        <w:rPr>
          <w:rFonts w:ascii="Times New Roman" w:hAnsi="Times New Roman" w:cs="Times New Roman"/>
          <w:iCs/>
          <w:sz w:val="27"/>
          <w:szCs w:val="27"/>
          <w:lang w:val="uk-UA"/>
        </w:rPr>
      </w:pPr>
      <w:r w:rsidRPr="006F3A6D">
        <w:rPr>
          <w:rFonts w:ascii="Times New Roman" w:hAnsi="Times New Roman" w:cs="Times New Roman"/>
          <w:b/>
          <w:iCs/>
          <w:sz w:val="27"/>
          <w:szCs w:val="27"/>
          <w:lang w:val="uk-UA"/>
        </w:rPr>
        <w:t xml:space="preserve">Програма соціального захисту населення Новопільської сільської ради на 2026-2028 роки </w:t>
      </w:r>
      <w:r w:rsidRPr="006F3A6D">
        <w:rPr>
          <w:rFonts w:ascii="Times New Roman" w:hAnsi="Times New Roman" w:cs="Times New Roman"/>
          <w:bCs/>
          <w:iCs/>
          <w:sz w:val="27"/>
          <w:szCs w:val="27"/>
          <w:lang w:val="uk-UA"/>
        </w:rPr>
        <w:t xml:space="preserve">із </w:t>
      </w:r>
      <w:r w:rsidR="0057640F" w:rsidRPr="006F3A6D">
        <w:rPr>
          <w:rFonts w:ascii="Times New Roman" w:hAnsi="Times New Roman" w:cs="Times New Roman"/>
          <w:bCs/>
          <w:iCs/>
          <w:sz w:val="27"/>
          <w:szCs w:val="27"/>
          <w:lang w:val="uk-UA"/>
        </w:rPr>
        <w:t>прогнозним</w:t>
      </w:r>
      <w:r w:rsidRPr="006F3A6D">
        <w:rPr>
          <w:rFonts w:ascii="Times New Roman" w:hAnsi="Times New Roman" w:cs="Times New Roman"/>
          <w:bCs/>
          <w:iCs/>
          <w:sz w:val="27"/>
          <w:szCs w:val="27"/>
          <w:lang w:val="uk-UA"/>
        </w:rPr>
        <w:t xml:space="preserve"> обсягом фінансування на 2026-2028</w:t>
      </w:r>
      <w:r w:rsidR="0057640F" w:rsidRPr="006F3A6D">
        <w:rPr>
          <w:rFonts w:ascii="Times New Roman" w:hAnsi="Times New Roman" w:cs="Times New Roman"/>
          <w:bCs/>
          <w:iCs/>
          <w:sz w:val="27"/>
          <w:szCs w:val="27"/>
          <w:lang w:val="uk-UA"/>
        </w:rPr>
        <w:t xml:space="preserve">  роки</w:t>
      </w:r>
      <w:r w:rsidRPr="006F3A6D">
        <w:rPr>
          <w:rFonts w:ascii="Times New Roman" w:hAnsi="Times New Roman" w:cs="Times New Roman"/>
          <w:bCs/>
          <w:iCs/>
          <w:sz w:val="27"/>
          <w:szCs w:val="27"/>
          <w:lang w:val="uk-UA"/>
        </w:rPr>
        <w:t xml:space="preserve">  у сумі</w:t>
      </w:r>
      <w:r w:rsidR="00753A2C" w:rsidRPr="006F3A6D">
        <w:rPr>
          <w:rFonts w:ascii="Times New Roman" w:hAnsi="Times New Roman" w:cs="Times New Roman"/>
          <w:b/>
          <w:iCs/>
          <w:sz w:val="27"/>
          <w:szCs w:val="27"/>
          <w:lang w:val="uk-UA"/>
        </w:rPr>
        <w:t xml:space="preserve">  12 201,3 </w:t>
      </w:r>
      <w:r w:rsidRPr="006F3A6D">
        <w:rPr>
          <w:rFonts w:ascii="Times New Roman" w:hAnsi="Times New Roman" w:cs="Times New Roman"/>
          <w:b/>
          <w:iCs/>
          <w:sz w:val="27"/>
          <w:szCs w:val="27"/>
          <w:lang w:val="uk-UA"/>
        </w:rPr>
        <w:t xml:space="preserve"> тис.грн.</w:t>
      </w:r>
      <w:r w:rsidR="00DD246F">
        <w:rPr>
          <w:rFonts w:ascii="Times New Roman" w:hAnsi="Times New Roman" w:cs="Times New Roman"/>
          <w:b/>
          <w:iCs/>
          <w:sz w:val="27"/>
          <w:szCs w:val="27"/>
          <w:lang w:val="uk-UA"/>
        </w:rPr>
        <w:t xml:space="preserve"> </w:t>
      </w:r>
      <w:r w:rsidRPr="00DD246F">
        <w:rPr>
          <w:rFonts w:ascii="Times New Roman" w:hAnsi="Times New Roman" w:cs="Times New Roman"/>
          <w:sz w:val="27"/>
          <w:szCs w:val="27"/>
          <w:lang w:val="uk-UA"/>
        </w:rPr>
        <w:t>Заходами Програми на 2026-2028</w:t>
      </w:r>
      <w:r w:rsidR="00AE2A4C" w:rsidRPr="00DD246F">
        <w:rPr>
          <w:rFonts w:ascii="Times New Roman" w:hAnsi="Times New Roman" w:cs="Times New Roman"/>
          <w:sz w:val="27"/>
          <w:szCs w:val="27"/>
          <w:lang w:val="uk-UA"/>
        </w:rPr>
        <w:t xml:space="preserve"> роки</w:t>
      </w:r>
      <w:r w:rsidRPr="00DD246F">
        <w:rPr>
          <w:rFonts w:ascii="Times New Roman" w:hAnsi="Times New Roman" w:cs="Times New Roman"/>
          <w:sz w:val="27"/>
          <w:szCs w:val="27"/>
          <w:lang w:val="uk-UA"/>
        </w:rPr>
        <w:t xml:space="preserve"> передбачено спрямувати кошти на:</w:t>
      </w:r>
    </w:p>
    <w:p w:rsidR="00936117" w:rsidRPr="00722977" w:rsidRDefault="00D36979" w:rsidP="00D36979">
      <w:pPr>
        <w:pStyle w:val="a5"/>
        <w:spacing w:after="120"/>
        <w:jc w:val="center"/>
        <w:rPr>
          <w:sz w:val="18"/>
          <w:szCs w:val="18"/>
          <w:lang w:val="ru-RU"/>
        </w:rPr>
      </w:pPr>
      <w:r>
        <w:rPr>
          <w:lang w:val="ru-RU"/>
        </w:rPr>
        <w:t xml:space="preserve">                                                                                                                                           </w:t>
      </w:r>
      <w:r w:rsidRPr="00722977">
        <w:rPr>
          <w:sz w:val="18"/>
          <w:szCs w:val="18"/>
          <w:lang w:val="ru-RU"/>
        </w:rPr>
        <w:t>тис</w:t>
      </w:r>
      <w:proofErr w:type="gramStart"/>
      <w:r w:rsidRPr="00722977">
        <w:rPr>
          <w:sz w:val="18"/>
          <w:szCs w:val="18"/>
          <w:lang w:val="ru-RU"/>
        </w:rPr>
        <w:t>.г</w:t>
      </w:r>
      <w:proofErr w:type="gramEnd"/>
      <w:r w:rsidRPr="00722977">
        <w:rPr>
          <w:sz w:val="18"/>
          <w:szCs w:val="18"/>
          <w:lang w:val="ru-RU"/>
        </w:rPr>
        <w:t>рн</w:t>
      </w:r>
    </w:p>
    <w:tbl>
      <w:tblPr>
        <w:tblStyle w:val="aa"/>
        <w:tblW w:w="0" w:type="auto"/>
        <w:tblLayout w:type="fixed"/>
        <w:tblLook w:val="04A0"/>
      </w:tblPr>
      <w:tblGrid>
        <w:gridCol w:w="711"/>
        <w:gridCol w:w="5634"/>
        <w:gridCol w:w="1094"/>
        <w:gridCol w:w="1134"/>
        <w:gridCol w:w="1134"/>
      </w:tblGrid>
      <w:tr w:rsidR="00936117" w:rsidRPr="00936117" w:rsidTr="005C12E2">
        <w:tc>
          <w:tcPr>
            <w:tcW w:w="711" w:type="dxa"/>
            <w:tcBorders>
              <w:bottom w:val="single" w:sz="4" w:space="0" w:color="auto"/>
            </w:tcBorders>
            <w:shd w:val="clear" w:color="auto" w:fill="D9E2F3" w:themeFill="accent1" w:themeFillTint="33"/>
            <w:vAlign w:val="center"/>
          </w:tcPr>
          <w:p w:rsidR="00936117" w:rsidRPr="00DD246F" w:rsidRDefault="00936117" w:rsidP="005C12E2">
            <w:pPr>
              <w:jc w:val="center"/>
              <w:rPr>
                <w:rFonts w:ascii="Times New Roman" w:hAnsi="Times New Roman" w:cs="Times New Roman"/>
                <w:color w:val="000000"/>
                <w:lang w:val="uk-UA"/>
              </w:rPr>
            </w:pPr>
            <w:r w:rsidRPr="00DD246F">
              <w:rPr>
                <w:rFonts w:ascii="Times New Roman" w:hAnsi="Times New Roman" w:cs="Times New Roman"/>
                <w:color w:val="000000"/>
                <w:lang w:val="uk-UA"/>
              </w:rPr>
              <w:t>№ з/п</w:t>
            </w:r>
          </w:p>
        </w:tc>
        <w:tc>
          <w:tcPr>
            <w:tcW w:w="5634" w:type="dxa"/>
            <w:tcBorders>
              <w:bottom w:val="single" w:sz="4" w:space="0" w:color="auto"/>
            </w:tcBorders>
            <w:shd w:val="clear" w:color="auto" w:fill="D9E2F3" w:themeFill="accent1" w:themeFillTint="33"/>
            <w:vAlign w:val="center"/>
          </w:tcPr>
          <w:p w:rsidR="00936117" w:rsidRPr="00DD246F" w:rsidRDefault="00936117" w:rsidP="005C12E2">
            <w:pPr>
              <w:jc w:val="center"/>
              <w:rPr>
                <w:rFonts w:ascii="Times New Roman" w:hAnsi="Times New Roman" w:cs="Times New Roman"/>
                <w:color w:val="000000"/>
                <w:lang w:val="uk-UA"/>
              </w:rPr>
            </w:pPr>
            <w:r w:rsidRPr="00DD246F">
              <w:rPr>
                <w:rFonts w:ascii="Times New Roman" w:hAnsi="Times New Roman" w:cs="Times New Roman"/>
                <w:color w:val="000000"/>
                <w:lang w:val="uk-UA"/>
              </w:rPr>
              <w:t>Зміст заходів</w:t>
            </w:r>
          </w:p>
        </w:tc>
        <w:tc>
          <w:tcPr>
            <w:tcW w:w="1094" w:type="dxa"/>
            <w:tcBorders>
              <w:bottom w:val="single" w:sz="4" w:space="0" w:color="auto"/>
            </w:tcBorders>
            <w:shd w:val="clear" w:color="auto" w:fill="D9E2F3" w:themeFill="accent1" w:themeFillTint="33"/>
            <w:vAlign w:val="center"/>
          </w:tcPr>
          <w:p w:rsidR="00936117" w:rsidRPr="00DD246F" w:rsidRDefault="00936117" w:rsidP="005C12E2">
            <w:pPr>
              <w:pStyle w:val="a5"/>
              <w:jc w:val="center"/>
              <w:rPr>
                <w:sz w:val="22"/>
                <w:szCs w:val="22"/>
                <w:lang w:val="ru-RU"/>
              </w:rPr>
            </w:pPr>
            <w:r w:rsidRPr="00DD246F">
              <w:rPr>
                <w:sz w:val="22"/>
                <w:szCs w:val="22"/>
                <w:lang w:val="ru-RU"/>
              </w:rPr>
              <w:t>Прогноз 2026</w:t>
            </w:r>
          </w:p>
        </w:tc>
        <w:tc>
          <w:tcPr>
            <w:tcW w:w="1134" w:type="dxa"/>
            <w:tcBorders>
              <w:bottom w:val="single" w:sz="4" w:space="0" w:color="auto"/>
            </w:tcBorders>
            <w:shd w:val="clear" w:color="auto" w:fill="D9E2F3" w:themeFill="accent1" w:themeFillTint="33"/>
            <w:vAlign w:val="center"/>
          </w:tcPr>
          <w:p w:rsidR="00936117" w:rsidRPr="00DD246F" w:rsidRDefault="00936117" w:rsidP="005C12E2">
            <w:pPr>
              <w:pStyle w:val="a5"/>
              <w:jc w:val="center"/>
              <w:rPr>
                <w:sz w:val="22"/>
                <w:szCs w:val="22"/>
                <w:lang w:val="ru-RU"/>
              </w:rPr>
            </w:pPr>
            <w:r w:rsidRPr="00DD246F">
              <w:rPr>
                <w:sz w:val="22"/>
                <w:szCs w:val="22"/>
                <w:lang w:val="ru-RU"/>
              </w:rPr>
              <w:t>Прогноз 2027</w:t>
            </w:r>
          </w:p>
        </w:tc>
        <w:tc>
          <w:tcPr>
            <w:tcW w:w="1134" w:type="dxa"/>
            <w:tcBorders>
              <w:bottom w:val="single" w:sz="4" w:space="0" w:color="auto"/>
            </w:tcBorders>
            <w:shd w:val="clear" w:color="auto" w:fill="D9E2F3" w:themeFill="accent1" w:themeFillTint="33"/>
            <w:vAlign w:val="center"/>
          </w:tcPr>
          <w:p w:rsidR="00936117" w:rsidRPr="00DD246F" w:rsidRDefault="00936117" w:rsidP="005C12E2">
            <w:pPr>
              <w:pStyle w:val="a5"/>
              <w:jc w:val="center"/>
              <w:rPr>
                <w:sz w:val="22"/>
                <w:szCs w:val="22"/>
                <w:lang w:val="ru-RU"/>
              </w:rPr>
            </w:pPr>
            <w:r w:rsidRPr="00DD246F">
              <w:rPr>
                <w:sz w:val="22"/>
                <w:szCs w:val="22"/>
                <w:lang w:val="ru-RU"/>
              </w:rPr>
              <w:t>Прогноз 2028</w:t>
            </w:r>
          </w:p>
        </w:tc>
      </w:tr>
      <w:tr w:rsidR="00936117" w:rsidRPr="00936117" w:rsidTr="005C12E2">
        <w:tc>
          <w:tcPr>
            <w:tcW w:w="9707" w:type="dxa"/>
            <w:gridSpan w:val="5"/>
            <w:shd w:val="clear" w:color="auto" w:fill="D9E2F3" w:themeFill="accent1" w:themeFillTint="33"/>
            <w:vAlign w:val="center"/>
          </w:tcPr>
          <w:p w:rsidR="00936117" w:rsidRPr="00DD246F" w:rsidRDefault="00936117" w:rsidP="00936117">
            <w:pPr>
              <w:jc w:val="center"/>
              <w:rPr>
                <w:rFonts w:ascii="Times New Roman" w:hAnsi="Times New Roman" w:cs="Times New Roman"/>
                <w:b/>
                <w:bCs/>
                <w:color w:val="000000"/>
              </w:rPr>
            </w:pPr>
            <w:r w:rsidRPr="00DD246F">
              <w:rPr>
                <w:rFonts w:ascii="Times New Roman" w:hAnsi="Times New Roman" w:cs="Times New Roman"/>
                <w:b/>
                <w:bCs/>
                <w:color w:val="000000"/>
              </w:rPr>
              <w:t xml:space="preserve">РОЗДІЛ І. Надання матеріальної допомоги мешканцям Новопільської сільської теритиоріальної громади, які потребують фінансової </w:t>
            </w:r>
            <w:proofErr w:type="gramStart"/>
            <w:r w:rsidRPr="00DD246F">
              <w:rPr>
                <w:rFonts w:ascii="Times New Roman" w:hAnsi="Times New Roman" w:cs="Times New Roman"/>
                <w:b/>
                <w:bCs/>
                <w:color w:val="000000"/>
              </w:rPr>
              <w:t>п</w:t>
            </w:r>
            <w:proofErr w:type="gramEnd"/>
            <w:r w:rsidRPr="00DD246F">
              <w:rPr>
                <w:rFonts w:ascii="Times New Roman" w:hAnsi="Times New Roman" w:cs="Times New Roman"/>
                <w:b/>
                <w:bCs/>
                <w:color w:val="000000"/>
              </w:rPr>
              <w:t>ідтримки, особам пільгових категорій громадя з нагоди відзначення знаменних дат</w:t>
            </w:r>
          </w:p>
        </w:tc>
      </w:tr>
      <w:tr w:rsidR="00936117" w:rsidRPr="00936117" w:rsidTr="005C12E2">
        <w:tc>
          <w:tcPr>
            <w:tcW w:w="711" w:type="dxa"/>
          </w:tcPr>
          <w:p w:rsidR="00936117" w:rsidRPr="00DD246F" w:rsidRDefault="00936117">
            <w:pPr>
              <w:jc w:val="center"/>
              <w:rPr>
                <w:rFonts w:ascii="Times New Roman" w:hAnsi="Times New Roman" w:cs="Times New Roman"/>
                <w:color w:val="000000"/>
              </w:rPr>
            </w:pPr>
            <w:r w:rsidRPr="00DD246F">
              <w:rPr>
                <w:rFonts w:ascii="Times New Roman" w:hAnsi="Times New Roman" w:cs="Times New Roman"/>
                <w:color w:val="000000"/>
              </w:rPr>
              <w:t>1</w:t>
            </w:r>
          </w:p>
        </w:tc>
        <w:tc>
          <w:tcPr>
            <w:tcW w:w="5634" w:type="dxa"/>
          </w:tcPr>
          <w:p w:rsidR="00936117" w:rsidRPr="00DD246F" w:rsidRDefault="00936117" w:rsidP="005C12E2">
            <w:pPr>
              <w:jc w:val="both"/>
              <w:rPr>
                <w:rFonts w:ascii="Times New Roman" w:hAnsi="Times New Roman" w:cs="Times New Roman"/>
                <w:color w:val="000000"/>
              </w:rPr>
            </w:pPr>
            <w:r w:rsidRPr="00DD246F">
              <w:rPr>
                <w:rFonts w:ascii="Times New Roman" w:hAnsi="Times New Roman" w:cs="Times New Roman"/>
                <w:color w:val="000000"/>
              </w:rPr>
              <w:t xml:space="preserve">Надання одноразової матеріальної допомоги громадянам, які опинилися в складних життєвих обставинах, в тому числі на лікування громадян - мешканців, які зареєстровані/проживають на території Новопільської сільської територіальної громади за </w:t>
            </w:r>
            <w:proofErr w:type="gramStart"/>
            <w:r w:rsidRPr="00DD246F">
              <w:rPr>
                <w:rFonts w:ascii="Times New Roman" w:hAnsi="Times New Roman" w:cs="Times New Roman"/>
                <w:color w:val="000000"/>
              </w:rPr>
              <w:t>р</w:t>
            </w:r>
            <w:proofErr w:type="gramEnd"/>
            <w:r w:rsidRPr="00DD246F">
              <w:rPr>
                <w:rFonts w:ascii="Times New Roman" w:hAnsi="Times New Roman" w:cs="Times New Roman"/>
                <w:color w:val="000000"/>
              </w:rPr>
              <w:t>ішенням засідання виконавчого комітету сільської ради</w:t>
            </w:r>
          </w:p>
        </w:tc>
        <w:tc>
          <w:tcPr>
            <w:tcW w:w="1094" w:type="dxa"/>
            <w:vAlign w:val="center"/>
          </w:tcPr>
          <w:p w:rsidR="00936117" w:rsidRPr="00DD246F" w:rsidRDefault="00936117">
            <w:pPr>
              <w:jc w:val="center"/>
              <w:rPr>
                <w:rFonts w:ascii="Times New Roman" w:hAnsi="Times New Roman" w:cs="Times New Roman"/>
                <w:color w:val="000000"/>
              </w:rPr>
            </w:pPr>
            <w:r w:rsidRPr="00DD246F">
              <w:rPr>
                <w:rFonts w:ascii="Times New Roman" w:hAnsi="Times New Roman" w:cs="Times New Roman"/>
                <w:color w:val="000000"/>
              </w:rPr>
              <w:t>1100,0</w:t>
            </w:r>
          </w:p>
        </w:tc>
        <w:tc>
          <w:tcPr>
            <w:tcW w:w="1134" w:type="dxa"/>
            <w:vAlign w:val="center"/>
          </w:tcPr>
          <w:p w:rsidR="00936117" w:rsidRPr="00DD246F" w:rsidRDefault="00936117" w:rsidP="00D343BA">
            <w:pPr>
              <w:jc w:val="center"/>
              <w:rPr>
                <w:rFonts w:ascii="Times New Roman" w:hAnsi="Times New Roman" w:cs="Times New Roman"/>
                <w:color w:val="000000"/>
              </w:rPr>
            </w:pPr>
            <w:r w:rsidRPr="00DD246F">
              <w:rPr>
                <w:rFonts w:ascii="Times New Roman" w:hAnsi="Times New Roman" w:cs="Times New Roman"/>
                <w:color w:val="000000"/>
              </w:rPr>
              <w:t>1100,0</w:t>
            </w:r>
          </w:p>
        </w:tc>
        <w:tc>
          <w:tcPr>
            <w:tcW w:w="1134" w:type="dxa"/>
            <w:vAlign w:val="center"/>
          </w:tcPr>
          <w:p w:rsidR="00936117" w:rsidRPr="00DD246F" w:rsidRDefault="00936117" w:rsidP="00D343BA">
            <w:pPr>
              <w:jc w:val="center"/>
              <w:rPr>
                <w:rFonts w:ascii="Times New Roman" w:hAnsi="Times New Roman" w:cs="Times New Roman"/>
                <w:color w:val="000000"/>
              </w:rPr>
            </w:pPr>
            <w:r w:rsidRPr="00DD246F">
              <w:rPr>
                <w:rFonts w:ascii="Times New Roman" w:hAnsi="Times New Roman" w:cs="Times New Roman"/>
                <w:color w:val="000000"/>
              </w:rPr>
              <w:t>1100,0</w:t>
            </w:r>
          </w:p>
        </w:tc>
      </w:tr>
      <w:tr w:rsidR="00936117" w:rsidRPr="00936117" w:rsidTr="005C12E2">
        <w:tc>
          <w:tcPr>
            <w:tcW w:w="711" w:type="dxa"/>
          </w:tcPr>
          <w:p w:rsidR="00936117" w:rsidRPr="00DD246F" w:rsidRDefault="00936117">
            <w:pPr>
              <w:jc w:val="center"/>
              <w:rPr>
                <w:rFonts w:ascii="Times New Roman" w:hAnsi="Times New Roman" w:cs="Times New Roman"/>
                <w:color w:val="000000"/>
              </w:rPr>
            </w:pPr>
            <w:r w:rsidRPr="00DD246F">
              <w:rPr>
                <w:rFonts w:ascii="Times New Roman" w:hAnsi="Times New Roman" w:cs="Times New Roman"/>
                <w:color w:val="000000"/>
              </w:rPr>
              <w:t>2</w:t>
            </w:r>
          </w:p>
        </w:tc>
        <w:tc>
          <w:tcPr>
            <w:tcW w:w="5634" w:type="dxa"/>
          </w:tcPr>
          <w:p w:rsidR="00936117" w:rsidRPr="00DD246F" w:rsidRDefault="00936117" w:rsidP="005C12E2">
            <w:pPr>
              <w:jc w:val="both"/>
              <w:rPr>
                <w:rFonts w:ascii="Times New Roman" w:hAnsi="Times New Roman" w:cs="Times New Roman"/>
                <w:color w:val="000000"/>
              </w:rPr>
            </w:pPr>
            <w:r w:rsidRPr="00DD246F">
              <w:rPr>
                <w:rFonts w:ascii="Times New Roman" w:hAnsi="Times New Roman" w:cs="Times New Roman"/>
                <w:color w:val="000000"/>
              </w:rPr>
              <w:t xml:space="preserve">Надання щорічної матеріальної винагороди особам, яким </w:t>
            </w:r>
            <w:proofErr w:type="gramStart"/>
            <w:r w:rsidRPr="00DD246F">
              <w:rPr>
                <w:rFonts w:ascii="Times New Roman" w:hAnsi="Times New Roman" w:cs="Times New Roman"/>
                <w:color w:val="000000"/>
              </w:rPr>
              <w:t>присво</w:t>
            </w:r>
            <w:proofErr w:type="gramEnd"/>
            <w:r w:rsidRPr="00DD246F">
              <w:rPr>
                <w:rFonts w:ascii="Times New Roman" w:hAnsi="Times New Roman" w:cs="Times New Roman"/>
                <w:color w:val="000000"/>
              </w:rPr>
              <w:t>єно звання "Почесний громадянин Новопільської сільської територіальної громади"</w:t>
            </w:r>
          </w:p>
        </w:tc>
        <w:tc>
          <w:tcPr>
            <w:tcW w:w="1094" w:type="dxa"/>
            <w:vAlign w:val="center"/>
          </w:tcPr>
          <w:p w:rsidR="00936117" w:rsidRPr="00DD246F" w:rsidRDefault="00936117">
            <w:pPr>
              <w:jc w:val="center"/>
              <w:rPr>
                <w:rFonts w:ascii="Times New Roman" w:hAnsi="Times New Roman" w:cs="Times New Roman"/>
                <w:color w:val="000000"/>
              </w:rPr>
            </w:pPr>
            <w:r w:rsidRPr="00DD246F">
              <w:rPr>
                <w:rFonts w:ascii="Times New Roman" w:hAnsi="Times New Roman" w:cs="Times New Roman"/>
                <w:color w:val="000000"/>
              </w:rPr>
              <w:t>63,110</w:t>
            </w:r>
          </w:p>
        </w:tc>
        <w:tc>
          <w:tcPr>
            <w:tcW w:w="1134" w:type="dxa"/>
            <w:vAlign w:val="center"/>
          </w:tcPr>
          <w:p w:rsidR="00936117" w:rsidRPr="00DD246F" w:rsidRDefault="00936117" w:rsidP="00D343BA">
            <w:pPr>
              <w:jc w:val="center"/>
              <w:rPr>
                <w:rFonts w:ascii="Times New Roman" w:hAnsi="Times New Roman" w:cs="Times New Roman"/>
                <w:color w:val="000000"/>
              </w:rPr>
            </w:pPr>
            <w:r w:rsidRPr="00DD246F">
              <w:rPr>
                <w:rFonts w:ascii="Times New Roman" w:hAnsi="Times New Roman" w:cs="Times New Roman"/>
                <w:color w:val="000000"/>
              </w:rPr>
              <w:t>63,110</w:t>
            </w:r>
          </w:p>
        </w:tc>
        <w:tc>
          <w:tcPr>
            <w:tcW w:w="1134" w:type="dxa"/>
            <w:vAlign w:val="center"/>
          </w:tcPr>
          <w:p w:rsidR="00936117" w:rsidRPr="00DD246F" w:rsidRDefault="00936117" w:rsidP="00D343BA">
            <w:pPr>
              <w:jc w:val="center"/>
              <w:rPr>
                <w:rFonts w:ascii="Times New Roman" w:hAnsi="Times New Roman" w:cs="Times New Roman"/>
                <w:color w:val="000000"/>
              </w:rPr>
            </w:pPr>
            <w:r w:rsidRPr="00DD246F">
              <w:rPr>
                <w:rFonts w:ascii="Times New Roman" w:hAnsi="Times New Roman" w:cs="Times New Roman"/>
                <w:color w:val="000000"/>
              </w:rPr>
              <w:t>63,110</w:t>
            </w:r>
          </w:p>
        </w:tc>
      </w:tr>
      <w:tr w:rsidR="00936117" w:rsidRPr="00936117" w:rsidTr="005C12E2">
        <w:tc>
          <w:tcPr>
            <w:tcW w:w="711" w:type="dxa"/>
          </w:tcPr>
          <w:p w:rsidR="00936117" w:rsidRPr="00DD246F" w:rsidRDefault="00936117">
            <w:pPr>
              <w:jc w:val="center"/>
              <w:rPr>
                <w:rFonts w:ascii="Times New Roman" w:hAnsi="Times New Roman" w:cs="Times New Roman"/>
                <w:color w:val="000000"/>
              </w:rPr>
            </w:pPr>
            <w:r w:rsidRPr="00DD246F">
              <w:rPr>
                <w:rFonts w:ascii="Times New Roman" w:hAnsi="Times New Roman" w:cs="Times New Roman"/>
                <w:color w:val="000000"/>
              </w:rPr>
              <w:t>3</w:t>
            </w:r>
          </w:p>
        </w:tc>
        <w:tc>
          <w:tcPr>
            <w:tcW w:w="5634" w:type="dxa"/>
          </w:tcPr>
          <w:p w:rsidR="00936117" w:rsidRPr="00DD246F" w:rsidRDefault="00936117" w:rsidP="005C12E2">
            <w:pPr>
              <w:jc w:val="both"/>
              <w:rPr>
                <w:rFonts w:ascii="Times New Roman" w:hAnsi="Times New Roman" w:cs="Times New Roman"/>
                <w:color w:val="000000"/>
              </w:rPr>
            </w:pPr>
            <w:r w:rsidRPr="00DD246F">
              <w:rPr>
                <w:rFonts w:ascii="Times New Roman" w:hAnsi="Times New Roman" w:cs="Times New Roman"/>
                <w:color w:val="000000"/>
              </w:rPr>
              <w:t xml:space="preserve">Надання  одноразової матеріальної допомоги учасникам ліквідації наслідків аварії на Чорнобильській АЕС, вдовам загиблих/померлих ліквідаторів з нагоди  Міжнародного дня пам’яті жертв радіаційних аварій та катастроф                                      </w:t>
            </w:r>
          </w:p>
        </w:tc>
        <w:tc>
          <w:tcPr>
            <w:tcW w:w="1094" w:type="dxa"/>
            <w:vAlign w:val="center"/>
          </w:tcPr>
          <w:p w:rsidR="00936117" w:rsidRPr="00DD246F" w:rsidRDefault="00936117">
            <w:pPr>
              <w:jc w:val="center"/>
              <w:rPr>
                <w:rFonts w:ascii="Times New Roman" w:hAnsi="Times New Roman" w:cs="Times New Roman"/>
              </w:rPr>
            </w:pPr>
            <w:r w:rsidRPr="00DD246F">
              <w:rPr>
                <w:rFonts w:ascii="Times New Roman" w:hAnsi="Times New Roman" w:cs="Times New Roman"/>
              </w:rPr>
              <w:t>177,0</w:t>
            </w:r>
          </w:p>
        </w:tc>
        <w:tc>
          <w:tcPr>
            <w:tcW w:w="1134" w:type="dxa"/>
            <w:vAlign w:val="center"/>
          </w:tcPr>
          <w:p w:rsidR="00936117" w:rsidRPr="00DD246F" w:rsidRDefault="00936117" w:rsidP="00D343BA">
            <w:pPr>
              <w:jc w:val="center"/>
              <w:rPr>
                <w:rFonts w:ascii="Times New Roman" w:hAnsi="Times New Roman" w:cs="Times New Roman"/>
              </w:rPr>
            </w:pPr>
            <w:r w:rsidRPr="00DD246F">
              <w:rPr>
                <w:rFonts w:ascii="Times New Roman" w:hAnsi="Times New Roman" w:cs="Times New Roman"/>
              </w:rPr>
              <w:t>177,0</w:t>
            </w:r>
          </w:p>
        </w:tc>
        <w:tc>
          <w:tcPr>
            <w:tcW w:w="1134" w:type="dxa"/>
            <w:vAlign w:val="center"/>
          </w:tcPr>
          <w:p w:rsidR="00936117" w:rsidRPr="00DD246F" w:rsidRDefault="00936117" w:rsidP="00D343BA">
            <w:pPr>
              <w:jc w:val="center"/>
              <w:rPr>
                <w:rFonts w:ascii="Times New Roman" w:hAnsi="Times New Roman" w:cs="Times New Roman"/>
              </w:rPr>
            </w:pPr>
            <w:r w:rsidRPr="00DD246F">
              <w:rPr>
                <w:rFonts w:ascii="Times New Roman" w:hAnsi="Times New Roman" w:cs="Times New Roman"/>
              </w:rPr>
              <w:t>177,0</w:t>
            </w:r>
          </w:p>
        </w:tc>
      </w:tr>
      <w:tr w:rsidR="00936117" w:rsidRPr="00936117" w:rsidTr="005C12E2">
        <w:tc>
          <w:tcPr>
            <w:tcW w:w="711" w:type="dxa"/>
          </w:tcPr>
          <w:p w:rsidR="00936117" w:rsidRPr="00DD246F" w:rsidRDefault="00936117">
            <w:pPr>
              <w:jc w:val="center"/>
              <w:rPr>
                <w:rFonts w:ascii="Times New Roman" w:hAnsi="Times New Roman" w:cs="Times New Roman"/>
                <w:color w:val="000000"/>
              </w:rPr>
            </w:pPr>
            <w:r w:rsidRPr="00DD246F">
              <w:rPr>
                <w:rFonts w:ascii="Times New Roman" w:hAnsi="Times New Roman" w:cs="Times New Roman"/>
                <w:color w:val="000000"/>
              </w:rPr>
              <w:t>4</w:t>
            </w:r>
          </w:p>
        </w:tc>
        <w:tc>
          <w:tcPr>
            <w:tcW w:w="5634" w:type="dxa"/>
          </w:tcPr>
          <w:p w:rsidR="00936117" w:rsidRPr="00DD246F" w:rsidRDefault="00936117" w:rsidP="005C12E2">
            <w:pPr>
              <w:jc w:val="both"/>
              <w:rPr>
                <w:rFonts w:ascii="Times New Roman" w:hAnsi="Times New Roman" w:cs="Times New Roman"/>
                <w:color w:val="000000"/>
              </w:rPr>
            </w:pPr>
            <w:r w:rsidRPr="00DD246F">
              <w:rPr>
                <w:rFonts w:ascii="Times New Roman" w:hAnsi="Times New Roman" w:cs="Times New Roman"/>
                <w:color w:val="000000"/>
              </w:rPr>
              <w:t>Надання одноразової матеріальної допомоги особам похилого віку, яким виповнилося 90 і більше рокі</w:t>
            </w:r>
            <w:proofErr w:type="gramStart"/>
            <w:r w:rsidRPr="00DD246F">
              <w:rPr>
                <w:rFonts w:ascii="Times New Roman" w:hAnsi="Times New Roman" w:cs="Times New Roman"/>
                <w:color w:val="000000"/>
              </w:rPr>
              <w:t>в</w:t>
            </w:r>
            <w:proofErr w:type="gramEnd"/>
          </w:p>
        </w:tc>
        <w:tc>
          <w:tcPr>
            <w:tcW w:w="1094" w:type="dxa"/>
            <w:vAlign w:val="center"/>
          </w:tcPr>
          <w:p w:rsidR="00936117" w:rsidRPr="00DD246F" w:rsidRDefault="00936117">
            <w:pPr>
              <w:jc w:val="center"/>
              <w:rPr>
                <w:rFonts w:ascii="Times New Roman" w:hAnsi="Times New Roman" w:cs="Times New Roman"/>
              </w:rPr>
            </w:pPr>
            <w:r w:rsidRPr="00DD246F">
              <w:rPr>
                <w:rFonts w:ascii="Times New Roman" w:hAnsi="Times New Roman" w:cs="Times New Roman"/>
              </w:rPr>
              <w:t>156,0</w:t>
            </w:r>
          </w:p>
        </w:tc>
        <w:tc>
          <w:tcPr>
            <w:tcW w:w="1134" w:type="dxa"/>
            <w:vAlign w:val="center"/>
          </w:tcPr>
          <w:p w:rsidR="00936117" w:rsidRPr="00DD246F" w:rsidRDefault="00936117" w:rsidP="00D343BA">
            <w:pPr>
              <w:jc w:val="center"/>
              <w:rPr>
                <w:rFonts w:ascii="Times New Roman" w:hAnsi="Times New Roman" w:cs="Times New Roman"/>
              </w:rPr>
            </w:pPr>
            <w:r w:rsidRPr="00DD246F">
              <w:rPr>
                <w:rFonts w:ascii="Times New Roman" w:hAnsi="Times New Roman" w:cs="Times New Roman"/>
              </w:rPr>
              <w:t>156,0</w:t>
            </w:r>
          </w:p>
        </w:tc>
        <w:tc>
          <w:tcPr>
            <w:tcW w:w="1134" w:type="dxa"/>
            <w:vAlign w:val="center"/>
          </w:tcPr>
          <w:p w:rsidR="00936117" w:rsidRPr="00DD246F" w:rsidRDefault="00936117" w:rsidP="00D343BA">
            <w:pPr>
              <w:jc w:val="center"/>
              <w:rPr>
                <w:rFonts w:ascii="Times New Roman" w:hAnsi="Times New Roman" w:cs="Times New Roman"/>
              </w:rPr>
            </w:pPr>
            <w:r w:rsidRPr="00DD246F">
              <w:rPr>
                <w:rFonts w:ascii="Times New Roman" w:hAnsi="Times New Roman" w:cs="Times New Roman"/>
              </w:rPr>
              <w:t>156,0</w:t>
            </w:r>
          </w:p>
        </w:tc>
      </w:tr>
      <w:tr w:rsidR="00936117" w:rsidRPr="00936117" w:rsidTr="005C12E2">
        <w:tc>
          <w:tcPr>
            <w:tcW w:w="711" w:type="dxa"/>
          </w:tcPr>
          <w:p w:rsidR="00936117" w:rsidRPr="00DD246F" w:rsidRDefault="00936117">
            <w:pPr>
              <w:jc w:val="center"/>
              <w:rPr>
                <w:rFonts w:ascii="Times New Roman" w:hAnsi="Times New Roman" w:cs="Times New Roman"/>
              </w:rPr>
            </w:pPr>
            <w:r w:rsidRPr="00DD246F">
              <w:rPr>
                <w:rFonts w:ascii="Times New Roman" w:hAnsi="Times New Roman" w:cs="Times New Roman"/>
              </w:rPr>
              <w:t>5</w:t>
            </w:r>
          </w:p>
        </w:tc>
        <w:tc>
          <w:tcPr>
            <w:tcW w:w="5634" w:type="dxa"/>
          </w:tcPr>
          <w:p w:rsidR="00936117" w:rsidRPr="00DD246F" w:rsidRDefault="00936117" w:rsidP="005C12E2">
            <w:pPr>
              <w:jc w:val="both"/>
              <w:rPr>
                <w:rFonts w:ascii="Times New Roman" w:hAnsi="Times New Roman" w:cs="Times New Roman"/>
              </w:rPr>
            </w:pPr>
            <w:r w:rsidRPr="00DD246F">
              <w:rPr>
                <w:rFonts w:ascii="Times New Roman" w:hAnsi="Times New Roman" w:cs="Times New Roman"/>
              </w:rPr>
              <w:t xml:space="preserve">Надання одноразової матеріальної допомоги особам, які постраждали внаслідок виникнення надзвичайних ситуацій природного, техногенного та воєнного характеру (пожежі, стихійне лихо, повені, </w:t>
            </w:r>
            <w:proofErr w:type="gramStart"/>
            <w:r w:rsidRPr="00DD246F">
              <w:rPr>
                <w:rFonts w:ascii="Times New Roman" w:hAnsi="Times New Roman" w:cs="Times New Roman"/>
              </w:rPr>
              <w:t>п</w:t>
            </w:r>
            <w:proofErr w:type="gramEnd"/>
            <w:r w:rsidRPr="00DD246F">
              <w:rPr>
                <w:rFonts w:ascii="Times New Roman" w:hAnsi="Times New Roman" w:cs="Times New Roman"/>
              </w:rPr>
              <w:t xml:space="preserve">ідтоплення, засуха, техногенні аварії та катастрофи, ракетні обстріли внаслідок військової агресії російської федерації проти України та ін) </w:t>
            </w:r>
          </w:p>
        </w:tc>
        <w:tc>
          <w:tcPr>
            <w:tcW w:w="1094" w:type="dxa"/>
            <w:vAlign w:val="center"/>
          </w:tcPr>
          <w:p w:rsidR="00936117" w:rsidRPr="00DD246F" w:rsidRDefault="00936117">
            <w:pPr>
              <w:jc w:val="center"/>
              <w:rPr>
                <w:rFonts w:ascii="Times New Roman" w:hAnsi="Times New Roman" w:cs="Times New Roman"/>
              </w:rPr>
            </w:pPr>
            <w:r w:rsidRPr="00DD246F">
              <w:rPr>
                <w:rFonts w:ascii="Times New Roman" w:hAnsi="Times New Roman" w:cs="Times New Roman"/>
              </w:rPr>
              <w:t>200,0</w:t>
            </w:r>
          </w:p>
        </w:tc>
        <w:tc>
          <w:tcPr>
            <w:tcW w:w="1134" w:type="dxa"/>
            <w:vAlign w:val="center"/>
          </w:tcPr>
          <w:p w:rsidR="00936117" w:rsidRPr="00DD246F" w:rsidRDefault="00936117" w:rsidP="00D343BA">
            <w:pPr>
              <w:jc w:val="center"/>
              <w:rPr>
                <w:rFonts w:ascii="Times New Roman" w:hAnsi="Times New Roman" w:cs="Times New Roman"/>
              </w:rPr>
            </w:pPr>
            <w:r w:rsidRPr="00DD246F">
              <w:rPr>
                <w:rFonts w:ascii="Times New Roman" w:hAnsi="Times New Roman" w:cs="Times New Roman"/>
              </w:rPr>
              <w:t>200,0</w:t>
            </w:r>
          </w:p>
        </w:tc>
        <w:tc>
          <w:tcPr>
            <w:tcW w:w="1134" w:type="dxa"/>
            <w:vAlign w:val="center"/>
          </w:tcPr>
          <w:p w:rsidR="00936117" w:rsidRPr="00DD246F" w:rsidRDefault="00936117" w:rsidP="00D343BA">
            <w:pPr>
              <w:jc w:val="center"/>
              <w:rPr>
                <w:rFonts w:ascii="Times New Roman" w:hAnsi="Times New Roman" w:cs="Times New Roman"/>
              </w:rPr>
            </w:pPr>
            <w:r w:rsidRPr="00DD246F">
              <w:rPr>
                <w:rFonts w:ascii="Times New Roman" w:hAnsi="Times New Roman" w:cs="Times New Roman"/>
              </w:rPr>
              <w:t>200,0</w:t>
            </w:r>
          </w:p>
        </w:tc>
      </w:tr>
      <w:tr w:rsidR="00936117" w:rsidRPr="00936117" w:rsidTr="005C12E2">
        <w:tc>
          <w:tcPr>
            <w:tcW w:w="711" w:type="dxa"/>
          </w:tcPr>
          <w:p w:rsidR="00936117" w:rsidRPr="00DD246F" w:rsidRDefault="00936117">
            <w:pPr>
              <w:jc w:val="center"/>
              <w:rPr>
                <w:rFonts w:ascii="Times New Roman" w:hAnsi="Times New Roman" w:cs="Times New Roman"/>
                <w:color w:val="000000"/>
              </w:rPr>
            </w:pPr>
            <w:r w:rsidRPr="00DD246F">
              <w:rPr>
                <w:rFonts w:ascii="Times New Roman" w:hAnsi="Times New Roman" w:cs="Times New Roman"/>
                <w:color w:val="000000"/>
              </w:rPr>
              <w:t>6</w:t>
            </w:r>
          </w:p>
        </w:tc>
        <w:tc>
          <w:tcPr>
            <w:tcW w:w="5634" w:type="dxa"/>
          </w:tcPr>
          <w:p w:rsidR="00936117" w:rsidRPr="00DD246F" w:rsidRDefault="00936117" w:rsidP="005C12E2">
            <w:pPr>
              <w:jc w:val="both"/>
              <w:rPr>
                <w:rFonts w:ascii="Times New Roman" w:hAnsi="Times New Roman" w:cs="Times New Roman"/>
              </w:rPr>
            </w:pPr>
            <w:r w:rsidRPr="00DD246F">
              <w:rPr>
                <w:rFonts w:ascii="Times New Roman" w:hAnsi="Times New Roman" w:cs="Times New Roman"/>
              </w:rPr>
              <w:t xml:space="preserve">Надання одноразової </w:t>
            </w:r>
            <w:proofErr w:type="gramStart"/>
            <w:r w:rsidRPr="00DD246F">
              <w:rPr>
                <w:rFonts w:ascii="Times New Roman" w:hAnsi="Times New Roman" w:cs="Times New Roman"/>
              </w:rPr>
              <w:t>матер</w:t>
            </w:r>
            <w:proofErr w:type="gramEnd"/>
            <w:r w:rsidRPr="00DD246F">
              <w:rPr>
                <w:rFonts w:ascii="Times New Roman" w:hAnsi="Times New Roman" w:cs="Times New Roman"/>
              </w:rPr>
              <w:t xml:space="preserve">іальної допомоги особам з інвалідністю І, ІІ груп з нагоди Міжнародного дня людей з обмеженими фізичними можливостями                   </w:t>
            </w:r>
          </w:p>
        </w:tc>
        <w:tc>
          <w:tcPr>
            <w:tcW w:w="1094" w:type="dxa"/>
            <w:vAlign w:val="center"/>
          </w:tcPr>
          <w:p w:rsidR="00936117" w:rsidRPr="00DD246F" w:rsidRDefault="00936117">
            <w:pPr>
              <w:jc w:val="center"/>
              <w:rPr>
                <w:rFonts w:ascii="Times New Roman" w:hAnsi="Times New Roman" w:cs="Times New Roman"/>
              </w:rPr>
            </w:pPr>
            <w:r w:rsidRPr="00DD246F">
              <w:rPr>
                <w:rFonts w:ascii="Times New Roman" w:hAnsi="Times New Roman" w:cs="Times New Roman"/>
              </w:rPr>
              <w:t>500,0</w:t>
            </w:r>
          </w:p>
        </w:tc>
        <w:tc>
          <w:tcPr>
            <w:tcW w:w="1134" w:type="dxa"/>
            <w:vAlign w:val="center"/>
          </w:tcPr>
          <w:p w:rsidR="00936117" w:rsidRPr="00DD246F" w:rsidRDefault="00936117" w:rsidP="00D343BA">
            <w:pPr>
              <w:jc w:val="center"/>
              <w:rPr>
                <w:rFonts w:ascii="Times New Roman" w:hAnsi="Times New Roman" w:cs="Times New Roman"/>
              </w:rPr>
            </w:pPr>
            <w:r w:rsidRPr="00DD246F">
              <w:rPr>
                <w:rFonts w:ascii="Times New Roman" w:hAnsi="Times New Roman" w:cs="Times New Roman"/>
              </w:rPr>
              <w:t>500,0</w:t>
            </w:r>
          </w:p>
        </w:tc>
        <w:tc>
          <w:tcPr>
            <w:tcW w:w="1134" w:type="dxa"/>
            <w:vAlign w:val="center"/>
          </w:tcPr>
          <w:p w:rsidR="00936117" w:rsidRPr="00DD246F" w:rsidRDefault="00936117" w:rsidP="00D343BA">
            <w:pPr>
              <w:jc w:val="center"/>
              <w:rPr>
                <w:rFonts w:ascii="Times New Roman" w:hAnsi="Times New Roman" w:cs="Times New Roman"/>
              </w:rPr>
            </w:pPr>
            <w:r w:rsidRPr="00DD246F">
              <w:rPr>
                <w:rFonts w:ascii="Times New Roman" w:hAnsi="Times New Roman" w:cs="Times New Roman"/>
              </w:rPr>
              <w:t>500,0</w:t>
            </w:r>
          </w:p>
        </w:tc>
      </w:tr>
      <w:tr w:rsidR="00936117" w:rsidRPr="00936117" w:rsidTr="005C12E2">
        <w:tc>
          <w:tcPr>
            <w:tcW w:w="9707" w:type="dxa"/>
            <w:gridSpan w:val="5"/>
            <w:shd w:val="clear" w:color="auto" w:fill="D9E2F3" w:themeFill="accent1" w:themeFillTint="33"/>
          </w:tcPr>
          <w:p w:rsidR="00936117" w:rsidRPr="00DD246F" w:rsidRDefault="00936117" w:rsidP="005C12E2">
            <w:pPr>
              <w:jc w:val="center"/>
              <w:rPr>
                <w:rFonts w:ascii="Times New Roman" w:hAnsi="Times New Roman" w:cs="Times New Roman"/>
                <w:b/>
              </w:rPr>
            </w:pPr>
            <w:r w:rsidRPr="00DD246F">
              <w:rPr>
                <w:rFonts w:ascii="Times New Roman" w:hAnsi="Times New Roman" w:cs="Times New Roman"/>
                <w:b/>
                <w:bCs/>
                <w:color w:val="000000"/>
              </w:rPr>
              <w:t>РОЗДІЛ ІІ. Надання одноразової  матеріальної  грошової допомоги  працівникам</w:t>
            </w:r>
            <w:r w:rsidRPr="00DD246F">
              <w:rPr>
                <w:rFonts w:ascii="Times New Roman" w:hAnsi="Times New Roman" w:cs="Times New Roman"/>
                <w:b/>
                <w:bCs/>
                <w:color w:val="000000"/>
                <w:lang w:val="uk-UA"/>
              </w:rPr>
              <w:t xml:space="preserve"> </w:t>
            </w:r>
            <w:proofErr w:type="gramStart"/>
            <w:r w:rsidRPr="00DD246F">
              <w:rPr>
                <w:rFonts w:ascii="Times New Roman" w:hAnsi="Times New Roman" w:cs="Times New Roman"/>
                <w:b/>
                <w:bCs/>
                <w:color w:val="000000"/>
              </w:rPr>
              <w:t>соц</w:t>
            </w:r>
            <w:proofErr w:type="gramEnd"/>
            <w:r w:rsidRPr="00DD246F">
              <w:rPr>
                <w:rFonts w:ascii="Times New Roman" w:hAnsi="Times New Roman" w:cs="Times New Roman"/>
                <w:b/>
                <w:bCs/>
                <w:color w:val="000000"/>
              </w:rPr>
              <w:t xml:space="preserve">іальної, медичної, житлово-комунальної сфери Новопільської сільської  територіальної   громади  з нагоди державних і  професійних свят                                                                                                                                                                                                                                                                       </w:t>
            </w:r>
          </w:p>
        </w:tc>
      </w:tr>
      <w:tr w:rsidR="00936117" w:rsidRPr="00936117" w:rsidTr="005C12E2">
        <w:tc>
          <w:tcPr>
            <w:tcW w:w="711" w:type="dxa"/>
            <w:tcBorders>
              <w:bottom w:val="single" w:sz="4" w:space="0" w:color="auto"/>
            </w:tcBorders>
            <w:vAlign w:val="center"/>
          </w:tcPr>
          <w:p w:rsidR="00936117" w:rsidRPr="00DD246F" w:rsidRDefault="00936117">
            <w:pPr>
              <w:jc w:val="center"/>
              <w:rPr>
                <w:rFonts w:ascii="Times New Roman" w:hAnsi="Times New Roman" w:cs="Times New Roman"/>
                <w:color w:val="000000"/>
              </w:rPr>
            </w:pPr>
            <w:r w:rsidRPr="00DD246F">
              <w:rPr>
                <w:rFonts w:ascii="Times New Roman" w:hAnsi="Times New Roman" w:cs="Times New Roman"/>
                <w:color w:val="000000"/>
              </w:rPr>
              <w:t>7</w:t>
            </w:r>
          </w:p>
        </w:tc>
        <w:tc>
          <w:tcPr>
            <w:tcW w:w="5634" w:type="dxa"/>
            <w:tcBorders>
              <w:bottom w:val="single" w:sz="4" w:space="0" w:color="auto"/>
            </w:tcBorders>
          </w:tcPr>
          <w:p w:rsidR="00936117" w:rsidRPr="00DD246F" w:rsidRDefault="00936117" w:rsidP="005C12E2">
            <w:pPr>
              <w:jc w:val="both"/>
              <w:rPr>
                <w:rFonts w:ascii="Times New Roman" w:hAnsi="Times New Roman" w:cs="Times New Roman"/>
                <w:color w:val="000000"/>
              </w:rPr>
            </w:pPr>
            <w:r w:rsidRPr="00DD246F">
              <w:rPr>
                <w:rFonts w:ascii="Times New Roman" w:hAnsi="Times New Roman" w:cs="Times New Roman"/>
                <w:color w:val="000000"/>
              </w:rPr>
              <w:t>Надання одноразової матеріальної  допомоги з нагоди державних (День Коституції України та День Незалежності України) і професійних свят</w:t>
            </w:r>
          </w:p>
        </w:tc>
        <w:tc>
          <w:tcPr>
            <w:tcW w:w="1094" w:type="dxa"/>
            <w:tcBorders>
              <w:bottom w:val="single" w:sz="4" w:space="0" w:color="auto"/>
            </w:tcBorders>
          </w:tcPr>
          <w:p w:rsidR="00936117" w:rsidRPr="00DD246F" w:rsidRDefault="00936117" w:rsidP="00E57AFD">
            <w:pPr>
              <w:pStyle w:val="a5"/>
              <w:jc w:val="center"/>
              <w:rPr>
                <w:sz w:val="22"/>
                <w:szCs w:val="22"/>
                <w:lang w:val="ru-RU"/>
              </w:rPr>
            </w:pPr>
            <w:r w:rsidRPr="00DD246F">
              <w:rPr>
                <w:sz w:val="22"/>
                <w:szCs w:val="22"/>
                <w:lang w:val="ru-RU"/>
              </w:rPr>
              <w:t>300,0</w:t>
            </w:r>
          </w:p>
        </w:tc>
        <w:tc>
          <w:tcPr>
            <w:tcW w:w="1134" w:type="dxa"/>
            <w:tcBorders>
              <w:bottom w:val="single" w:sz="4" w:space="0" w:color="auto"/>
            </w:tcBorders>
          </w:tcPr>
          <w:p w:rsidR="00936117" w:rsidRPr="00DD246F" w:rsidRDefault="00936117" w:rsidP="00E57AFD">
            <w:pPr>
              <w:pStyle w:val="a5"/>
              <w:jc w:val="center"/>
              <w:rPr>
                <w:sz w:val="22"/>
                <w:szCs w:val="22"/>
                <w:lang w:val="ru-RU"/>
              </w:rPr>
            </w:pPr>
            <w:r w:rsidRPr="00DD246F">
              <w:rPr>
                <w:sz w:val="22"/>
                <w:szCs w:val="22"/>
                <w:lang w:val="ru-RU"/>
              </w:rPr>
              <w:t>300,0</w:t>
            </w:r>
          </w:p>
        </w:tc>
        <w:tc>
          <w:tcPr>
            <w:tcW w:w="1134" w:type="dxa"/>
            <w:tcBorders>
              <w:bottom w:val="single" w:sz="4" w:space="0" w:color="auto"/>
            </w:tcBorders>
          </w:tcPr>
          <w:p w:rsidR="00936117" w:rsidRPr="00DD246F" w:rsidRDefault="00936117" w:rsidP="00E57AFD">
            <w:pPr>
              <w:pStyle w:val="a5"/>
              <w:jc w:val="center"/>
              <w:rPr>
                <w:sz w:val="22"/>
                <w:szCs w:val="22"/>
                <w:lang w:val="ru-RU"/>
              </w:rPr>
            </w:pPr>
            <w:r w:rsidRPr="00DD246F">
              <w:rPr>
                <w:sz w:val="22"/>
                <w:szCs w:val="22"/>
                <w:lang w:val="ru-RU"/>
              </w:rPr>
              <w:t>300,0</w:t>
            </w:r>
          </w:p>
        </w:tc>
      </w:tr>
      <w:tr w:rsidR="00936117" w:rsidRPr="00936117" w:rsidTr="005C12E2">
        <w:tc>
          <w:tcPr>
            <w:tcW w:w="9707" w:type="dxa"/>
            <w:gridSpan w:val="5"/>
            <w:shd w:val="clear" w:color="auto" w:fill="D9E2F3" w:themeFill="accent1" w:themeFillTint="33"/>
          </w:tcPr>
          <w:p w:rsidR="00936117" w:rsidRPr="00DD246F" w:rsidRDefault="00936117" w:rsidP="005C12E2">
            <w:pPr>
              <w:jc w:val="center"/>
              <w:rPr>
                <w:b/>
              </w:rPr>
            </w:pPr>
            <w:r w:rsidRPr="00DD246F">
              <w:rPr>
                <w:rFonts w:ascii="Times New Roman" w:hAnsi="Times New Roman" w:cs="Times New Roman"/>
                <w:b/>
                <w:bCs/>
                <w:color w:val="000000"/>
              </w:rPr>
              <w:t xml:space="preserve">РОЗДІЛ ІІІ. Надання натуральної допомоги мешканцям Новопільської сільської територіальної громади, які потребують </w:t>
            </w:r>
            <w:proofErr w:type="gramStart"/>
            <w:r w:rsidRPr="00DD246F">
              <w:rPr>
                <w:rFonts w:ascii="Times New Roman" w:hAnsi="Times New Roman" w:cs="Times New Roman"/>
                <w:b/>
                <w:bCs/>
                <w:color w:val="000000"/>
              </w:rPr>
              <w:t>п</w:t>
            </w:r>
            <w:proofErr w:type="gramEnd"/>
            <w:r w:rsidRPr="00DD246F">
              <w:rPr>
                <w:rFonts w:ascii="Times New Roman" w:hAnsi="Times New Roman" w:cs="Times New Roman"/>
                <w:b/>
                <w:bCs/>
                <w:color w:val="000000"/>
              </w:rPr>
              <w:t>ідтримки</w:t>
            </w:r>
          </w:p>
        </w:tc>
      </w:tr>
      <w:tr w:rsidR="00936117" w:rsidRPr="00936117" w:rsidTr="005C12E2">
        <w:tc>
          <w:tcPr>
            <w:tcW w:w="711" w:type="dxa"/>
          </w:tcPr>
          <w:p w:rsidR="00936117" w:rsidRPr="00DD246F" w:rsidRDefault="00936117">
            <w:pPr>
              <w:jc w:val="center"/>
              <w:rPr>
                <w:rFonts w:ascii="Times New Roman" w:hAnsi="Times New Roman" w:cs="Times New Roman"/>
                <w:color w:val="000000"/>
              </w:rPr>
            </w:pPr>
            <w:r w:rsidRPr="00DD246F">
              <w:rPr>
                <w:rFonts w:ascii="Times New Roman" w:hAnsi="Times New Roman" w:cs="Times New Roman"/>
                <w:color w:val="000000"/>
              </w:rPr>
              <w:t>8</w:t>
            </w:r>
          </w:p>
        </w:tc>
        <w:tc>
          <w:tcPr>
            <w:tcW w:w="5634" w:type="dxa"/>
          </w:tcPr>
          <w:p w:rsidR="00936117" w:rsidRPr="00DD246F" w:rsidRDefault="00936117" w:rsidP="005C12E2">
            <w:pPr>
              <w:jc w:val="both"/>
              <w:rPr>
                <w:rFonts w:ascii="Times New Roman" w:hAnsi="Times New Roman" w:cs="Times New Roman"/>
                <w:color w:val="000000"/>
              </w:rPr>
            </w:pPr>
            <w:r w:rsidRPr="00DD246F">
              <w:rPr>
                <w:rFonts w:ascii="Times New Roman" w:hAnsi="Times New Roman" w:cs="Times New Roman"/>
                <w:color w:val="000000"/>
              </w:rPr>
              <w:t>Надання натуральної допомоги малозахищеним верствам населення Новопільської сільської територіальної громади:</w:t>
            </w:r>
          </w:p>
        </w:tc>
        <w:tc>
          <w:tcPr>
            <w:tcW w:w="1094" w:type="dxa"/>
            <w:vAlign w:val="center"/>
          </w:tcPr>
          <w:p w:rsidR="00936117" w:rsidRPr="00DD246F" w:rsidRDefault="00936117">
            <w:pPr>
              <w:jc w:val="center"/>
              <w:rPr>
                <w:rFonts w:ascii="Times New Roman" w:hAnsi="Times New Roman" w:cs="Times New Roman"/>
                <w:color w:val="000000"/>
              </w:rPr>
            </w:pPr>
            <w:r w:rsidRPr="00DD246F">
              <w:rPr>
                <w:rFonts w:ascii="Times New Roman" w:hAnsi="Times New Roman" w:cs="Times New Roman"/>
                <w:color w:val="000000"/>
              </w:rPr>
              <w:t>240,0</w:t>
            </w:r>
          </w:p>
        </w:tc>
        <w:tc>
          <w:tcPr>
            <w:tcW w:w="1134" w:type="dxa"/>
            <w:vAlign w:val="center"/>
          </w:tcPr>
          <w:p w:rsidR="00936117" w:rsidRPr="00DD246F" w:rsidRDefault="00936117" w:rsidP="00D343BA">
            <w:pPr>
              <w:jc w:val="center"/>
              <w:rPr>
                <w:rFonts w:ascii="Times New Roman" w:hAnsi="Times New Roman" w:cs="Times New Roman"/>
                <w:color w:val="000000"/>
              </w:rPr>
            </w:pPr>
            <w:r w:rsidRPr="00DD246F">
              <w:rPr>
                <w:rFonts w:ascii="Times New Roman" w:hAnsi="Times New Roman" w:cs="Times New Roman"/>
                <w:color w:val="000000"/>
              </w:rPr>
              <w:t>240,0</w:t>
            </w:r>
          </w:p>
        </w:tc>
        <w:tc>
          <w:tcPr>
            <w:tcW w:w="1134" w:type="dxa"/>
            <w:vAlign w:val="center"/>
          </w:tcPr>
          <w:p w:rsidR="00936117" w:rsidRPr="00DD246F" w:rsidRDefault="00936117" w:rsidP="00D343BA">
            <w:pPr>
              <w:jc w:val="center"/>
              <w:rPr>
                <w:rFonts w:ascii="Times New Roman" w:hAnsi="Times New Roman" w:cs="Times New Roman"/>
                <w:color w:val="000000"/>
              </w:rPr>
            </w:pPr>
            <w:r w:rsidRPr="00DD246F">
              <w:rPr>
                <w:rFonts w:ascii="Times New Roman" w:hAnsi="Times New Roman" w:cs="Times New Roman"/>
                <w:color w:val="000000"/>
              </w:rPr>
              <w:t>240,0</w:t>
            </w:r>
          </w:p>
        </w:tc>
      </w:tr>
      <w:tr w:rsidR="00936117" w:rsidRPr="00936117" w:rsidTr="005C12E2">
        <w:tc>
          <w:tcPr>
            <w:tcW w:w="711" w:type="dxa"/>
          </w:tcPr>
          <w:p w:rsidR="00936117" w:rsidRPr="00DD246F" w:rsidRDefault="00936117">
            <w:pPr>
              <w:jc w:val="center"/>
              <w:rPr>
                <w:rFonts w:ascii="Times New Roman" w:hAnsi="Times New Roman" w:cs="Times New Roman"/>
                <w:color w:val="000000"/>
              </w:rPr>
            </w:pPr>
            <w:r w:rsidRPr="00DD246F">
              <w:rPr>
                <w:rFonts w:ascii="Times New Roman" w:hAnsi="Times New Roman" w:cs="Times New Roman"/>
                <w:color w:val="000000"/>
              </w:rPr>
              <w:t>8.1.</w:t>
            </w:r>
          </w:p>
        </w:tc>
        <w:tc>
          <w:tcPr>
            <w:tcW w:w="5634" w:type="dxa"/>
          </w:tcPr>
          <w:p w:rsidR="00936117" w:rsidRPr="00DD246F" w:rsidRDefault="00936117" w:rsidP="005C12E2">
            <w:pPr>
              <w:jc w:val="both"/>
              <w:rPr>
                <w:rFonts w:ascii="Times New Roman" w:hAnsi="Times New Roman" w:cs="Times New Roman"/>
                <w:color w:val="000000"/>
              </w:rPr>
            </w:pPr>
            <w:r w:rsidRPr="00DD246F">
              <w:rPr>
                <w:rFonts w:ascii="Times New Roman" w:hAnsi="Times New Roman" w:cs="Times New Roman"/>
                <w:color w:val="000000"/>
              </w:rPr>
              <w:t xml:space="preserve">Надання натуральної допомоги у вигляді непродовольчих товарів: подарункові набори, квитки на культурно-масові заходи (музеї, театри, кінотеатри, цирк та інші), тощо </w:t>
            </w:r>
            <w:proofErr w:type="gramStart"/>
            <w:r w:rsidRPr="00DD246F">
              <w:rPr>
                <w:rFonts w:ascii="Times New Roman" w:hAnsi="Times New Roman" w:cs="Times New Roman"/>
                <w:color w:val="000000"/>
              </w:rPr>
              <w:t>до</w:t>
            </w:r>
            <w:proofErr w:type="gramEnd"/>
            <w:r w:rsidRPr="00DD246F">
              <w:rPr>
                <w:rFonts w:ascii="Times New Roman" w:hAnsi="Times New Roman" w:cs="Times New Roman"/>
                <w:color w:val="000000"/>
              </w:rPr>
              <w:t>:</w:t>
            </w:r>
          </w:p>
        </w:tc>
        <w:tc>
          <w:tcPr>
            <w:tcW w:w="1094" w:type="dxa"/>
            <w:vAlign w:val="center"/>
          </w:tcPr>
          <w:p w:rsidR="00936117" w:rsidRPr="00DD246F" w:rsidRDefault="00936117">
            <w:pPr>
              <w:jc w:val="center"/>
              <w:rPr>
                <w:rFonts w:ascii="Times New Roman" w:hAnsi="Times New Roman" w:cs="Times New Roman"/>
                <w:color w:val="000000"/>
              </w:rPr>
            </w:pPr>
            <w:r w:rsidRPr="00DD246F">
              <w:rPr>
                <w:rFonts w:ascii="Times New Roman" w:hAnsi="Times New Roman" w:cs="Times New Roman"/>
                <w:color w:val="000000"/>
              </w:rPr>
              <w:t>160,0</w:t>
            </w:r>
          </w:p>
        </w:tc>
        <w:tc>
          <w:tcPr>
            <w:tcW w:w="1134" w:type="dxa"/>
            <w:vAlign w:val="center"/>
          </w:tcPr>
          <w:p w:rsidR="00936117" w:rsidRPr="00DD246F" w:rsidRDefault="00936117" w:rsidP="00D343BA">
            <w:pPr>
              <w:jc w:val="center"/>
              <w:rPr>
                <w:rFonts w:ascii="Times New Roman" w:hAnsi="Times New Roman" w:cs="Times New Roman"/>
                <w:color w:val="000000"/>
              </w:rPr>
            </w:pPr>
            <w:r w:rsidRPr="00DD246F">
              <w:rPr>
                <w:rFonts w:ascii="Times New Roman" w:hAnsi="Times New Roman" w:cs="Times New Roman"/>
                <w:color w:val="000000"/>
              </w:rPr>
              <w:t>160,0</w:t>
            </w:r>
          </w:p>
        </w:tc>
        <w:tc>
          <w:tcPr>
            <w:tcW w:w="1134" w:type="dxa"/>
            <w:vAlign w:val="center"/>
          </w:tcPr>
          <w:p w:rsidR="00936117" w:rsidRPr="00DD246F" w:rsidRDefault="00936117" w:rsidP="00D343BA">
            <w:pPr>
              <w:jc w:val="center"/>
              <w:rPr>
                <w:rFonts w:ascii="Times New Roman" w:hAnsi="Times New Roman" w:cs="Times New Roman"/>
                <w:color w:val="000000"/>
              </w:rPr>
            </w:pPr>
            <w:r w:rsidRPr="00DD246F">
              <w:rPr>
                <w:rFonts w:ascii="Times New Roman" w:hAnsi="Times New Roman" w:cs="Times New Roman"/>
                <w:color w:val="000000"/>
              </w:rPr>
              <w:t>160,0</w:t>
            </w:r>
          </w:p>
        </w:tc>
      </w:tr>
      <w:tr w:rsidR="00936117" w:rsidRPr="00936117" w:rsidTr="005C12E2">
        <w:tc>
          <w:tcPr>
            <w:tcW w:w="711" w:type="dxa"/>
          </w:tcPr>
          <w:p w:rsidR="00936117" w:rsidRPr="00DD246F" w:rsidRDefault="00936117">
            <w:pPr>
              <w:jc w:val="center"/>
              <w:rPr>
                <w:rFonts w:ascii="Times New Roman" w:hAnsi="Times New Roman" w:cs="Times New Roman"/>
                <w:i/>
                <w:iCs/>
                <w:color w:val="000000"/>
              </w:rPr>
            </w:pPr>
            <w:r w:rsidRPr="00DD246F">
              <w:rPr>
                <w:rFonts w:ascii="Times New Roman" w:hAnsi="Times New Roman" w:cs="Times New Roman"/>
                <w:i/>
                <w:iCs/>
                <w:color w:val="000000"/>
              </w:rPr>
              <w:t>8.1.2.</w:t>
            </w:r>
          </w:p>
        </w:tc>
        <w:tc>
          <w:tcPr>
            <w:tcW w:w="5634" w:type="dxa"/>
          </w:tcPr>
          <w:p w:rsidR="00936117" w:rsidRPr="00DD246F" w:rsidRDefault="00936117" w:rsidP="005C12E2">
            <w:pPr>
              <w:jc w:val="both"/>
              <w:rPr>
                <w:rFonts w:ascii="Times New Roman" w:hAnsi="Times New Roman" w:cs="Times New Roman"/>
                <w:i/>
                <w:iCs/>
                <w:color w:val="000000"/>
              </w:rPr>
            </w:pPr>
            <w:r w:rsidRPr="00DD246F">
              <w:rPr>
                <w:rFonts w:ascii="Times New Roman" w:hAnsi="Times New Roman" w:cs="Times New Roman"/>
                <w:i/>
                <w:iCs/>
                <w:color w:val="000000"/>
              </w:rPr>
              <w:t>Міжнародного дня людей з обмеженими фізичними можливостями - сім'ям, в яких виховуються діти з інвалідністю та особам з інвалідністю</w:t>
            </w:r>
          </w:p>
        </w:tc>
        <w:tc>
          <w:tcPr>
            <w:tcW w:w="1094" w:type="dxa"/>
            <w:vAlign w:val="center"/>
          </w:tcPr>
          <w:p w:rsidR="00936117" w:rsidRPr="00DD246F" w:rsidRDefault="00936117">
            <w:pPr>
              <w:jc w:val="center"/>
              <w:rPr>
                <w:rFonts w:ascii="Times New Roman" w:hAnsi="Times New Roman" w:cs="Times New Roman"/>
                <w:color w:val="000000"/>
              </w:rPr>
            </w:pPr>
            <w:r w:rsidRPr="00DD246F">
              <w:rPr>
                <w:rFonts w:ascii="Times New Roman" w:hAnsi="Times New Roman" w:cs="Times New Roman"/>
                <w:color w:val="000000"/>
              </w:rPr>
              <w:t>80,0</w:t>
            </w:r>
          </w:p>
        </w:tc>
        <w:tc>
          <w:tcPr>
            <w:tcW w:w="1134" w:type="dxa"/>
            <w:vAlign w:val="center"/>
          </w:tcPr>
          <w:p w:rsidR="00936117" w:rsidRPr="00DD246F" w:rsidRDefault="00936117" w:rsidP="00D343BA">
            <w:pPr>
              <w:jc w:val="center"/>
              <w:rPr>
                <w:rFonts w:ascii="Times New Roman" w:hAnsi="Times New Roman" w:cs="Times New Roman"/>
                <w:color w:val="000000"/>
              </w:rPr>
            </w:pPr>
            <w:r w:rsidRPr="00DD246F">
              <w:rPr>
                <w:rFonts w:ascii="Times New Roman" w:hAnsi="Times New Roman" w:cs="Times New Roman"/>
                <w:color w:val="000000"/>
              </w:rPr>
              <w:t>80,0</w:t>
            </w:r>
          </w:p>
        </w:tc>
        <w:tc>
          <w:tcPr>
            <w:tcW w:w="1134" w:type="dxa"/>
            <w:vAlign w:val="center"/>
          </w:tcPr>
          <w:p w:rsidR="00936117" w:rsidRPr="00DD246F" w:rsidRDefault="00936117" w:rsidP="00D343BA">
            <w:pPr>
              <w:jc w:val="center"/>
              <w:rPr>
                <w:rFonts w:ascii="Times New Roman" w:hAnsi="Times New Roman" w:cs="Times New Roman"/>
                <w:color w:val="000000"/>
              </w:rPr>
            </w:pPr>
            <w:r w:rsidRPr="00DD246F">
              <w:rPr>
                <w:rFonts w:ascii="Times New Roman" w:hAnsi="Times New Roman" w:cs="Times New Roman"/>
                <w:color w:val="000000"/>
              </w:rPr>
              <w:t>80,0</w:t>
            </w:r>
          </w:p>
        </w:tc>
      </w:tr>
      <w:tr w:rsidR="00936117" w:rsidRPr="00936117" w:rsidTr="005C12E2">
        <w:tc>
          <w:tcPr>
            <w:tcW w:w="711" w:type="dxa"/>
          </w:tcPr>
          <w:p w:rsidR="00936117" w:rsidRPr="00DD246F" w:rsidRDefault="00936117">
            <w:pPr>
              <w:jc w:val="center"/>
              <w:rPr>
                <w:rFonts w:ascii="Times New Roman" w:hAnsi="Times New Roman" w:cs="Times New Roman"/>
                <w:i/>
                <w:iCs/>
                <w:color w:val="000000"/>
              </w:rPr>
            </w:pPr>
            <w:r w:rsidRPr="00DD246F">
              <w:rPr>
                <w:rFonts w:ascii="Times New Roman" w:hAnsi="Times New Roman" w:cs="Times New Roman"/>
                <w:i/>
                <w:iCs/>
                <w:color w:val="000000"/>
              </w:rPr>
              <w:lastRenderedPageBreak/>
              <w:t>8.1.3.</w:t>
            </w:r>
          </w:p>
        </w:tc>
        <w:tc>
          <w:tcPr>
            <w:tcW w:w="5634" w:type="dxa"/>
          </w:tcPr>
          <w:p w:rsidR="00936117" w:rsidRPr="00DD246F" w:rsidRDefault="00936117" w:rsidP="005C12E2">
            <w:pPr>
              <w:rPr>
                <w:rFonts w:ascii="Times New Roman" w:hAnsi="Times New Roman" w:cs="Times New Roman"/>
                <w:i/>
                <w:iCs/>
                <w:color w:val="000000"/>
              </w:rPr>
            </w:pPr>
            <w:r w:rsidRPr="00DD246F">
              <w:rPr>
                <w:rFonts w:ascii="Times New Roman" w:hAnsi="Times New Roman" w:cs="Times New Roman"/>
                <w:i/>
                <w:iCs/>
                <w:color w:val="000000"/>
              </w:rPr>
              <w:t xml:space="preserve">Дня захисту дітей та Новорічних свят  для:                                                                                  - дітей з інвалідністю;                                                                               - дітей-сиріт та дітей, позбавлених батьківського </w:t>
            </w:r>
            <w:proofErr w:type="gramStart"/>
            <w:r w:rsidRPr="00DD246F">
              <w:rPr>
                <w:rFonts w:ascii="Times New Roman" w:hAnsi="Times New Roman" w:cs="Times New Roman"/>
                <w:i/>
                <w:iCs/>
                <w:color w:val="000000"/>
              </w:rPr>
              <w:t>п</w:t>
            </w:r>
            <w:proofErr w:type="gramEnd"/>
            <w:r w:rsidRPr="00DD246F">
              <w:rPr>
                <w:rFonts w:ascii="Times New Roman" w:hAnsi="Times New Roman" w:cs="Times New Roman"/>
                <w:i/>
                <w:iCs/>
                <w:color w:val="000000"/>
              </w:rPr>
              <w:t xml:space="preserve">іклування;                                                                                        - дітей зі статусом ВПО, які проживають на території Новопільської сільської територіальної громади;                                                                            - дітей, потерпілих від наслідків аварії на ЧАЕС;                                                                       - дітей загиблих/померлих, зниклих безвісти учасників АТО/ООС, Захисників та Захисниць України;                                                                               - для </w:t>
            </w:r>
            <w:proofErr w:type="gramStart"/>
            <w:r w:rsidRPr="00DD246F">
              <w:rPr>
                <w:rFonts w:ascii="Times New Roman" w:hAnsi="Times New Roman" w:cs="Times New Roman"/>
                <w:i/>
                <w:iCs/>
                <w:color w:val="000000"/>
              </w:rPr>
              <w:t>сімей</w:t>
            </w:r>
            <w:proofErr w:type="gramEnd"/>
            <w:r w:rsidRPr="00DD246F">
              <w:rPr>
                <w:rFonts w:ascii="Times New Roman" w:hAnsi="Times New Roman" w:cs="Times New Roman"/>
                <w:i/>
                <w:iCs/>
                <w:color w:val="000000"/>
              </w:rPr>
              <w:t>, в яких виховуються діти з інвалідністю без змоги до пересування та сім’ям, в яких виховуються двоє і більше дітей з інвалідністю</w:t>
            </w:r>
          </w:p>
        </w:tc>
        <w:tc>
          <w:tcPr>
            <w:tcW w:w="1094" w:type="dxa"/>
            <w:vAlign w:val="center"/>
          </w:tcPr>
          <w:p w:rsidR="00936117" w:rsidRPr="00DD246F" w:rsidRDefault="00936117">
            <w:pPr>
              <w:jc w:val="center"/>
              <w:rPr>
                <w:rFonts w:ascii="Times New Roman" w:hAnsi="Times New Roman" w:cs="Times New Roman"/>
                <w:color w:val="000000"/>
              </w:rPr>
            </w:pPr>
            <w:r w:rsidRPr="00DD246F">
              <w:rPr>
                <w:rFonts w:ascii="Times New Roman" w:hAnsi="Times New Roman" w:cs="Times New Roman"/>
                <w:color w:val="000000"/>
              </w:rPr>
              <w:t>80,0</w:t>
            </w:r>
          </w:p>
        </w:tc>
        <w:tc>
          <w:tcPr>
            <w:tcW w:w="1134" w:type="dxa"/>
            <w:vAlign w:val="center"/>
          </w:tcPr>
          <w:p w:rsidR="00936117" w:rsidRPr="00DD246F" w:rsidRDefault="00936117" w:rsidP="00D343BA">
            <w:pPr>
              <w:jc w:val="center"/>
              <w:rPr>
                <w:rFonts w:ascii="Times New Roman" w:hAnsi="Times New Roman" w:cs="Times New Roman"/>
                <w:color w:val="000000"/>
              </w:rPr>
            </w:pPr>
            <w:r w:rsidRPr="00DD246F">
              <w:rPr>
                <w:rFonts w:ascii="Times New Roman" w:hAnsi="Times New Roman" w:cs="Times New Roman"/>
                <w:color w:val="000000"/>
              </w:rPr>
              <w:t>80,0</w:t>
            </w:r>
          </w:p>
        </w:tc>
        <w:tc>
          <w:tcPr>
            <w:tcW w:w="1134" w:type="dxa"/>
            <w:vAlign w:val="center"/>
          </w:tcPr>
          <w:p w:rsidR="00936117" w:rsidRPr="00DD246F" w:rsidRDefault="00936117" w:rsidP="00D343BA">
            <w:pPr>
              <w:jc w:val="center"/>
              <w:rPr>
                <w:rFonts w:ascii="Times New Roman" w:hAnsi="Times New Roman" w:cs="Times New Roman"/>
                <w:color w:val="000000"/>
              </w:rPr>
            </w:pPr>
            <w:r w:rsidRPr="00DD246F">
              <w:rPr>
                <w:rFonts w:ascii="Times New Roman" w:hAnsi="Times New Roman" w:cs="Times New Roman"/>
                <w:color w:val="000000"/>
              </w:rPr>
              <w:t>80,0</w:t>
            </w:r>
          </w:p>
        </w:tc>
      </w:tr>
      <w:tr w:rsidR="00936117" w:rsidRPr="00936117" w:rsidTr="005C12E2">
        <w:tc>
          <w:tcPr>
            <w:tcW w:w="711" w:type="dxa"/>
          </w:tcPr>
          <w:p w:rsidR="00936117" w:rsidRPr="00DD246F" w:rsidRDefault="00936117">
            <w:pPr>
              <w:jc w:val="center"/>
              <w:rPr>
                <w:rFonts w:ascii="Times New Roman" w:hAnsi="Times New Roman" w:cs="Times New Roman"/>
                <w:color w:val="000000"/>
              </w:rPr>
            </w:pPr>
            <w:r w:rsidRPr="00DD246F">
              <w:rPr>
                <w:rFonts w:ascii="Times New Roman" w:hAnsi="Times New Roman" w:cs="Times New Roman"/>
                <w:color w:val="000000"/>
              </w:rPr>
              <w:t>8.2</w:t>
            </w:r>
          </w:p>
        </w:tc>
        <w:tc>
          <w:tcPr>
            <w:tcW w:w="5634" w:type="dxa"/>
          </w:tcPr>
          <w:p w:rsidR="00936117" w:rsidRPr="00DD246F" w:rsidRDefault="00936117" w:rsidP="00412C28">
            <w:pPr>
              <w:jc w:val="both"/>
              <w:rPr>
                <w:rFonts w:ascii="Times New Roman" w:hAnsi="Times New Roman" w:cs="Times New Roman"/>
                <w:color w:val="000000"/>
              </w:rPr>
            </w:pPr>
            <w:r w:rsidRPr="00DD246F">
              <w:rPr>
                <w:rFonts w:ascii="Times New Roman" w:hAnsi="Times New Roman" w:cs="Times New Roman"/>
                <w:color w:val="000000"/>
              </w:rPr>
              <w:t xml:space="preserve">Надання натуральної допомоги у вигляді продовольчих товарів  (солодощі) </w:t>
            </w:r>
            <w:proofErr w:type="gramStart"/>
            <w:r w:rsidRPr="00DD246F">
              <w:rPr>
                <w:rFonts w:ascii="Times New Roman" w:hAnsi="Times New Roman" w:cs="Times New Roman"/>
                <w:color w:val="000000"/>
              </w:rPr>
              <w:t>до</w:t>
            </w:r>
            <w:proofErr w:type="gramEnd"/>
            <w:r w:rsidRPr="00DD246F">
              <w:rPr>
                <w:rFonts w:ascii="Times New Roman" w:hAnsi="Times New Roman" w:cs="Times New Roman"/>
                <w:color w:val="000000"/>
              </w:rPr>
              <w:t>:</w:t>
            </w:r>
          </w:p>
        </w:tc>
        <w:tc>
          <w:tcPr>
            <w:tcW w:w="1094" w:type="dxa"/>
            <w:vAlign w:val="center"/>
          </w:tcPr>
          <w:p w:rsidR="00936117" w:rsidRPr="00DD246F" w:rsidRDefault="00936117">
            <w:pPr>
              <w:jc w:val="center"/>
              <w:rPr>
                <w:rFonts w:ascii="Times New Roman" w:hAnsi="Times New Roman" w:cs="Times New Roman"/>
                <w:color w:val="000000"/>
              </w:rPr>
            </w:pPr>
            <w:r w:rsidRPr="00DD246F">
              <w:rPr>
                <w:rFonts w:ascii="Times New Roman" w:hAnsi="Times New Roman" w:cs="Times New Roman"/>
                <w:color w:val="000000"/>
              </w:rPr>
              <w:t>80,0</w:t>
            </w:r>
          </w:p>
        </w:tc>
        <w:tc>
          <w:tcPr>
            <w:tcW w:w="1134" w:type="dxa"/>
            <w:vAlign w:val="center"/>
          </w:tcPr>
          <w:p w:rsidR="00936117" w:rsidRPr="00DD246F" w:rsidRDefault="00936117" w:rsidP="00D343BA">
            <w:pPr>
              <w:jc w:val="center"/>
              <w:rPr>
                <w:rFonts w:ascii="Times New Roman" w:hAnsi="Times New Roman" w:cs="Times New Roman"/>
                <w:color w:val="000000"/>
              </w:rPr>
            </w:pPr>
            <w:r w:rsidRPr="00DD246F">
              <w:rPr>
                <w:rFonts w:ascii="Times New Roman" w:hAnsi="Times New Roman" w:cs="Times New Roman"/>
                <w:color w:val="000000"/>
              </w:rPr>
              <w:t>80,0</w:t>
            </w:r>
          </w:p>
        </w:tc>
        <w:tc>
          <w:tcPr>
            <w:tcW w:w="1134" w:type="dxa"/>
            <w:vAlign w:val="center"/>
          </w:tcPr>
          <w:p w:rsidR="00936117" w:rsidRPr="00DD246F" w:rsidRDefault="00936117" w:rsidP="00D343BA">
            <w:pPr>
              <w:jc w:val="center"/>
              <w:rPr>
                <w:rFonts w:ascii="Times New Roman" w:hAnsi="Times New Roman" w:cs="Times New Roman"/>
                <w:color w:val="000000"/>
              </w:rPr>
            </w:pPr>
            <w:r w:rsidRPr="00DD246F">
              <w:rPr>
                <w:rFonts w:ascii="Times New Roman" w:hAnsi="Times New Roman" w:cs="Times New Roman"/>
                <w:color w:val="000000"/>
              </w:rPr>
              <w:t>80,0</w:t>
            </w:r>
          </w:p>
        </w:tc>
      </w:tr>
      <w:tr w:rsidR="00936117" w:rsidRPr="00936117" w:rsidTr="005C12E2">
        <w:tc>
          <w:tcPr>
            <w:tcW w:w="711" w:type="dxa"/>
            <w:tcBorders>
              <w:bottom w:val="single" w:sz="4" w:space="0" w:color="auto"/>
            </w:tcBorders>
          </w:tcPr>
          <w:p w:rsidR="00936117" w:rsidRPr="00DD246F" w:rsidRDefault="00936117">
            <w:pPr>
              <w:jc w:val="center"/>
              <w:rPr>
                <w:rFonts w:ascii="Times New Roman" w:hAnsi="Times New Roman" w:cs="Times New Roman"/>
                <w:i/>
                <w:iCs/>
                <w:color w:val="000000"/>
              </w:rPr>
            </w:pPr>
            <w:r w:rsidRPr="00DD246F">
              <w:rPr>
                <w:rFonts w:ascii="Times New Roman" w:hAnsi="Times New Roman" w:cs="Times New Roman"/>
                <w:i/>
                <w:iCs/>
                <w:color w:val="000000"/>
              </w:rPr>
              <w:t>8.2.1</w:t>
            </w:r>
          </w:p>
        </w:tc>
        <w:tc>
          <w:tcPr>
            <w:tcW w:w="5634" w:type="dxa"/>
            <w:tcBorders>
              <w:bottom w:val="single" w:sz="4" w:space="0" w:color="auto"/>
            </w:tcBorders>
          </w:tcPr>
          <w:p w:rsidR="00412C28" w:rsidRPr="00DD246F" w:rsidRDefault="00936117">
            <w:pPr>
              <w:rPr>
                <w:rFonts w:ascii="Times New Roman" w:hAnsi="Times New Roman" w:cs="Times New Roman"/>
                <w:i/>
                <w:iCs/>
                <w:color w:val="000000"/>
                <w:lang w:val="uk-UA"/>
              </w:rPr>
            </w:pPr>
            <w:r w:rsidRPr="00DD246F">
              <w:rPr>
                <w:rFonts w:ascii="Times New Roman" w:hAnsi="Times New Roman" w:cs="Times New Roman"/>
                <w:i/>
                <w:iCs/>
                <w:color w:val="000000"/>
              </w:rPr>
              <w:t xml:space="preserve">Дня захисту дітей та Новорічних свят для:                                                                                       - дітей з інвалідністю;                                                                               -  дітей-сиріт та дітей, позбавлених батьківського </w:t>
            </w:r>
            <w:proofErr w:type="gramStart"/>
            <w:r w:rsidRPr="00DD246F">
              <w:rPr>
                <w:rFonts w:ascii="Times New Roman" w:hAnsi="Times New Roman" w:cs="Times New Roman"/>
                <w:i/>
                <w:iCs/>
                <w:color w:val="000000"/>
              </w:rPr>
              <w:t>п</w:t>
            </w:r>
            <w:proofErr w:type="gramEnd"/>
            <w:r w:rsidRPr="00DD246F">
              <w:rPr>
                <w:rFonts w:ascii="Times New Roman" w:hAnsi="Times New Roman" w:cs="Times New Roman"/>
                <w:i/>
                <w:iCs/>
                <w:color w:val="000000"/>
              </w:rPr>
              <w:t xml:space="preserve">іклування; </w:t>
            </w:r>
          </w:p>
          <w:p w:rsidR="00412C28" w:rsidRPr="00DD246F" w:rsidRDefault="00936117">
            <w:pPr>
              <w:rPr>
                <w:rFonts w:ascii="Times New Roman" w:hAnsi="Times New Roman" w:cs="Times New Roman"/>
                <w:i/>
                <w:iCs/>
                <w:color w:val="000000"/>
                <w:lang w:val="uk-UA"/>
              </w:rPr>
            </w:pPr>
            <w:r w:rsidRPr="00DD246F">
              <w:rPr>
                <w:rFonts w:ascii="Times New Roman" w:hAnsi="Times New Roman" w:cs="Times New Roman"/>
                <w:i/>
                <w:iCs/>
                <w:color w:val="000000"/>
                <w:lang w:val="uk-UA"/>
              </w:rPr>
              <w:t xml:space="preserve"> - дітей зі статусом ВПО, які проживають на території Новопільської сільської територіальної громади;                                                                            </w:t>
            </w:r>
          </w:p>
          <w:p w:rsidR="00936117" w:rsidRPr="00DD246F" w:rsidRDefault="00412C28">
            <w:pPr>
              <w:rPr>
                <w:rFonts w:ascii="Times New Roman" w:hAnsi="Times New Roman" w:cs="Times New Roman"/>
                <w:i/>
                <w:iCs/>
                <w:color w:val="000000"/>
                <w:lang w:val="uk-UA"/>
              </w:rPr>
            </w:pPr>
            <w:r w:rsidRPr="00DD246F">
              <w:rPr>
                <w:rFonts w:ascii="Times New Roman" w:hAnsi="Times New Roman" w:cs="Times New Roman"/>
                <w:i/>
                <w:iCs/>
                <w:color w:val="000000"/>
                <w:lang w:val="uk-UA"/>
              </w:rPr>
              <w:t xml:space="preserve"> -</w:t>
            </w:r>
            <w:r w:rsidR="00936117" w:rsidRPr="00DD246F">
              <w:rPr>
                <w:rFonts w:ascii="Times New Roman" w:hAnsi="Times New Roman" w:cs="Times New Roman"/>
                <w:i/>
                <w:iCs/>
                <w:color w:val="000000"/>
                <w:lang w:val="uk-UA"/>
              </w:rPr>
              <w:t>дітей, потерпілих від наслідків аварії на ЧАЕС;                                                                                        - дітей загиблих/момерлих, зниклих безвісти учасників АТО/ООС, Захисників та Захисниць України;                                                                               - для сімей, в яких виховуються діти з інвалідністю без змоги до пересування та сім’ям, в яких виховуються двоє і більше дітей з інвалідністю</w:t>
            </w:r>
            <w:r w:rsidR="00936117" w:rsidRPr="00DD246F">
              <w:rPr>
                <w:rFonts w:ascii="Times New Roman" w:hAnsi="Times New Roman" w:cs="Times New Roman"/>
                <w:i/>
                <w:iCs/>
                <w:color w:val="000000"/>
                <w:lang w:val="uk-UA"/>
              </w:rPr>
              <w:br w:type="page"/>
              <w:t xml:space="preserve">             </w:t>
            </w:r>
          </w:p>
        </w:tc>
        <w:tc>
          <w:tcPr>
            <w:tcW w:w="1094" w:type="dxa"/>
            <w:tcBorders>
              <w:bottom w:val="single" w:sz="4" w:space="0" w:color="auto"/>
            </w:tcBorders>
            <w:vAlign w:val="center"/>
          </w:tcPr>
          <w:p w:rsidR="00936117" w:rsidRPr="00DD246F" w:rsidRDefault="00936117">
            <w:pPr>
              <w:jc w:val="center"/>
              <w:rPr>
                <w:rFonts w:ascii="Times New Roman" w:hAnsi="Times New Roman" w:cs="Times New Roman"/>
                <w:color w:val="000000"/>
              </w:rPr>
            </w:pPr>
            <w:r w:rsidRPr="00DD246F">
              <w:rPr>
                <w:rFonts w:ascii="Times New Roman" w:hAnsi="Times New Roman" w:cs="Times New Roman"/>
                <w:color w:val="000000"/>
              </w:rPr>
              <w:t>80,0</w:t>
            </w:r>
          </w:p>
        </w:tc>
        <w:tc>
          <w:tcPr>
            <w:tcW w:w="1134" w:type="dxa"/>
            <w:tcBorders>
              <w:bottom w:val="single" w:sz="4" w:space="0" w:color="auto"/>
            </w:tcBorders>
            <w:vAlign w:val="center"/>
          </w:tcPr>
          <w:p w:rsidR="00936117" w:rsidRPr="00DD246F" w:rsidRDefault="00936117" w:rsidP="00D343BA">
            <w:pPr>
              <w:jc w:val="center"/>
              <w:rPr>
                <w:rFonts w:ascii="Times New Roman" w:hAnsi="Times New Roman" w:cs="Times New Roman"/>
                <w:color w:val="000000"/>
              </w:rPr>
            </w:pPr>
            <w:r w:rsidRPr="00DD246F">
              <w:rPr>
                <w:rFonts w:ascii="Times New Roman" w:hAnsi="Times New Roman" w:cs="Times New Roman"/>
                <w:color w:val="000000"/>
              </w:rPr>
              <w:t>80,0</w:t>
            </w:r>
          </w:p>
        </w:tc>
        <w:tc>
          <w:tcPr>
            <w:tcW w:w="1134" w:type="dxa"/>
            <w:tcBorders>
              <w:bottom w:val="single" w:sz="4" w:space="0" w:color="auto"/>
            </w:tcBorders>
            <w:vAlign w:val="center"/>
          </w:tcPr>
          <w:p w:rsidR="00936117" w:rsidRPr="00DD246F" w:rsidRDefault="00936117" w:rsidP="00D343BA">
            <w:pPr>
              <w:jc w:val="center"/>
              <w:rPr>
                <w:rFonts w:ascii="Times New Roman" w:hAnsi="Times New Roman" w:cs="Times New Roman"/>
                <w:color w:val="000000"/>
              </w:rPr>
            </w:pPr>
            <w:r w:rsidRPr="00DD246F">
              <w:rPr>
                <w:rFonts w:ascii="Times New Roman" w:hAnsi="Times New Roman" w:cs="Times New Roman"/>
                <w:color w:val="000000"/>
              </w:rPr>
              <w:t>80,0</w:t>
            </w:r>
          </w:p>
        </w:tc>
      </w:tr>
      <w:tr w:rsidR="00936117" w:rsidRPr="00936117" w:rsidTr="005C12E2">
        <w:tc>
          <w:tcPr>
            <w:tcW w:w="9707" w:type="dxa"/>
            <w:gridSpan w:val="5"/>
            <w:shd w:val="clear" w:color="auto" w:fill="D9E2F3" w:themeFill="accent1" w:themeFillTint="33"/>
          </w:tcPr>
          <w:p w:rsidR="00936117" w:rsidRPr="00DD246F" w:rsidRDefault="00936117" w:rsidP="00412C28">
            <w:pPr>
              <w:jc w:val="center"/>
              <w:rPr>
                <w:b/>
              </w:rPr>
            </w:pPr>
            <w:r w:rsidRPr="00DD246F">
              <w:rPr>
                <w:rFonts w:ascii="Times New Roman" w:hAnsi="Times New Roman" w:cs="Times New Roman"/>
                <w:b/>
                <w:bCs/>
                <w:color w:val="000000"/>
              </w:rPr>
              <w:t xml:space="preserve">РОЗДІЛ ІV. Надання одноразової матеріальної допомоги дітям-сиротам, дітям, позбавленим батьківського </w:t>
            </w:r>
            <w:proofErr w:type="gramStart"/>
            <w:r w:rsidRPr="00DD246F">
              <w:rPr>
                <w:rFonts w:ascii="Times New Roman" w:hAnsi="Times New Roman" w:cs="Times New Roman"/>
                <w:b/>
                <w:bCs/>
                <w:color w:val="000000"/>
              </w:rPr>
              <w:t>п</w:t>
            </w:r>
            <w:proofErr w:type="gramEnd"/>
            <w:r w:rsidRPr="00DD246F">
              <w:rPr>
                <w:rFonts w:ascii="Times New Roman" w:hAnsi="Times New Roman" w:cs="Times New Roman"/>
                <w:b/>
                <w:bCs/>
                <w:color w:val="000000"/>
              </w:rPr>
              <w:t xml:space="preserve">іклування,  </w:t>
            </w:r>
            <w:r w:rsidRPr="00DD246F">
              <w:rPr>
                <w:rFonts w:ascii="Times New Roman" w:hAnsi="Times New Roman" w:cs="Times New Roman"/>
                <w:b/>
                <w:bCs/>
              </w:rPr>
              <w:t>дітям з інвалідністю,</w:t>
            </w:r>
            <w:r w:rsidRPr="00DD246F">
              <w:rPr>
                <w:rFonts w:ascii="Times New Roman" w:hAnsi="Times New Roman" w:cs="Times New Roman"/>
                <w:b/>
                <w:bCs/>
                <w:color w:val="000000"/>
              </w:rPr>
              <w:t xml:space="preserve"> опікунам, прийомним батькам-вихователям</w:t>
            </w:r>
          </w:p>
        </w:tc>
      </w:tr>
      <w:tr w:rsidR="00936117" w:rsidRPr="00936117" w:rsidTr="005C12E2">
        <w:tc>
          <w:tcPr>
            <w:tcW w:w="711" w:type="dxa"/>
          </w:tcPr>
          <w:p w:rsidR="00936117" w:rsidRPr="00DD246F" w:rsidRDefault="00936117">
            <w:pPr>
              <w:jc w:val="center"/>
              <w:rPr>
                <w:rFonts w:ascii="Times New Roman" w:hAnsi="Times New Roman" w:cs="Times New Roman"/>
                <w:color w:val="000000"/>
              </w:rPr>
            </w:pPr>
            <w:r w:rsidRPr="00DD246F">
              <w:rPr>
                <w:rFonts w:ascii="Times New Roman" w:hAnsi="Times New Roman" w:cs="Times New Roman"/>
                <w:color w:val="000000"/>
              </w:rPr>
              <w:t>9</w:t>
            </w:r>
          </w:p>
        </w:tc>
        <w:tc>
          <w:tcPr>
            <w:tcW w:w="5634" w:type="dxa"/>
          </w:tcPr>
          <w:p w:rsidR="00936117" w:rsidRPr="00DD246F" w:rsidRDefault="00936117" w:rsidP="00412C28">
            <w:pPr>
              <w:jc w:val="both"/>
              <w:rPr>
                <w:rFonts w:ascii="Times New Roman" w:hAnsi="Times New Roman" w:cs="Times New Roman"/>
                <w:color w:val="000000"/>
              </w:rPr>
            </w:pPr>
            <w:r w:rsidRPr="00DD246F">
              <w:rPr>
                <w:rFonts w:ascii="Times New Roman" w:hAnsi="Times New Roman" w:cs="Times New Roman"/>
                <w:color w:val="000000"/>
              </w:rPr>
              <w:t xml:space="preserve">Надання одноразової матеріальної допомоги дітям-сиротам і дітям, позбавленим батьківського </w:t>
            </w:r>
            <w:proofErr w:type="gramStart"/>
            <w:r w:rsidRPr="00DD246F">
              <w:rPr>
                <w:rFonts w:ascii="Times New Roman" w:hAnsi="Times New Roman" w:cs="Times New Roman"/>
                <w:color w:val="000000"/>
              </w:rPr>
              <w:t>п</w:t>
            </w:r>
            <w:proofErr w:type="gramEnd"/>
            <w:r w:rsidRPr="00DD246F">
              <w:rPr>
                <w:rFonts w:ascii="Times New Roman" w:hAnsi="Times New Roman" w:cs="Times New Roman"/>
                <w:color w:val="000000"/>
              </w:rPr>
              <w:t>іклування, після досягнення ними 18-річного віку:</w:t>
            </w:r>
          </w:p>
        </w:tc>
        <w:tc>
          <w:tcPr>
            <w:tcW w:w="1094" w:type="dxa"/>
            <w:vAlign w:val="center"/>
          </w:tcPr>
          <w:p w:rsidR="00936117" w:rsidRPr="00DD246F" w:rsidRDefault="00936117">
            <w:pPr>
              <w:jc w:val="center"/>
              <w:rPr>
                <w:rFonts w:ascii="Times New Roman" w:hAnsi="Times New Roman" w:cs="Times New Roman"/>
              </w:rPr>
            </w:pPr>
            <w:r w:rsidRPr="00DD246F">
              <w:rPr>
                <w:rFonts w:ascii="Times New Roman" w:hAnsi="Times New Roman" w:cs="Times New Roman"/>
              </w:rPr>
              <w:t>33,0</w:t>
            </w:r>
          </w:p>
        </w:tc>
        <w:tc>
          <w:tcPr>
            <w:tcW w:w="1134" w:type="dxa"/>
            <w:vAlign w:val="center"/>
          </w:tcPr>
          <w:p w:rsidR="00936117" w:rsidRPr="00DD246F" w:rsidRDefault="00936117" w:rsidP="00D343BA">
            <w:pPr>
              <w:jc w:val="center"/>
              <w:rPr>
                <w:rFonts w:ascii="Times New Roman" w:hAnsi="Times New Roman" w:cs="Times New Roman"/>
              </w:rPr>
            </w:pPr>
            <w:r w:rsidRPr="00DD246F">
              <w:rPr>
                <w:rFonts w:ascii="Times New Roman" w:hAnsi="Times New Roman" w:cs="Times New Roman"/>
              </w:rPr>
              <w:t>33,0</w:t>
            </w:r>
          </w:p>
        </w:tc>
        <w:tc>
          <w:tcPr>
            <w:tcW w:w="1134" w:type="dxa"/>
            <w:vAlign w:val="center"/>
          </w:tcPr>
          <w:p w:rsidR="00936117" w:rsidRPr="00DD246F" w:rsidRDefault="00936117" w:rsidP="00D343BA">
            <w:pPr>
              <w:jc w:val="center"/>
              <w:rPr>
                <w:rFonts w:ascii="Times New Roman" w:hAnsi="Times New Roman" w:cs="Times New Roman"/>
              </w:rPr>
            </w:pPr>
            <w:r w:rsidRPr="00DD246F">
              <w:rPr>
                <w:rFonts w:ascii="Times New Roman" w:hAnsi="Times New Roman" w:cs="Times New Roman"/>
              </w:rPr>
              <w:t>33,0</w:t>
            </w:r>
          </w:p>
        </w:tc>
      </w:tr>
      <w:tr w:rsidR="00936117" w:rsidRPr="00936117" w:rsidTr="005C12E2">
        <w:tc>
          <w:tcPr>
            <w:tcW w:w="711" w:type="dxa"/>
          </w:tcPr>
          <w:p w:rsidR="00936117" w:rsidRPr="00DD246F" w:rsidRDefault="00936117">
            <w:pPr>
              <w:jc w:val="center"/>
              <w:rPr>
                <w:rFonts w:ascii="Times New Roman" w:hAnsi="Times New Roman" w:cs="Times New Roman"/>
                <w:i/>
                <w:iCs/>
                <w:color w:val="000000"/>
              </w:rPr>
            </w:pPr>
            <w:r w:rsidRPr="00DD246F">
              <w:rPr>
                <w:rFonts w:ascii="Times New Roman" w:hAnsi="Times New Roman" w:cs="Times New Roman"/>
                <w:i/>
                <w:iCs/>
                <w:color w:val="000000"/>
              </w:rPr>
              <w:t>9.1</w:t>
            </w:r>
          </w:p>
        </w:tc>
        <w:tc>
          <w:tcPr>
            <w:tcW w:w="5634" w:type="dxa"/>
          </w:tcPr>
          <w:p w:rsidR="00936117" w:rsidRPr="00DD246F" w:rsidRDefault="00936117" w:rsidP="00412C28">
            <w:pPr>
              <w:jc w:val="both"/>
              <w:rPr>
                <w:rFonts w:ascii="Times New Roman" w:hAnsi="Times New Roman" w:cs="Times New Roman"/>
                <w:i/>
                <w:iCs/>
                <w:color w:val="000000"/>
              </w:rPr>
            </w:pPr>
            <w:r w:rsidRPr="00DD246F">
              <w:rPr>
                <w:rFonts w:ascii="Times New Roman" w:hAnsi="Times New Roman" w:cs="Times New Roman"/>
                <w:i/>
                <w:iCs/>
                <w:color w:val="000000"/>
              </w:rPr>
              <w:t xml:space="preserve">виплати згідно постанови КМУ від 25.08.2005 № 823 "Про затвердження Порядку надання одноразової допомоги дітям-сиротам та дітям, позбавленим батьківського </w:t>
            </w:r>
            <w:proofErr w:type="gramStart"/>
            <w:r w:rsidRPr="00DD246F">
              <w:rPr>
                <w:rFonts w:ascii="Times New Roman" w:hAnsi="Times New Roman" w:cs="Times New Roman"/>
                <w:i/>
                <w:iCs/>
                <w:color w:val="000000"/>
              </w:rPr>
              <w:t>п</w:t>
            </w:r>
            <w:proofErr w:type="gramEnd"/>
            <w:r w:rsidRPr="00DD246F">
              <w:rPr>
                <w:rFonts w:ascii="Times New Roman" w:hAnsi="Times New Roman" w:cs="Times New Roman"/>
                <w:i/>
                <w:iCs/>
                <w:color w:val="000000"/>
              </w:rPr>
              <w:t>іклування, після досягнення 18-річного віку"</w:t>
            </w:r>
          </w:p>
        </w:tc>
        <w:tc>
          <w:tcPr>
            <w:tcW w:w="1094" w:type="dxa"/>
            <w:vAlign w:val="center"/>
          </w:tcPr>
          <w:p w:rsidR="00936117" w:rsidRPr="00DD246F" w:rsidRDefault="00936117">
            <w:pPr>
              <w:jc w:val="center"/>
              <w:rPr>
                <w:rFonts w:ascii="Times New Roman" w:hAnsi="Times New Roman" w:cs="Times New Roman"/>
              </w:rPr>
            </w:pPr>
            <w:r w:rsidRPr="00DD246F">
              <w:rPr>
                <w:rFonts w:ascii="Times New Roman" w:hAnsi="Times New Roman" w:cs="Times New Roman"/>
              </w:rPr>
              <w:t>19,9</w:t>
            </w:r>
          </w:p>
        </w:tc>
        <w:tc>
          <w:tcPr>
            <w:tcW w:w="1134" w:type="dxa"/>
            <w:vAlign w:val="center"/>
          </w:tcPr>
          <w:p w:rsidR="00936117" w:rsidRPr="00DD246F" w:rsidRDefault="00936117" w:rsidP="00D343BA">
            <w:pPr>
              <w:jc w:val="center"/>
              <w:rPr>
                <w:rFonts w:ascii="Times New Roman" w:hAnsi="Times New Roman" w:cs="Times New Roman"/>
              </w:rPr>
            </w:pPr>
            <w:r w:rsidRPr="00DD246F">
              <w:rPr>
                <w:rFonts w:ascii="Times New Roman" w:hAnsi="Times New Roman" w:cs="Times New Roman"/>
              </w:rPr>
              <w:t>19,9</w:t>
            </w:r>
          </w:p>
        </w:tc>
        <w:tc>
          <w:tcPr>
            <w:tcW w:w="1134" w:type="dxa"/>
            <w:vAlign w:val="center"/>
          </w:tcPr>
          <w:p w:rsidR="00936117" w:rsidRPr="00DD246F" w:rsidRDefault="00936117" w:rsidP="00D343BA">
            <w:pPr>
              <w:jc w:val="center"/>
              <w:rPr>
                <w:rFonts w:ascii="Times New Roman" w:hAnsi="Times New Roman" w:cs="Times New Roman"/>
              </w:rPr>
            </w:pPr>
            <w:r w:rsidRPr="00DD246F">
              <w:rPr>
                <w:rFonts w:ascii="Times New Roman" w:hAnsi="Times New Roman" w:cs="Times New Roman"/>
              </w:rPr>
              <w:t>19,9</w:t>
            </w:r>
          </w:p>
        </w:tc>
      </w:tr>
      <w:tr w:rsidR="00936117" w:rsidRPr="00936117" w:rsidTr="005C12E2">
        <w:tc>
          <w:tcPr>
            <w:tcW w:w="711" w:type="dxa"/>
          </w:tcPr>
          <w:p w:rsidR="00936117" w:rsidRPr="00DD246F" w:rsidRDefault="00936117">
            <w:pPr>
              <w:jc w:val="center"/>
              <w:rPr>
                <w:rFonts w:ascii="Times New Roman" w:hAnsi="Times New Roman" w:cs="Times New Roman"/>
                <w:i/>
                <w:iCs/>
                <w:color w:val="000000"/>
              </w:rPr>
            </w:pPr>
            <w:r w:rsidRPr="00DD246F">
              <w:rPr>
                <w:rFonts w:ascii="Times New Roman" w:hAnsi="Times New Roman" w:cs="Times New Roman"/>
                <w:i/>
                <w:iCs/>
                <w:color w:val="000000"/>
              </w:rPr>
              <w:t>9.2.</w:t>
            </w:r>
          </w:p>
        </w:tc>
        <w:tc>
          <w:tcPr>
            <w:tcW w:w="5634" w:type="dxa"/>
          </w:tcPr>
          <w:p w:rsidR="00936117" w:rsidRPr="00DD246F" w:rsidRDefault="00936117" w:rsidP="00412C28">
            <w:pPr>
              <w:jc w:val="both"/>
              <w:rPr>
                <w:rFonts w:ascii="Times New Roman" w:hAnsi="Times New Roman" w:cs="Times New Roman"/>
                <w:i/>
                <w:iCs/>
                <w:color w:val="000000"/>
              </w:rPr>
            </w:pPr>
            <w:r w:rsidRPr="00DD246F">
              <w:rPr>
                <w:rFonts w:ascii="Times New Roman" w:hAnsi="Times New Roman" w:cs="Times New Roman"/>
                <w:i/>
                <w:iCs/>
                <w:color w:val="000000"/>
              </w:rPr>
              <w:t xml:space="preserve">надання додаткових гарантій дітям-сиротам і дітям, позбавленим батьківського </w:t>
            </w:r>
            <w:proofErr w:type="gramStart"/>
            <w:r w:rsidRPr="00DD246F">
              <w:rPr>
                <w:rFonts w:ascii="Times New Roman" w:hAnsi="Times New Roman" w:cs="Times New Roman"/>
                <w:i/>
                <w:iCs/>
                <w:color w:val="000000"/>
              </w:rPr>
              <w:t>п</w:t>
            </w:r>
            <w:proofErr w:type="gramEnd"/>
            <w:r w:rsidRPr="00DD246F">
              <w:rPr>
                <w:rFonts w:ascii="Times New Roman" w:hAnsi="Times New Roman" w:cs="Times New Roman"/>
                <w:i/>
                <w:iCs/>
                <w:color w:val="000000"/>
              </w:rPr>
              <w:t>іклування (окрім постанови КМУ № 823 від 25.08.2005)</w:t>
            </w:r>
          </w:p>
        </w:tc>
        <w:tc>
          <w:tcPr>
            <w:tcW w:w="1094" w:type="dxa"/>
            <w:vAlign w:val="center"/>
          </w:tcPr>
          <w:p w:rsidR="00936117" w:rsidRPr="00DD246F" w:rsidRDefault="00936117">
            <w:pPr>
              <w:jc w:val="center"/>
              <w:rPr>
                <w:rFonts w:ascii="Times New Roman" w:hAnsi="Times New Roman" w:cs="Times New Roman"/>
              </w:rPr>
            </w:pPr>
            <w:r w:rsidRPr="00DD246F">
              <w:rPr>
                <w:rFonts w:ascii="Times New Roman" w:hAnsi="Times New Roman" w:cs="Times New Roman"/>
              </w:rPr>
              <w:t>13,1</w:t>
            </w:r>
          </w:p>
        </w:tc>
        <w:tc>
          <w:tcPr>
            <w:tcW w:w="1134" w:type="dxa"/>
            <w:vAlign w:val="center"/>
          </w:tcPr>
          <w:p w:rsidR="00936117" w:rsidRPr="00DD246F" w:rsidRDefault="00936117" w:rsidP="00D343BA">
            <w:pPr>
              <w:jc w:val="center"/>
              <w:rPr>
                <w:rFonts w:ascii="Times New Roman" w:hAnsi="Times New Roman" w:cs="Times New Roman"/>
              </w:rPr>
            </w:pPr>
            <w:r w:rsidRPr="00DD246F">
              <w:rPr>
                <w:rFonts w:ascii="Times New Roman" w:hAnsi="Times New Roman" w:cs="Times New Roman"/>
              </w:rPr>
              <w:t>13,1</w:t>
            </w:r>
          </w:p>
        </w:tc>
        <w:tc>
          <w:tcPr>
            <w:tcW w:w="1134" w:type="dxa"/>
            <w:vAlign w:val="center"/>
          </w:tcPr>
          <w:p w:rsidR="00936117" w:rsidRPr="00DD246F" w:rsidRDefault="00936117" w:rsidP="00D343BA">
            <w:pPr>
              <w:jc w:val="center"/>
              <w:rPr>
                <w:rFonts w:ascii="Times New Roman" w:hAnsi="Times New Roman" w:cs="Times New Roman"/>
              </w:rPr>
            </w:pPr>
            <w:r w:rsidRPr="00DD246F">
              <w:rPr>
                <w:rFonts w:ascii="Times New Roman" w:hAnsi="Times New Roman" w:cs="Times New Roman"/>
              </w:rPr>
              <w:t>13,1</w:t>
            </w:r>
          </w:p>
        </w:tc>
      </w:tr>
      <w:tr w:rsidR="00936117" w:rsidRPr="00936117" w:rsidTr="005C12E2">
        <w:tc>
          <w:tcPr>
            <w:tcW w:w="711" w:type="dxa"/>
          </w:tcPr>
          <w:p w:rsidR="00936117" w:rsidRPr="00DD246F" w:rsidRDefault="00936117">
            <w:pPr>
              <w:jc w:val="center"/>
              <w:rPr>
                <w:rFonts w:ascii="Times New Roman" w:hAnsi="Times New Roman" w:cs="Times New Roman"/>
              </w:rPr>
            </w:pPr>
            <w:r w:rsidRPr="00DD246F">
              <w:rPr>
                <w:rFonts w:ascii="Times New Roman" w:hAnsi="Times New Roman" w:cs="Times New Roman"/>
              </w:rPr>
              <w:t>10</w:t>
            </w:r>
          </w:p>
        </w:tc>
        <w:tc>
          <w:tcPr>
            <w:tcW w:w="5634" w:type="dxa"/>
          </w:tcPr>
          <w:p w:rsidR="00936117" w:rsidRPr="00DD246F" w:rsidRDefault="00936117" w:rsidP="00412C28">
            <w:pPr>
              <w:jc w:val="both"/>
              <w:rPr>
                <w:rFonts w:ascii="Times New Roman" w:hAnsi="Times New Roman" w:cs="Times New Roman"/>
              </w:rPr>
            </w:pPr>
            <w:r w:rsidRPr="00DD246F">
              <w:rPr>
                <w:rFonts w:ascii="Times New Roman" w:hAnsi="Times New Roman" w:cs="Times New Roman"/>
              </w:rPr>
              <w:t>Надання одноразової матеріальної допомоги на лікування дітей з інвалідністю до 18 рокі</w:t>
            </w:r>
            <w:proofErr w:type="gramStart"/>
            <w:r w:rsidRPr="00DD246F">
              <w:rPr>
                <w:rFonts w:ascii="Times New Roman" w:hAnsi="Times New Roman" w:cs="Times New Roman"/>
              </w:rPr>
              <w:t>в</w:t>
            </w:r>
            <w:proofErr w:type="gramEnd"/>
          </w:p>
        </w:tc>
        <w:tc>
          <w:tcPr>
            <w:tcW w:w="1094" w:type="dxa"/>
          </w:tcPr>
          <w:p w:rsidR="00936117" w:rsidRPr="00DD246F" w:rsidRDefault="00936117">
            <w:pPr>
              <w:jc w:val="center"/>
              <w:rPr>
                <w:rFonts w:ascii="Times New Roman" w:hAnsi="Times New Roman" w:cs="Times New Roman"/>
              </w:rPr>
            </w:pPr>
            <w:r w:rsidRPr="00DD246F">
              <w:rPr>
                <w:rFonts w:ascii="Times New Roman" w:hAnsi="Times New Roman" w:cs="Times New Roman"/>
              </w:rPr>
              <w:t>520,0</w:t>
            </w:r>
          </w:p>
        </w:tc>
        <w:tc>
          <w:tcPr>
            <w:tcW w:w="1134" w:type="dxa"/>
          </w:tcPr>
          <w:p w:rsidR="00936117" w:rsidRPr="00DD246F" w:rsidRDefault="00936117" w:rsidP="00D343BA">
            <w:pPr>
              <w:jc w:val="center"/>
              <w:rPr>
                <w:rFonts w:ascii="Times New Roman" w:hAnsi="Times New Roman" w:cs="Times New Roman"/>
              </w:rPr>
            </w:pPr>
            <w:r w:rsidRPr="00DD246F">
              <w:rPr>
                <w:rFonts w:ascii="Times New Roman" w:hAnsi="Times New Roman" w:cs="Times New Roman"/>
              </w:rPr>
              <w:t>520,0</w:t>
            </w:r>
          </w:p>
        </w:tc>
        <w:tc>
          <w:tcPr>
            <w:tcW w:w="1134" w:type="dxa"/>
          </w:tcPr>
          <w:p w:rsidR="00936117" w:rsidRPr="00DD246F" w:rsidRDefault="00936117" w:rsidP="00D343BA">
            <w:pPr>
              <w:jc w:val="center"/>
              <w:rPr>
                <w:rFonts w:ascii="Times New Roman" w:hAnsi="Times New Roman" w:cs="Times New Roman"/>
              </w:rPr>
            </w:pPr>
            <w:r w:rsidRPr="00DD246F">
              <w:rPr>
                <w:rFonts w:ascii="Times New Roman" w:hAnsi="Times New Roman" w:cs="Times New Roman"/>
              </w:rPr>
              <w:t>520,0</w:t>
            </w:r>
          </w:p>
        </w:tc>
      </w:tr>
      <w:tr w:rsidR="00936117" w:rsidRPr="00936117" w:rsidTr="005C12E2">
        <w:tc>
          <w:tcPr>
            <w:tcW w:w="711" w:type="dxa"/>
          </w:tcPr>
          <w:p w:rsidR="00936117" w:rsidRPr="00DD246F" w:rsidRDefault="00936117">
            <w:pPr>
              <w:jc w:val="center"/>
              <w:rPr>
                <w:rFonts w:ascii="Times New Roman" w:hAnsi="Times New Roman" w:cs="Times New Roman"/>
              </w:rPr>
            </w:pPr>
            <w:r w:rsidRPr="00DD246F">
              <w:rPr>
                <w:rFonts w:ascii="Times New Roman" w:hAnsi="Times New Roman" w:cs="Times New Roman"/>
              </w:rPr>
              <w:t>11</w:t>
            </w:r>
          </w:p>
        </w:tc>
        <w:tc>
          <w:tcPr>
            <w:tcW w:w="5634" w:type="dxa"/>
          </w:tcPr>
          <w:p w:rsidR="00936117" w:rsidRPr="00DD246F" w:rsidRDefault="00936117" w:rsidP="00412C28">
            <w:pPr>
              <w:jc w:val="both"/>
              <w:rPr>
                <w:rFonts w:ascii="Times New Roman" w:hAnsi="Times New Roman" w:cs="Times New Roman"/>
              </w:rPr>
            </w:pPr>
            <w:r w:rsidRPr="00DD246F">
              <w:rPr>
                <w:rFonts w:ascii="Times New Roman" w:hAnsi="Times New Roman" w:cs="Times New Roman"/>
              </w:rPr>
              <w:t xml:space="preserve">Надання одноразової </w:t>
            </w:r>
            <w:proofErr w:type="gramStart"/>
            <w:r w:rsidRPr="00DD246F">
              <w:rPr>
                <w:rFonts w:ascii="Times New Roman" w:hAnsi="Times New Roman" w:cs="Times New Roman"/>
              </w:rPr>
              <w:t>матер</w:t>
            </w:r>
            <w:proofErr w:type="gramEnd"/>
            <w:r w:rsidRPr="00DD246F">
              <w:rPr>
                <w:rFonts w:ascii="Times New Roman" w:hAnsi="Times New Roman" w:cs="Times New Roman"/>
              </w:rPr>
              <w:t xml:space="preserve">іальної допомоги </w:t>
            </w:r>
            <w:r w:rsidRPr="00DD246F">
              <w:rPr>
                <w:rFonts w:ascii="Times New Roman" w:hAnsi="Times New Roman" w:cs="Times New Roman"/>
              </w:rPr>
              <w:br/>
              <w:t>на реабілітацію та санаторно-курортне лікування дітей з інвалідністю</w:t>
            </w:r>
          </w:p>
        </w:tc>
        <w:tc>
          <w:tcPr>
            <w:tcW w:w="1094" w:type="dxa"/>
          </w:tcPr>
          <w:p w:rsidR="00936117" w:rsidRPr="00DD246F" w:rsidRDefault="00936117">
            <w:pPr>
              <w:jc w:val="center"/>
              <w:rPr>
                <w:rFonts w:ascii="Times New Roman" w:hAnsi="Times New Roman" w:cs="Times New Roman"/>
              </w:rPr>
            </w:pPr>
            <w:r w:rsidRPr="00DD246F">
              <w:rPr>
                <w:rFonts w:ascii="Times New Roman" w:hAnsi="Times New Roman" w:cs="Times New Roman"/>
              </w:rPr>
              <w:t>350,0</w:t>
            </w:r>
          </w:p>
        </w:tc>
        <w:tc>
          <w:tcPr>
            <w:tcW w:w="1134" w:type="dxa"/>
          </w:tcPr>
          <w:p w:rsidR="00936117" w:rsidRPr="00DD246F" w:rsidRDefault="00936117" w:rsidP="00D343BA">
            <w:pPr>
              <w:jc w:val="center"/>
              <w:rPr>
                <w:rFonts w:ascii="Times New Roman" w:hAnsi="Times New Roman" w:cs="Times New Roman"/>
              </w:rPr>
            </w:pPr>
            <w:r w:rsidRPr="00DD246F">
              <w:rPr>
                <w:rFonts w:ascii="Times New Roman" w:hAnsi="Times New Roman" w:cs="Times New Roman"/>
              </w:rPr>
              <w:t>350,0</w:t>
            </w:r>
          </w:p>
        </w:tc>
        <w:tc>
          <w:tcPr>
            <w:tcW w:w="1134" w:type="dxa"/>
          </w:tcPr>
          <w:p w:rsidR="00936117" w:rsidRPr="00DD246F" w:rsidRDefault="00936117" w:rsidP="00D343BA">
            <w:pPr>
              <w:jc w:val="center"/>
              <w:rPr>
                <w:rFonts w:ascii="Times New Roman" w:hAnsi="Times New Roman" w:cs="Times New Roman"/>
              </w:rPr>
            </w:pPr>
            <w:r w:rsidRPr="00DD246F">
              <w:rPr>
                <w:rFonts w:ascii="Times New Roman" w:hAnsi="Times New Roman" w:cs="Times New Roman"/>
              </w:rPr>
              <w:t>350,0</w:t>
            </w:r>
          </w:p>
        </w:tc>
      </w:tr>
      <w:tr w:rsidR="00936117" w:rsidRPr="00936117" w:rsidTr="005C12E2">
        <w:tc>
          <w:tcPr>
            <w:tcW w:w="711" w:type="dxa"/>
            <w:tcBorders>
              <w:bottom w:val="single" w:sz="4" w:space="0" w:color="auto"/>
            </w:tcBorders>
          </w:tcPr>
          <w:p w:rsidR="00936117" w:rsidRPr="00DD246F" w:rsidRDefault="00936117">
            <w:pPr>
              <w:jc w:val="center"/>
              <w:rPr>
                <w:rFonts w:ascii="Times New Roman" w:hAnsi="Times New Roman" w:cs="Times New Roman"/>
                <w:color w:val="000000"/>
              </w:rPr>
            </w:pPr>
            <w:r w:rsidRPr="00DD246F">
              <w:rPr>
                <w:rFonts w:ascii="Times New Roman" w:hAnsi="Times New Roman" w:cs="Times New Roman"/>
                <w:color w:val="000000"/>
              </w:rPr>
              <w:t>12</w:t>
            </w:r>
          </w:p>
        </w:tc>
        <w:tc>
          <w:tcPr>
            <w:tcW w:w="5634" w:type="dxa"/>
            <w:tcBorders>
              <w:bottom w:val="single" w:sz="4" w:space="0" w:color="auto"/>
            </w:tcBorders>
          </w:tcPr>
          <w:p w:rsidR="00936117" w:rsidRPr="00DD246F" w:rsidRDefault="00936117" w:rsidP="00412C28">
            <w:pPr>
              <w:jc w:val="both"/>
              <w:rPr>
                <w:rFonts w:ascii="Times New Roman" w:hAnsi="Times New Roman" w:cs="Times New Roman"/>
                <w:color w:val="000000"/>
              </w:rPr>
            </w:pPr>
            <w:r w:rsidRPr="00DD246F">
              <w:rPr>
                <w:rFonts w:ascii="Times New Roman" w:hAnsi="Times New Roman" w:cs="Times New Roman"/>
                <w:color w:val="000000"/>
              </w:rPr>
              <w:t xml:space="preserve">Надання одноразової </w:t>
            </w:r>
            <w:proofErr w:type="gramStart"/>
            <w:r w:rsidRPr="00DD246F">
              <w:rPr>
                <w:rFonts w:ascii="Times New Roman" w:hAnsi="Times New Roman" w:cs="Times New Roman"/>
                <w:color w:val="000000"/>
              </w:rPr>
              <w:t>матер</w:t>
            </w:r>
            <w:proofErr w:type="gramEnd"/>
            <w:r w:rsidRPr="00DD246F">
              <w:rPr>
                <w:rFonts w:ascii="Times New Roman" w:hAnsi="Times New Roman" w:cs="Times New Roman"/>
                <w:color w:val="000000"/>
              </w:rPr>
              <w:t xml:space="preserve">іальної допомоги опікунам, прийомним батькам – вихователям з нагоди Дня Усиновлення в Україні                       </w:t>
            </w:r>
          </w:p>
        </w:tc>
        <w:tc>
          <w:tcPr>
            <w:tcW w:w="1094" w:type="dxa"/>
            <w:tcBorders>
              <w:bottom w:val="single" w:sz="4" w:space="0" w:color="auto"/>
            </w:tcBorders>
          </w:tcPr>
          <w:p w:rsidR="00936117" w:rsidRPr="00DD246F" w:rsidRDefault="00936117">
            <w:pPr>
              <w:jc w:val="center"/>
              <w:rPr>
                <w:rFonts w:ascii="Times New Roman" w:hAnsi="Times New Roman" w:cs="Times New Roman"/>
              </w:rPr>
            </w:pPr>
            <w:r w:rsidRPr="00DD246F">
              <w:rPr>
                <w:rFonts w:ascii="Times New Roman" w:hAnsi="Times New Roman" w:cs="Times New Roman"/>
              </w:rPr>
              <w:t>111,0</w:t>
            </w:r>
          </w:p>
        </w:tc>
        <w:tc>
          <w:tcPr>
            <w:tcW w:w="1134" w:type="dxa"/>
            <w:tcBorders>
              <w:bottom w:val="single" w:sz="4" w:space="0" w:color="auto"/>
            </w:tcBorders>
          </w:tcPr>
          <w:p w:rsidR="00936117" w:rsidRPr="00DD246F" w:rsidRDefault="00936117" w:rsidP="00D343BA">
            <w:pPr>
              <w:jc w:val="center"/>
              <w:rPr>
                <w:rFonts w:ascii="Times New Roman" w:hAnsi="Times New Roman" w:cs="Times New Roman"/>
              </w:rPr>
            </w:pPr>
            <w:r w:rsidRPr="00DD246F">
              <w:rPr>
                <w:rFonts w:ascii="Times New Roman" w:hAnsi="Times New Roman" w:cs="Times New Roman"/>
              </w:rPr>
              <w:t>111,0</w:t>
            </w:r>
          </w:p>
        </w:tc>
        <w:tc>
          <w:tcPr>
            <w:tcW w:w="1134" w:type="dxa"/>
            <w:tcBorders>
              <w:bottom w:val="single" w:sz="4" w:space="0" w:color="auto"/>
            </w:tcBorders>
          </w:tcPr>
          <w:p w:rsidR="00936117" w:rsidRPr="00DD246F" w:rsidRDefault="00936117" w:rsidP="00D343BA">
            <w:pPr>
              <w:jc w:val="center"/>
              <w:rPr>
                <w:rFonts w:ascii="Times New Roman" w:hAnsi="Times New Roman" w:cs="Times New Roman"/>
              </w:rPr>
            </w:pPr>
            <w:r w:rsidRPr="00DD246F">
              <w:rPr>
                <w:rFonts w:ascii="Times New Roman" w:hAnsi="Times New Roman" w:cs="Times New Roman"/>
              </w:rPr>
              <w:t>111,0</w:t>
            </w:r>
          </w:p>
        </w:tc>
      </w:tr>
      <w:tr w:rsidR="00936117" w:rsidRPr="00936117" w:rsidTr="005C12E2">
        <w:tc>
          <w:tcPr>
            <w:tcW w:w="9707" w:type="dxa"/>
            <w:gridSpan w:val="5"/>
            <w:shd w:val="clear" w:color="auto" w:fill="D9E2F3" w:themeFill="accent1" w:themeFillTint="33"/>
          </w:tcPr>
          <w:p w:rsidR="00936117" w:rsidRPr="00DD246F" w:rsidRDefault="009A4C15" w:rsidP="00412C28">
            <w:pPr>
              <w:jc w:val="center"/>
              <w:rPr>
                <w:b/>
              </w:rPr>
            </w:pPr>
            <w:r w:rsidRPr="00DD246F">
              <w:rPr>
                <w:rFonts w:ascii="Times New Roman" w:hAnsi="Times New Roman" w:cs="Times New Roman"/>
                <w:b/>
                <w:bCs/>
                <w:color w:val="000000"/>
              </w:rPr>
              <w:t xml:space="preserve">РОЗДІЛ V. Забезпечення державних гарантій  у сфері надання </w:t>
            </w:r>
            <w:proofErr w:type="gramStart"/>
            <w:r w:rsidRPr="00DD246F">
              <w:rPr>
                <w:rFonts w:ascii="Times New Roman" w:hAnsi="Times New Roman" w:cs="Times New Roman"/>
                <w:b/>
                <w:bCs/>
                <w:color w:val="000000"/>
              </w:rPr>
              <w:t>соц</w:t>
            </w:r>
            <w:proofErr w:type="gramEnd"/>
            <w:r w:rsidRPr="00DD246F">
              <w:rPr>
                <w:rFonts w:ascii="Times New Roman" w:hAnsi="Times New Roman" w:cs="Times New Roman"/>
                <w:b/>
                <w:bCs/>
                <w:color w:val="000000"/>
              </w:rPr>
              <w:t>іальних послуг та надання  компенсаційних виплат окремим категоріям громадян Новопільської сільської територіальної громади</w:t>
            </w:r>
          </w:p>
        </w:tc>
      </w:tr>
      <w:tr w:rsidR="009A4C15" w:rsidRPr="00936117" w:rsidTr="005C12E2">
        <w:tc>
          <w:tcPr>
            <w:tcW w:w="711" w:type="dxa"/>
            <w:vAlign w:val="center"/>
          </w:tcPr>
          <w:p w:rsidR="009A4C15" w:rsidRPr="00DD246F" w:rsidRDefault="009A4C15">
            <w:pPr>
              <w:jc w:val="center"/>
              <w:rPr>
                <w:rFonts w:ascii="Times New Roman" w:hAnsi="Times New Roman" w:cs="Times New Roman"/>
                <w:color w:val="000000"/>
              </w:rPr>
            </w:pPr>
            <w:r w:rsidRPr="00DD246F">
              <w:rPr>
                <w:rFonts w:ascii="Times New Roman" w:hAnsi="Times New Roman" w:cs="Times New Roman"/>
                <w:color w:val="000000"/>
              </w:rPr>
              <w:t>13</w:t>
            </w:r>
          </w:p>
        </w:tc>
        <w:tc>
          <w:tcPr>
            <w:tcW w:w="5634" w:type="dxa"/>
          </w:tcPr>
          <w:p w:rsidR="009A4C15" w:rsidRPr="00DD246F" w:rsidRDefault="009A4C15" w:rsidP="00412C28">
            <w:pPr>
              <w:jc w:val="both"/>
              <w:rPr>
                <w:rFonts w:ascii="Times New Roman" w:hAnsi="Times New Roman" w:cs="Times New Roman"/>
                <w:color w:val="000000"/>
              </w:rPr>
            </w:pPr>
            <w:proofErr w:type="gramStart"/>
            <w:r w:rsidRPr="00DD246F">
              <w:rPr>
                <w:rFonts w:ascii="Times New Roman" w:hAnsi="Times New Roman" w:cs="Times New Roman"/>
                <w:color w:val="000000"/>
              </w:rPr>
              <w:t>П</w:t>
            </w:r>
            <w:proofErr w:type="gramEnd"/>
            <w:r w:rsidRPr="00DD246F">
              <w:rPr>
                <w:rFonts w:ascii="Times New Roman" w:hAnsi="Times New Roman" w:cs="Times New Roman"/>
                <w:color w:val="000000"/>
              </w:rPr>
              <w:t>ільгове перевезення окремих категорій громадян (мешканців Новопільської сільської ради) на залізничному транспорті приміського сполучення</w:t>
            </w:r>
          </w:p>
        </w:tc>
        <w:tc>
          <w:tcPr>
            <w:tcW w:w="1094" w:type="dxa"/>
          </w:tcPr>
          <w:p w:rsidR="009A4C15" w:rsidRPr="00DD246F" w:rsidRDefault="009A4C15" w:rsidP="00E57AFD">
            <w:pPr>
              <w:pStyle w:val="a5"/>
              <w:jc w:val="center"/>
              <w:rPr>
                <w:sz w:val="22"/>
                <w:szCs w:val="22"/>
                <w:lang w:val="ru-RU"/>
              </w:rPr>
            </w:pPr>
            <w:r w:rsidRPr="00DD246F">
              <w:rPr>
                <w:sz w:val="22"/>
                <w:szCs w:val="22"/>
                <w:lang w:val="ru-RU"/>
              </w:rPr>
              <w:t>16,9</w:t>
            </w:r>
          </w:p>
        </w:tc>
        <w:tc>
          <w:tcPr>
            <w:tcW w:w="1134" w:type="dxa"/>
          </w:tcPr>
          <w:p w:rsidR="009A4C15" w:rsidRPr="00DD246F" w:rsidRDefault="009A4C15" w:rsidP="00E57AFD">
            <w:pPr>
              <w:pStyle w:val="a5"/>
              <w:jc w:val="center"/>
              <w:rPr>
                <w:sz w:val="22"/>
                <w:szCs w:val="22"/>
                <w:lang w:val="ru-RU"/>
              </w:rPr>
            </w:pPr>
            <w:r w:rsidRPr="00DD246F">
              <w:rPr>
                <w:sz w:val="22"/>
                <w:szCs w:val="22"/>
                <w:lang w:val="ru-RU"/>
              </w:rPr>
              <w:t>16,9</w:t>
            </w:r>
          </w:p>
        </w:tc>
        <w:tc>
          <w:tcPr>
            <w:tcW w:w="1134" w:type="dxa"/>
          </w:tcPr>
          <w:p w:rsidR="009A4C15" w:rsidRPr="00DD246F" w:rsidRDefault="009A4C15" w:rsidP="00E57AFD">
            <w:pPr>
              <w:pStyle w:val="a5"/>
              <w:jc w:val="center"/>
              <w:rPr>
                <w:sz w:val="22"/>
                <w:szCs w:val="22"/>
                <w:lang w:val="ru-RU"/>
              </w:rPr>
            </w:pPr>
            <w:r w:rsidRPr="00DD246F">
              <w:rPr>
                <w:sz w:val="22"/>
                <w:szCs w:val="22"/>
                <w:lang w:val="ru-RU"/>
              </w:rPr>
              <w:t>16,9</w:t>
            </w:r>
          </w:p>
        </w:tc>
      </w:tr>
      <w:tr w:rsidR="009A4C15" w:rsidRPr="009A4C15" w:rsidTr="005C12E2">
        <w:tc>
          <w:tcPr>
            <w:tcW w:w="9707" w:type="dxa"/>
            <w:gridSpan w:val="5"/>
          </w:tcPr>
          <w:p w:rsidR="009A4C15" w:rsidRPr="00DD246F" w:rsidRDefault="009A4C15" w:rsidP="00412C28">
            <w:pPr>
              <w:jc w:val="center"/>
              <w:rPr>
                <w:b/>
              </w:rPr>
            </w:pPr>
            <w:r w:rsidRPr="00DD246F">
              <w:rPr>
                <w:rFonts w:ascii="Times New Roman" w:hAnsi="Times New Roman" w:cs="Times New Roman"/>
                <w:b/>
                <w:bCs/>
                <w:color w:val="000000"/>
              </w:rPr>
              <w:t xml:space="preserve">РОЗДІЛ VІ.  Інші видатки </w:t>
            </w:r>
            <w:proofErr w:type="gramStart"/>
            <w:r w:rsidRPr="00DD246F">
              <w:rPr>
                <w:rFonts w:ascii="Times New Roman" w:hAnsi="Times New Roman" w:cs="Times New Roman"/>
                <w:b/>
                <w:bCs/>
                <w:color w:val="000000"/>
              </w:rPr>
              <w:t>соц</w:t>
            </w:r>
            <w:proofErr w:type="gramEnd"/>
            <w:r w:rsidRPr="00DD246F">
              <w:rPr>
                <w:rFonts w:ascii="Times New Roman" w:hAnsi="Times New Roman" w:cs="Times New Roman"/>
                <w:b/>
                <w:bCs/>
                <w:color w:val="000000"/>
              </w:rPr>
              <w:t>іального захисту та  підтримки громадян Новопільської сільської територіальної громади</w:t>
            </w:r>
          </w:p>
        </w:tc>
      </w:tr>
      <w:tr w:rsidR="009A4C15" w:rsidRPr="009A4C15" w:rsidTr="005C12E2">
        <w:tc>
          <w:tcPr>
            <w:tcW w:w="711" w:type="dxa"/>
            <w:tcBorders>
              <w:bottom w:val="single" w:sz="4" w:space="0" w:color="auto"/>
            </w:tcBorders>
          </w:tcPr>
          <w:p w:rsidR="009A4C15" w:rsidRPr="00DD246F" w:rsidRDefault="009A4C15">
            <w:pPr>
              <w:jc w:val="center"/>
              <w:rPr>
                <w:rFonts w:ascii="Times New Roman" w:hAnsi="Times New Roman" w:cs="Times New Roman"/>
                <w:color w:val="000000"/>
              </w:rPr>
            </w:pPr>
            <w:r w:rsidRPr="00DD246F">
              <w:rPr>
                <w:rFonts w:ascii="Times New Roman" w:hAnsi="Times New Roman" w:cs="Times New Roman"/>
                <w:color w:val="000000"/>
              </w:rPr>
              <w:t>14</w:t>
            </w:r>
          </w:p>
        </w:tc>
        <w:tc>
          <w:tcPr>
            <w:tcW w:w="5634" w:type="dxa"/>
            <w:tcBorders>
              <w:bottom w:val="single" w:sz="4" w:space="0" w:color="auto"/>
            </w:tcBorders>
          </w:tcPr>
          <w:p w:rsidR="009A4C15" w:rsidRPr="00DD246F" w:rsidRDefault="009A4C15" w:rsidP="00412C28">
            <w:pPr>
              <w:jc w:val="both"/>
              <w:rPr>
                <w:rFonts w:ascii="Times New Roman" w:hAnsi="Times New Roman" w:cs="Times New Roman"/>
                <w:color w:val="000000"/>
              </w:rPr>
            </w:pPr>
            <w:r w:rsidRPr="00DD246F">
              <w:rPr>
                <w:rFonts w:ascii="Times New Roman" w:hAnsi="Times New Roman" w:cs="Times New Roman"/>
                <w:color w:val="000000"/>
              </w:rPr>
              <w:t xml:space="preserve">Надання одноразової грошової винагороди дітям, </w:t>
            </w:r>
            <w:proofErr w:type="gramStart"/>
            <w:r w:rsidRPr="00DD246F">
              <w:rPr>
                <w:rFonts w:ascii="Times New Roman" w:hAnsi="Times New Roman" w:cs="Times New Roman"/>
                <w:color w:val="000000"/>
              </w:rPr>
              <w:t>п</w:t>
            </w:r>
            <w:proofErr w:type="gramEnd"/>
            <w:r w:rsidRPr="00DD246F">
              <w:rPr>
                <w:rFonts w:ascii="Times New Roman" w:hAnsi="Times New Roman" w:cs="Times New Roman"/>
                <w:color w:val="000000"/>
              </w:rPr>
              <w:t>ідліткам, молоді, творчим колективам, вихованцям гуртків за особливі досягнення у сфері освіти, культури, фізичної культури, спорту та активної участі у життєдіяльності громади</w:t>
            </w:r>
          </w:p>
        </w:tc>
        <w:tc>
          <w:tcPr>
            <w:tcW w:w="1094" w:type="dxa"/>
            <w:tcBorders>
              <w:bottom w:val="single" w:sz="4" w:space="0" w:color="auto"/>
            </w:tcBorders>
          </w:tcPr>
          <w:p w:rsidR="009A4C15" w:rsidRPr="00DD246F" w:rsidRDefault="009A4C15" w:rsidP="00E57AFD">
            <w:pPr>
              <w:pStyle w:val="a5"/>
              <w:jc w:val="center"/>
              <w:rPr>
                <w:sz w:val="22"/>
                <w:szCs w:val="22"/>
                <w:lang w:val="ru-RU"/>
              </w:rPr>
            </w:pPr>
            <w:r w:rsidRPr="00DD246F">
              <w:rPr>
                <w:sz w:val="22"/>
                <w:szCs w:val="22"/>
                <w:lang w:val="ru-RU"/>
              </w:rPr>
              <w:t>200,0</w:t>
            </w:r>
          </w:p>
        </w:tc>
        <w:tc>
          <w:tcPr>
            <w:tcW w:w="1134" w:type="dxa"/>
            <w:tcBorders>
              <w:bottom w:val="single" w:sz="4" w:space="0" w:color="auto"/>
            </w:tcBorders>
          </w:tcPr>
          <w:p w:rsidR="009A4C15" w:rsidRPr="00DD246F" w:rsidRDefault="009A4C15" w:rsidP="00E57AFD">
            <w:pPr>
              <w:pStyle w:val="a5"/>
              <w:jc w:val="center"/>
              <w:rPr>
                <w:sz w:val="22"/>
                <w:szCs w:val="22"/>
                <w:lang w:val="ru-RU"/>
              </w:rPr>
            </w:pPr>
            <w:r w:rsidRPr="00DD246F">
              <w:rPr>
                <w:sz w:val="22"/>
                <w:szCs w:val="22"/>
                <w:lang w:val="ru-RU"/>
              </w:rPr>
              <w:t>200,0</w:t>
            </w:r>
          </w:p>
        </w:tc>
        <w:tc>
          <w:tcPr>
            <w:tcW w:w="1134" w:type="dxa"/>
            <w:tcBorders>
              <w:bottom w:val="single" w:sz="4" w:space="0" w:color="auto"/>
            </w:tcBorders>
          </w:tcPr>
          <w:p w:rsidR="009A4C15" w:rsidRPr="00DD246F" w:rsidRDefault="009A4C15" w:rsidP="00E57AFD">
            <w:pPr>
              <w:pStyle w:val="a5"/>
              <w:jc w:val="center"/>
              <w:rPr>
                <w:sz w:val="22"/>
                <w:szCs w:val="22"/>
                <w:lang w:val="ru-RU"/>
              </w:rPr>
            </w:pPr>
            <w:r w:rsidRPr="00DD246F">
              <w:rPr>
                <w:sz w:val="22"/>
                <w:szCs w:val="22"/>
                <w:lang w:val="ru-RU"/>
              </w:rPr>
              <w:t>200,0</w:t>
            </w:r>
          </w:p>
        </w:tc>
      </w:tr>
      <w:tr w:rsidR="009A4C15" w:rsidRPr="009A4C15" w:rsidTr="005C12E2">
        <w:trPr>
          <w:trHeight w:val="1862"/>
        </w:trPr>
        <w:tc>
          <w:tcPr>
            <w:tcW w:w="9707" w:type="dxa"/>
            <w:gridSpan w:val="5"/>
            <w:shd w:val="clear" w:color="auto" w:fill="D9E2F3" w:themeFill="accent1" w:themeFillTint="33"/>
            <w:vAlign w:val="center"/>
          </w:tcPr>
          <w:p w:rsidR="009A4C15" w:rsidRPr="00DD246F" w:rsidRDefault="009A4C15" w:rsidP="00F54822">
            <w:pPr>
              <w:jc w:val="center"/>
              <w:rPr>
                <w:b/>
              </w:rPr>
            </w:pPr>
            <w:r w:rsidRPr="00DD246F">
              <w:rPr>
                <w:rFonts w:ascii="Times New Roman" w:hAnsi="Times New Roman" w:cs="Times New Roman"/>
                <w:b/>
                <w:bCs/>
                <w:color w:val="000000"/>
              </w:rPr>
              <w:lastRenderedPageBreak/>
              <w:t xml:space="preserve">РОЗДІЛ VIІ.  Інші видатки на </w:t>
            </w:r>
            <w:proofErr w:type="gramStart"/>
            <w:r w:rsidRPr="00DD246F">
              <w:rPr>
                <w:rFonts w:ascii="Times New Roman" w:hAnsi="Times New Roman" w:cs="Times New Roman"/>
                <w:b/>
                <w:bCs/>
                <w:color w:val="000000"/>
              </w:rPr>
              <w:t>соц</w:t>
            </w:r>
            <w:proofErr w:type="gramEnd"/>
            <w:r w:rsidRPr="00DD246F">
              <w:rPr>
                <w:rFonts w:ascii="Times New Roman" w:hAnsi="Times New Roman" w:cs="Times New Roman"/>
                <w:b/>
                <w:bCs/>
                <w:color w:val="000000"/>
              </w:rPr>
              <w:t xml:space="preserve">іальний захист та підтримку Захисників та Захисниць України, членів їх сімей та членів сімей загиблих (померлих) Захисників і Захисниць України Новопільської сільської територіальної громади; організація та проведення поховань окремих категорій громадян (померлих самотніх громадян; осіб без певного місця прожвання; громадян, від поховання яких відмовилися </w:t>
            </w:r>
            <w:proofErr w:type="gramStart"/>
            <w:r w:rsidRPr="00DD246F">
              <w:rPr>
                <w:rFonts w:ascii="Times New Roman" w:hAnsi="Times New Roman" w:cs="Times New Roman"/>
                <w:b/>
                <w:bCs/>
                <w:color w:val="000000"/>
              </w:rPr>
              <w:t>р</w:t>
            </w:r>
            <w:proofErr w:type="gramEnd"/>
            <w:r w:rsidRPr="00DD246F">
              <w:rPr>
                <w:rFonts w:ascii="Times New Roman" w:hAnsi="Times New Roman" w:cs="Times New Roman"/>
                <w:b/>
                <w:bCs/>
                <w:color w:val="000000"/>
              </w:rPr>
              <w:t>ідні; знайдених на території Новопільської територіальної громади невпізнаних трупів); організація та проведення осіб, яким присвоєно звання "Почесний громадянин Новопільської сільської територіальної громади"</w:t>
            </w:r>
          </w:p>
        </w:tc>
      </w:tr>
      <w:tr w:rsidR="009A4C15" w:rsidRPr="009A4C15" w:rsidTr="005C12E2">
        <w:tc>
          <w:tcPr>
            <w:tcW w:w="711" w:type="dxa"/>
            <w:tcBorders>
              <w:bottom w:val="single" w:sz="4" w:space="0" w:color="auto"/>
            </w:tcBorders>
          </w:tcPr>
          <w:p w:rsidR="009A4C15" w:rsidRPr="00DD246F" w:rsidRDefault="009A4C15">
            <w:pPr>
              <w:jc w:val="center"/>
              <w:rPr>
                <w:rFonts w:ascii="Times New Roman" w:hAnsi="Times New Roman" w:cs="Times New Roman"/>
                <w:bCs/>
                <w:color w:val="000000"/>
              </w:rPr>
            </w:pPr>
            <w:r w:rsidRPr="00DD246F">
              <w:rPr>
                <w:rFonts w:ascii="Times New Roman" w:hAnsi="Times New Roman" w:cs="Times New Roman"/>
                <w:bCs/>
                <w:color w:val="000000"/>
              </w:rPr>
              <w:t>15</w:t>
            </w:r>
          </w:p>
        </w:tc>
        <w:tc>
          <w:tcPr>
            <w:tcW w:w="5634" w:type="dxa"/>
            <w:tcBorders>
              <w:bottom w:val="single" w:sz="4" w:space="0" w:color="auto"/>
            </w:tcBorders>
          </w:tcPr>
          <w:p w:rsidR="009A4C15" w:rsidRPr="00DD246F" w:rsidRDefault="009A4C15">
            <w:pPr>
              <w:rPr>
                <w:rFonts w:ascii="Times New Roman" w:hAnsi="Times New Roman" w:cs="Times New Roman"/>
                <w:bCs/>
                <w:color w:val="000000"/>
                <w:lang w:val="uk-UA"/>
              </w:rPr>
            </w:pPr>
            <w:r w:rsidRPr="00DD246F">
              <w:rPr>
                <w:rFonts w:ascii="Times New Roman" w:hAnsi="Times New Roman" w:cs="Times New Roman"/>
                <w:bCs/>
                <w:color w:val="000000"/>
              </w:rPr>
              <w:t>Оплата ритуальних послуг та придбання предметів ритуальної принадлежності у зв҆ язку із похованням згідно з Законом України "Про поховання та похоронну справу":                                                                                                         - померлих самотніх громадян;                                                                                    - осіб без певного місця проживання;</w:t>
            </w:r>
            <w:r w:rsidRPr="00DD246F">
              <w:rPr>
                <w:rFonts w:ascii="Times New Roman" w:hAnsi="Times New Roman" w:cs="Times New Roman"/>
                <w:bCs/>
                <w:color w:val="000000"/>
              </w:rPr>
              <w:br/>
              <w:t xml:space="preserve">- громадян, від поховання яких відмовилися </w:t>
            </w:r>
            <w:proofErr w:type="gramStart"/>
            <w:r w:rsidRPr="00DD246F">
              <w:rPr>
                <w:rFonts w:ascii="Times New Roman" w:hAnsi="Times New Roman" w:cs="Times New Roman"/>
                <w:bCs/>
                <w:color w:val="000000"/>
              </w:rPr>
              <w:t>р</w:t>
            </w:r>
            <w:proofErr w:type="gramEnd"/>
            <w:r w:rsidRPr="00DD246F">
              <w:rPr>
                <w:rFonts w:ascii="Times New Roman" w:hAnsi="Times New Roman" w:cs="Times New Roman"/>
                <w:bCs/>
                <w:color w:val="000000"/>
              </w:rPr>
              <w:t>ідні;</w:t>
            </w:r>
            <w:r w:rsidRPr="00DD246F">
              <w:rPr>
                <w:rFonts w:ascii="Times New Roman" w:hAnsi="Times New Roman" w:cs="Times New Roman"/>
                <w:bCs/>
                <w:color w:val="000000"/>
              </w:rPr>
              <w:br/>
              <w:t>- знайдених на терититорії Новопільської територіальної громади невпізнаних трупів</w:t>
            </w:r>
          </w:p>
        </w:tc>
        <w:tc>
          <w:tcPr>
            <w:tcW w:w="1094" w:type="dxa"/>
            <w:tcBorders>
              <w:bottom w:val="single" w:sz="4" w:space="0" w:color="auto"/>
            </w:tcBorders>
          </w:tcPr>
          <w:p w:rsidR="009A4C15" w:rsidRPr="00DD246F" w:rsidRDefault="009A4C15" w:rsidP="00E57AFD">
            <w:pPr>
              <w:pStyle w:val="a5"/>
              <w:jc w:val="center"/>
              <w:rPr>
                <w:sz w:val="22"/>
                <w:szCs w:val="22"/>
                <w:lang w:val="ru-RU"/>
              </w:rPr>
            </w:pPr>
            <w:r w:rsidRPr="00DD246F">
              <w:rPr>
                <w:sz w:val="22"/>
                <w:szCs w:val="22"/>
                <w:lang w:val="ru-RU"/>
              </w:rPr>
              <w:t>100,0</w:t>
            </w:r>
          </w:p>
        </w:tc>
        <w:tc>
          <w:tcPr>
            <w:tcW w:w="1134" w:type="dxa"/>
            <w:tcBorders>
              <w:bottom w:val="single" w:sz="4" w:space="0" w:color="auto"/>
            </w:tcBorders>
          </w:tcPr>
          <w:p w:rsidR="009A4C15" w:rsidRPr="00DD246F" w:rsidRDefault="009A4C15" w:rsidP="00E57AFD">
            <w:pPr>
              <w:pStyle w:val="a5"/>
              <w:jc w:val="center"/>
              <w:rPr>
                <w:sz w:val="22"/>
                <w:szCs w:val="22"/>
                <w:lang w:val="ru-RU"/>
              </w:rPr>
            </w:pPr>
            <w:r w:rsidRPr="00DD246F">
              <w:rPr>
                <w:sz w:val="22"/>
                <w:szCs w:val="22"/>
                <w:lang w:val="ru-RU"/>
              </w:rPr>
              <w:t>100,0</w:t>
            </w:r>
          </w:p>
        </w:tc>
        <w:tc>
          <w:tcPr>
            <w:tcW w:w="1134" w:type="dxa"/>
            <w:tcBorders>
              <w:bottom w:val="single" w:sz="4" w:space="0" w:color="auto"/>
            </w:tcBorders>
          </w:tcPr>
          <w:p w:rsidR="009A4C15" w:rsidRPr="00DD246F" w:rsidRDefault="009A4C15" w:rsidP="00E57AFD">
            <w:pPr>
              <w:pStyle w:val="a5"/>
              <w:jc w:val="center"/>
              <w:rPr>
                <w:sz w:val="22"/>
                <w:szCs w:val="22"/>
                <w:lang w:val="ru-RU"/>
              </w:rPr>
            </w:pPr>
            <w:r w:rsidRPr="00DD246F">
              <w:rPr>
                <w:sz w:val="22"/>
                <w:szCs w:val="22"/>
                <w:lang w:val="ru-RU"/>
              </w:rPr>
              <w:t>100,0</w:t>
            </w:r>
          </w:p>
        </w:tc>
      </w:tr>
      <w:tr w:rsidR="009A4C15" w:rsidRPr="009A4C15" w:rsidTr="005C12E2">
        <w:trPr>
          <w:trHeight w:val="412"/>
        </w:trPr>
        <w:tc>
          <w:tcPr>
            <w:tcW w:w="6345" w:type="dxa"/>
            <w:gridSpan w:val="2"/>
            <w:shd w:val="clear" w:color="auto" w:fill="BDD6EE" w:themeFill="accent5" w:themeFillTint="66"/>
          </w:tcPr>
          <w:p w:rsidR="009A4C15" w:rsidRPr="00DD246F" w:rsidRDefault="009A4C15" w:rsidP="00E57AFD">
            <w:pPr>
              <w:pStyle w:val="a5"/>
              <w:jc w:val="center"/>
              <w:rPr>
                <w:b/>
                <w:sz w:val="22"/>
                <w:szCs w:val="22"/>
                <w:lang w:val="ru-RU"/>
              </w:rPr>
            </w:pPr>
            <w:r w:rsidRPr="00DD246F">
              <w:rPr>
                <w:b/>
                <w:sz w:val="22"/>
                <w:szCs w:val="22"/>
                <w:lang w:val="ru-RU"/>
              </w:rPr>
              <w:t>Разом</w:t>
            </w:r>
          </w:p>
        </w:tc>
        <w:tc>
          <w:tcPr>
            <w:tcW w:w="1094" w:type="dxa"/>
            <w:shd w:val="clear" w:color="auto" w:fill="BDD6EE" w:themeFill="accent5" w:themeFillTint="66"/>
          </w:tcPr>
          <w:p w:rsidR="009A4C15" w:rsidRPr="00DD246F" w:rsidRDefault="009A4C15" w:rsidP="00E57AFD">
            <w:pPr>
              <w:pStyle w:val="a5"/>
              <w:jc w:val="center"/>
              <w:rPr>
                <w:b/>
                <w:sz w:val="22"/>
                <w:szCs w:val="22"/>
                <w:lang w:val="ru-RU"/>
              </w:rPr>
            </w:pPr>
            <w:r w:rsidRPr="00DD246F">
              <w:rPr>
                <w:b/>
                <w:sz w:val="22"/>
                <w:szCs w:val="22"/>
                <w:lang w:val="ru-RU"/>
              </w:rPr>
              <w:t>4 067,1</w:t>
            </w:r>
          </w:p>
        </w:tc>
        <w:tc>
          <w:tcPr>
            <w:tcW w:w="1134" w:type="dxa"/>
            <w:shd w:val="clear" w:color="auto" w:fill="BDD6EE" w:themeFill="accent5" w:themeFillTint="66"/>
          </w:tcPr>
          <w:p w:rsidR="009A4C15" w:rsidRPr="00DD246F" w:rsidRDefault="009A4C15" w:rsidP="009A4C15">
            <w:pPr>
              <w:jc w:val="center"/>
              <w:rPr>
                <w:rFonts w:ascii="Times New Roman" w:hAnsi="Times New Roman" w:cs="Times New Roman"/>
              </w:rPr>
            </w:pPr>
            <w:r w:rsidRPr="00DD246F">
              <w:rPr>
                <w:rFonts w:ascii="Times New Roman" w:hAnsi="Times New Roman" w:cs="Times New Roman"/>
                <w:b/>
              </w:rPr>
              <w:t>4 067,1</w:t>
            </w:r>
          </w:p>
        </w:tc>
        <w:tc>
          <w:tcPr>
            <w:tcW w:w="1134" w:type="dxa"/>
            <w:shd w:val="clear" w:color="auto" w:fill="BDD6EE" w:themeFill="accent5" w:themeFillTint="66"/>
          </w:tcPr>
          <w:p w:rsidR="009A4C15" w:rsidRPr="00DD246F" w:rsidRDefault="00771509" w:rsidP="00771509">
            <w:pPr>
              <w:rPr>
                <w:rFonts w:ascii="Times New Roman" w:hAnsi="Times New Roman" w:cs="Times New Roman"/>
              </w:rPr>
            </w:pPr>
            <w:r w:rsidRPr="00DD246F">
              <w:rPr>
                <w:rFonts w:ascii="Times New Roman" w:hAnsi="Times New Roman" w:cs="Times New Roman"/>
                <w:b/>
                <w:lang w:val="uk-UA"/>
              </w:rPr>
              <w:t xml:space="preserve">4 </w:t>
            </w:r>
            <w:r w:rsidR="009A4C15" w:rsidRPr="00DD246F">
              <w:rPr>
                <w:rFonts w:ascii="Times New Roman" w:hAnsi="Times New Roman" w:cs="Times New Roman"/>
                <w:b/>
              </w:rPr>
              <w:t>067,1</w:t>
            </w:r>
          </w:p>
        </w:tc>
      </w:tr>
    </w:tbl>
    <w:p w:rsidR="00753A2C" w:rsidRPr="003C0249" w:rsidRDefault="008E069B" w:rsidP="006F63BC">
      <w:pPr>
        <w:pStyle w:val="a3"/>
        <w:numPr>
          <w:ilvl w:val="0"/>
          <w:numId w:val="17"/>
        </w:numPr>
        <w:spacing w:after="0" w:line="240" w:lineRule="auto"/>
        <w:ind w:left="0" w:firstLine="1068"/>
        <w:jc w:val="both"/>
        <w:rPr>
          <w:rFonts w:ascii="Times New Roman" w:hAnsi="Times New Roman" w:cs="Times New Roman"/>
          <w:iCs/>
          <w:sz w:val="27"/>
          <w:szCs w:val="27"/>
          <w:lang w:val="uk-UA"/>
        </w:rPr>
      </w:pPr>
      <w:r w:rsidRPr="003C0249">
        <w:rPr>
          <w:rFonts w:ascii="Times New Roman" w:hAnsi="Times New Roman" w:cs="Times New Roman"/>
          <w:b/>
          <w:iCs/>
          <w:sz w:val="27"/>
          <w:szCs w:val="27"/>
          <w:lang w:val="uk-UA"/>
        </w:rPr>
        <w:t xml:space="preserve">Програма </w:t>
      </w:r>
      <w:r w:rsidRPr="003C0249">
        <w:rPr>
          <w:rFonts w:ascii="Times New Roman" w:hAnsi="Times New Roman" w:cs="Times New Roman"/>
          <w:b/>
          <w:bCs/>
          <w:iCs/>
          <w:sz w:val="27"/>
          <w:szCs w:val="27"/>
          <w:lang w:val="uk-UA"/>
        </w:rPr>
        <w:t xml:space="preserve">соціального захисту та підтримки </w:t>
      </w:r>
      <w:r w:rsidRPr="003C0249">
        <w:rPr>
          <w:rFonts w:ascii="Times New Roman" w:hAnsi="Times New Roman" w:cs="Times New Roman"/>
          <w:b/>
          <w:iCs/>
          <w:sz w:val="27"/>
          <w:szCs w:val="27"/>
          <w:lang w:val="uk-UA"/>
        </w:rPr>
        <w:t xml:space="preserve">ветеранів війни, військовослужбовців та членів їх сімей  Новопільської сільської територіальної громади на 2024–2026 роки </w:t>
      </w:r>
      <w:r w:rsidR="00753A2C" w:rsidRPr="003C0249">
        <w:rPr>
          <w:rFonts w:ascii="Times New Roman" w:hAnsi="Times New Roman" w:cs="Times New Roman"/>
          <w:bCs/>
          <w:iCs/>
          <w:sz w:val="27"/>
          <w:szCs w:val="27"/>
          <w:lang w:val="uk-UA"/>
        </w:rPr>
        <w:t>із загальним обсягом фінансування на 2026-2028  рік  у сумі</w:t>
      </w:r>
      <w:r w:rsidR="00E80D2C" w:rsidRPr="003C0249">
        <w:rPr>
          <w:rFonts w:ascii="Times New Roman" w:hAnsi="Times New Roman" w:cs="Times New Roman"/>
          <w:b/>
          <w:iCs/>
          <w:sz w:val="27"/>
          <w:szCs w:val="27"/>
          <w:lang w:val="uk-UA"/>
        </w:rPr>
        <w:t xml:space="preserve"> 13 128,0</w:t>
      </w:r>
      <w:r w:rsidR="00753A2C" w:rsidRPr="003C0249">
        <w:rPr>
          <w:rFonts w:ascii="Times New Roman" w:hAnsi="Times New Roman" w:cs="Times New Roman"/>
          <w:b/>
          <w:iCs/>
          <w:sz w:val="27"/>
          <w:szCs w:val="27"/>
          <w:lang w:val="uk-UA"/>
        </w:rPr>
        <w:t xml:space="preserve">  тис.грн.</w:t>
      </w:r>
      <w:r w:rsidR="00A350BF" w:rsidRPr="003C0249">
        <w:rPr>
          <w:rFonts w:ascii="Times New Roman" w:hAnsi="Times New Roman" w:cs="Times New Roman"/>
          <w:b/>
          <w:iCs/>
          <w:sz w:val="27"/>
          <w:szCs w:val="27"/>
          <w:lang w:val="uk-UA"/>
        </w:rPr>
        <w:t xml:space="preserve"> </w:t>
      </w:r>
      <w:r w:rsidR="00753A2C" w:rsidRPr="003C0249">
        <w:rPr>
          <w:rFonts w:ascii="Times New Roman" w:hAnsi="Times New Roman" w:cs="Times New Roman"/>
          <w:sz w:val="27"/>
          <w:szCs w:val="27"/>
        </w:rPr>
        <w:t xml:space="preserve">Заходами Програми на 2026-2028 </w:t>
      </w:r>
      <w:proofErr w:type="gramStart"/>
      <w:r w:rsidR="00753A2C" w:rsidRPr="003C0249">
        <w:rPr>
          <w:rFonts w:ascii="Times New Roman" w:hAnsi="Times New Roman" w:cs="Times New Roman"/>
          <w:sz w:val="27"/>
          <w:szCs w:val="27"/>
        </w:rPr>
        <w:t>р</w:t>
      </w:r>
      <w:proofErr w:type="gramEnd"/>
      <w:r w:rsidR="00753A2C" w:rsidRPr="003C0249">
        <w:rPr>
          <w:rFonts w:ascii="Times New Roman" w:hAnsi="Times New Roman" w:cs="Times New Roman"/>
          <w:sz w:val="27"/>
          <w:szCs w:val="27"/>
        </w:rPr>
        <w:t>ік передбачено спрямувати кошти на:</w:t>
      </w:r>
    </w:p>
    <w:p w:rsidR="00753A2C" w:rsidRPr="00753A2C" w:rsidRDefault="00753A2C" w:rsidP="00753A2C">
      <w:pPr>
        <w:pStyle w:val="a5"/>
        <w:ind w:firstLine="360"/>
        <w:rPr>
          <w:b/>
          <w:i/>
          <w:sz w:val="28"/>
          <w:szCs w:val="28"/>
        </w:rPr>
      </w:pPr>
    </w:p>
    <w:tbl>
      <w:tblPr>
        <w:tblpPr w:leftFromText="180" w:rightFromText="180" w:vertAnchor="text" w:tblpXSpec="center" w:tblpY="1"/>
        <w:tblOverlap w:val="neve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5386"/>
        <w:gridCol w:w="1276"/>
        <w:gridCol w:w="1276"/>
        <w:gridCol w:w="1275"/>
      </w:tblGrid>
      <w:tr w:rsidR="00753A2C" w:rsidRPr="00A350BF" w:rsidTr="00F54822">
        <w:trPr>
          <w:trHeight w:val="463"/>
          <w:tblHeader/>
        </w:trPr>
        <w:tc>
          <w:tcPr>
            <w:tcW w:w="675" w:type="dxa"/>
            <w:shd w:val="clear" w:color="auto" w:fill="BDD6EE" w:themeFill="accent5" w:themeFillTint="66"/>
            <w:vAlign w:val="center"/>
          </w:tcPr>
          <w:p w:rsidR="00753A2C" w:rsidRPr="00A350BF" w:rsidRDefault="00753A2C" w:rsidP="00F54822">
            <w:pPr>
              <w:jc w:val="center"/>
              <w:rPr>
                <w:rFonts w:ascii="Times New Roman" w:hAnsi="Times New Roman" w:cs="Times New Roman"/>
                <w:b/>
                <w:i/>
                <w:color w:val="000000"/>
                <w:lang w:val="uk-UA"/>
              </w:rPr>
            </w:pPr>
            <w:r w:rsidRPr="00A350BF">
              <w:rPr>
                <w:rFonts w:ascii="Times New Roman" w:hAnsi="Times New Roman" w:cs="Times New Roman"/>
                <w:b/>
                <w:i/>
                <w:color w:val="000000"/>
                <w:lang w:val="uk-UA"/>
              </w:rPr>
              <w:t>№ з/п</w:t>
            </w:r>
          </w:p>
        </w:tc>
        <w:tc>
          <w:tcPr>
            <w:tcW w:w="5386" w:type="dxa"/>
            <w:shd w:val="clear" w:color="auto" w:fill="BDD6EE" w:themeFill="accent5" w:themeFillTint="66"/>
            <w:vAlign w:val="center"/>
          </w:tcPr>
          <w:p w:rsidR="00753A2C" w:rsidRPr="00A350BF" w:rsidRDefault="00753A2C" w:rsidP="003B5950">
            <w:pPr>
              <w:jc w:val="center"/>
              <w:rPr>
                <w:rFonts w:ascii="Times New Roman" w:hAnsi="Times New Roman" w:cs="Times New Roman"/>
                <w:b/>
                <w:i/>
                <w:color w:val="000000"/>
                <w:lang w:val="uk-UA"/>
              </w:rPr>
            </w:pPr>
            <w:r w:rsidRPr="00A350BF">
              <w:rPr>
                <w:rFonts w:ascii="Times New Roman" w:hAnsi="Times New Roman" w:cs="Times New Roman"/>
                <w:b/>
                <w:i/>
                <w:color w:val="000000"/>
                <w:lang w:val="uk-UA"/>
              </w:rPr>
              <w:t>Зміст заходів</w:t>
            </w:r>
          </w:p>
        </w:tc>
        <w:tc>
          <w:tcPr>
            <w:tcW w:w="1276" w:type="dxa"/>
            <w:shd w:val="clear" w:color="auto" w:fill="BDD6EE" w:themeFill="accent5" w:themeFillTint="66"/>
            <w:vAlign w:val="center"/>
          </w:tcPr>
          <w:p w:rsidR="00753A2C" w:rsidRPr="00A350BF" w:rsidRDefault="00753A2C" w:rsidP="003B5950">
            <w:pPr>
              <w:pStyle w:val="a5"/>
              <w:jc w:val="center"/>
              <w:rPr>
                <w:b/>
                <w:i/>
                <w:sz w:val="22"/>
                <w:szCs w:val="22"/>
                <w:lang w:val="ru-RU"/>
              </w:rPr>
            </w:pPr>
            <w:r w:rsidRPr="00A350BF">
              <w:rPr>
                <w:b/>
                <w:i/>
                <w:sz w:val="22"/>
                <w:szCs w:val="22"/>
                <w:lang w:val="ru-RU"/>
              </w:rPr>
              <w:t>Прогноз 2026</w:t>
            </w:r>
          </w:p>
        </w:tc>
        <w:tc>
          <w:tcPr>
            <w:tcW w:w="1276" w:type="dxa"/>
            <w:shd w:val="clear" w:color="auto" w:fill="BDD6EE" w:themeFill="accent5" w:themeFillTint="66"/>
            <w:vAlign w:val="center"/>
          </w:tcPr>
          <w:p w:rsidR="00753A2C" w:rsidRPr="00A350BF" w:rsidRDefault="00753A2C" w:rsidP="003B5950">
            <w:pPr>
              <w:pStyle w:val="a5"/>
              <w:jc w:val="center"/>
              <w:rPr>
                <w:b/>
                <w:i/>
                <w:sz w:val="22"/>
                <w:szCs w:val="22"/>
                <w:lang w:val="ru-RU"/>
              </w:rPr>
            </w:pPr>
            <w:r w:rsidRPr="00A350BF">
              <w:rPr>
                <w:b/>
                <w:i/>
                <w:sz w:val="22"/>
                <w:szCs w:val="22"/>
                <w:lang w:val="ru-RU"/>
              </w:rPr>
              <w:t>Прогноз 2027</w:t>
            </w:r>
          </w:p>
        </w:tc>
        <w:tc>
          <w:tcPr>
            <w:tcW w:w="1275" w:type="dxa"/>
            <w:shd w:val="clear" w:color="auto" w:fill="BDD6EE" w:themeFill="accent5" w:themeFillTint="66"/>
            <w:vAlign w:val="center"/>
          </w:tcPr>
          <w:p w:rsidR="00753A2C" w:rsidRPr="00A350BF" w:rsidRDefault="00753A2C" w:rsidP="003B5950">
            <w:pPr>
              <w:pStyle w:val="a5"/>
              <w:jc w:val="center"/>
              <w:rPr>
                <w:b/>
                <w:i/>
                <w:sz w:val="22"/>
                <w:szCs w:val="22"/>
                <w:lang w:val="ru-RU"/>
              </w:rPr>
            </w:pPr>
            <w:r w:rsidRPr="00A350BF">
              <w:rPr>
                <w:b/>
                <w:i/>
                <w:sz w:val="22"/>
                <w:szCs w:val="22"/>
                <w:lang w:val="ru-RU"/>
              </w:rPr>
              <w:t>Прогноз 2028</w:t>
            </w:r>
          </w:p>
        </w:tc>
      </w:tr>
      <w:tr w:rsidR="00753A2C" w:rsidRPr="00A350BF" w:rsidTr="003D63C9">
        <w:trPr>
          <w:trHeight w:val="416"/>
        </w:trPr>
        <w:tc>
          <w:tcPr>
            <w:tcW w:w="675" w:type="dxa"/>
          </w:tcPr>
          <w:p w:rsidR="00753A2C" w:rsidRPr="00A350BF" w:rsidRDefault="00753A2C" w:rsidP="00F54822">
            <w:pPr>
              <w:pStyle w:val="a5"/>
              <w:jc w:val="center"/>
              <w:rPr>
                <w:sz w:val="22"/>
                <w:szCs w:val="22"/>
              </w:rPr>
            </w:pPr>
            <w:r w:rsidRPr="00A350BF">
              <w:rPr>
                <w:sz w:val="22"/>
                <w:szCs w:val="22"/>
              </w:rPr>
              <w:t>1.1.1</w:t>
            </w:r>
          </w:p>
        </w:tc>
        <w:tc>
          <w:tcPr>
            <w:tcW w:w="5386" w:type="dxa"/>
          </w:tcPr>
          <w:p w:rsidR="00753A2C" w:rsidRPr="00A350BF" w:rsidRDefault="00753A2C" w:rsidP="00753A2C">
            <w:pPr>
              <w:pStyle w:val="a5"/>
              <w:rPr>
                <w:color w:val="000000"/>
                <w:sz w:val="22"/>
                <w:szCs w:val="22"/>
                <w:lang w:eastAsia="zh-CN"/>
              </w:rPr>
            </w:pPr>
            <w:r w:rsidRPr="00A350BF">
              <w:rPr>
                <w:color w:val="000000"/>
                <w:sz w:val="22"/>
                <w:szCs w:val="22"/>
                <w:lang w:eastAsia="zh-CN"/>
              </w:rPr>
              <w:t xml:space="preserve">Надання </w:t>
            </w:r>
            <w:r w:rsidRPr="00A350BF">
              <w:rPr>
                <w:b/>
                <w:bCs/>
                <w:color w:val="000000"/>
                <w:sz w:val="22"/>
                <w:szCs w:val="22"/>
                <w:lang w:eastAsia="zh-CN"/>
              </w:rPr>
              <w:t xml:space="preserve">одноразової щорічної </w:t>
            </w:r>
            <w:r w:rsidRPr="00A350BF">
              <w:rPr>
                <w:color w:val="000000"/>
                <w:sz w:val="22"/>
                <w:szCs w:val="22"/>
                <w:lang w:eastAsia="zh-CN"/>
              </w:rPr>
              <w:t>матеріальної допомоги:</w:t>
            </w:r>
          </w:p>
          <w:p w:rsidR="00753A2C" w:rsidRPr="00A350BF" w:rsidRDefault="00753A2C" w:rsidP="00753A2C">
            <w:pPr>
              <w:pStyle w:val="a5"/>
              <w:rPr>
                <w:color w:val="000000"/>
                <w:sz w:val="22"/>
                <w:szCs w:val="22"/>
                <w:lang w:eastAsia="zh-CN"/>
              </w:rPr>
            </w:pPr>
            <w:r w:rsidRPr="00A350BF">
              <w:rPr>
                <w:color w:val="000000"/>
                <w:sz w:val="22"/>
                <w:szCs w:val="22"/>
                <w:lang w:eastAsia="zh-CN"/>
              </w:rPr>
              <w:t>- учасникам бойових дій та військовослужбовцям, які захищали незалежність, суверенітет та територіальну цілісність України і брали участь в АТО/ООС;</w:t>
            </w:r>
          </w:p>
          <w:p w:rsidR="00753A2C" w:rsidRPr="00A350BF" w:rsidRDefault="00753A2C" w:rsidP="00753A2C">
            <w:pPr>
              <w:pStyle w:val="a5"/>
              <w:rPr>
                <w:color w:val="000000"/>
                <w:sz w:val="22"/>
                <w:szCs w:val="22"/>
                <w:lang w:eastAsia="zh-CN"/>
              </w:rPr>
            </w:pPr>
            <w:r w:rsidRPr="00A350BF">
              <w:rPr>
                <w:color w:val="000000"/>
                <w:sz w:val="22"/>
                <w:szCs w:val="22"/>
                <w:lang w:eastAsia="zh-CN"/>
              </w:rPr>
              <w:t>- учасникам бойових дій та військовослужбовцям, які брали/беруть безпосередню участь у бойових діях, перебувають на військовій службі, або забезпечували/забезпечують проведення заходів з національної безпеки і оборони, відсічі і стримування російської збройної агресії проти України, перебуваючи безпосередньо в районах та у період здійснення зазначених заходів;</w:t>
            </w:r>
          </w:p>
          <w:p w:rsidR="00753A2C" w:rsidRPr="00A350BF" w:rsidRDefault="00753A2C" w:rsidP="00753A2C">
            <w:pPr>
              <w:pStyle w:val="a5"/>
              <w:rPr>
                <w:color w:val="000000"/>
                <w:sz w:val="22"/>
                <w:szCs w:val="22"/>
              </w:rPr>
            </w:pPr>
            <w:r w:rsidRPr="00A350BF">
              <w:rPr>
                <w:color w:val="000000"/>
                <w:sz w:val="22"/>
                <w:szCs w:val="22"/>
                <w:lang w:eastAsia="zh-CN"/>
              </w:rPr>
              <w:t xml:space="preserve">- членам сімей зниклих безвісти, полонених учасників бойових дій, військовослужбовців, які брали/беруть безпосередню участь у бойових діях, перебувають на військовій службі, або забезпечували/забезпечують проведення заходів з національної безпеки і оборони, відсічі і стримування російської збройної агресії проти України, перебуваючи безпосередньо в районах та у період здійснення зазначених заходів </w:t>
            </w:r>
            <w:r w:rsidRPr="00A350BF">
              <w:rPr>
                <w:b/>
                <w:color w:val="000000"/>
                <w:sz w:val="22"/>
                <w:szCs w:val="22"/>
                <w:lang w:eastAsia="zh-CN"/>
              </w:rPr>
              <w:t>з нагоди Дня Захисників та Захисниць України</w:t>
            </w:r>
          </w:p>
        </w:tc>
        <w:tc>
          <w:tcPr>
            <w:tcW w:w="1276" w:type="dxa"/>
          </w:tcPr>
          <w:p w:rsidR="00753A2C" w:rsidRPr="00A350BF" w:rsidRDefault="00753A2C" w:rsidP="00753A2C">
            <w:pPr>
              <w:pStyle w:val="a5"/>
              <w:jc w:val="center"/>
              <w:rPr>
                <w:color w:val="000000"/>
                <w:sz w:val="22"/>
                <w:szCs w:val="22"/>
              </w:rPr>
            </w:pPr>
            <w:r w:rsidRPr="00A350BF">
              <w:rPr>
                <w:color w:val="000000"/>
                <w:sz w:val="22"/>
                <w:szCs w:val="22"/>
              </w:rPr>
              <w:t>1 970,0</w:t>
            </w:r>
          </w:p>
        </w:tc>
        <w:tc>
          <w:tcPr>
            <w:tcW w:w="1276" w:type="dxa"/>
          </w:tcPr>
          <w:p w:rsidR="00753A2C" w:rsidRPr="00A350BF" w:rsidRDefault="00753A2C" w:rsidP="00753A2C">
            <w:pPr>
              <w:pStyle w:val="a5"/>
              <w:jc w:val="center"/>
              <w:rPr>
                <w:color w:val="000000"/>
                <w:sz w:val="22"/>
                <w:szCs w:val="22"/>
              </w:rPr>
            </w:pPr>
            <w:r w:rsidRPr="00A350BF">
              <w:rPr>
                <w:color w:val="000000"/>
                <w:sz w:val="22"/>
                <w:szCs w:val="22"/>
              </w:rPr>
              <w:t>1 970,0</w:t>
            </w:r>
          </w:p>
        </w:tc>
        <w:tc>
          <w:tcPr>
            <w:tcW w:w="1275" w:type="dxa"/>
          </w:tcPr>
          <w:p w:rsidR="00753A2C" w:rsidRPr="00A350BF" w:rsidRDefault="00753A2C" w:rsidP="00753A2C">
            <w:pPr>
              <w:pStyle w:val="a5"/>
              <w:jc w:val="center"/>
              <w:rPr>
                <w:color w:val="000000"/>
                <w:sz w:val="22"/>
                <w:szCs w:val="22"/>
              </w:rPr>
            </w:pPr>
            <w:r w:rsidRPr="00A350BF">
              <w:rPr>
                <w:color w:val="000000"/>
                <w:sz w:val="22"/>
                <w:szCs w:val="22"/>
              </w:rPr>
              <w:t>1 970,0</w:t>
            </w:r>
          </w:p>
        </w:tc>
      </w:tr>
      <w:tr w:rsidR="00753A2C" w:rsidRPr="00A350BF" w:rsidTr="00F54822">
        <w:tc>
          <w:tcPr>
            <w:tcW w:w="675" w:type="dxa"/>
          </w:tcPr>
          <w:p w:rsidR="00753A2C" w:rsidRPr="00A350BF" w:rsidRDefault="00753A2C" w:rsidP="00F54822">
            <w:pPr>
              <w:pStyle w:val="a5"/>
              <w:jc w:val="center"/>
              <w:rPr>
                <w:sz w:val="22"/>
                <w:szCs w:val="22"/>
              </w:rPr>
            </w:pPr>
            <w:r w:rsidRPr="00A350BF">
              <w:rPr>
                <w:sz w:val="22"/>
                <w:szCs w:val="22"/>
              </w:rPr>
              <w:t>1.1.2</w:t>
            </w:r>
          </w:p>
        </w:tc>
        <w:tc>
          <w:tcPr>
            <w:tcW w:w="5386" w:type="dxa"/>
          </w:tcPr>
          <w:p w:rsidR="00753A2C" w:rsidRPr="00A350BF" w:rsidRDefault="00753A2C" w:rsidP="00753A2C">
            <w:pPr>
              <w:pStyle w:val="a5"/>
              <w:rPr>
                <w:color w:val="000000"/>
                <w:sz w:val="22"/>
                <w:szCs w:val="22"/>
                <w:lang w:eastAsia="zh-CN"/>
              </w:rPr>
            </w:pPr>
            <w:r w:rsidRPr="00A350BF">
              <w:rPr>
                <w:color w:val="000000"/>
                <w:sz w:val="22"/>
                <w:szCs w:val="22"/>
                <w:lang w:eastAsia="zh-CN"/>
              </w:rPr>
              <w:t xml:space="preserve">Надання </w:t>
            </w:r>
            <w:r w:rsidRPr="00A350BF">
              <w:rPr>
                <w:b/>
                <w:bCs/>
                <w:color w:val="000000"/>
                <w:sz w:val="22"/>
                <w:szCs w:val="22"/>
                <w:lang w:eastAsia="zh-CN"/>
              </w:rPr>
              <w:t xml:space="preserve">одноразової щорічної </w:t>
            </w:r>
            <w:r w:rsidRPr="00A350BF">
              <w:rPr>
                <w:color w:val="000000"/>
                <w:sz w:val="22"/>
                <w:szCs w:val="22"/>
                <w:lang w:eastAsia="zh-CN"/>
              </w:rPr>
              <w:t xml:space="preserve">матеріальної допомоги ветеранам війни громади </w:t>
            </w:r>
            <w:r w:rsidRPr="00A350BF">
              <w:rPr>
                <w:b/>
                <w:color w:val="000000"/>
                <w:sz w:val="22"/>
                <w:szCs w:val="22"/>
                <w:lang w:eastAsia="zh-CN"/>
              </w:rPr>
              <w:t>з нагоди Дня пам’яті та перемоги над нацизмом у Другій світовій війні 1939-1945 років</w:t>
            </w:r>
          </w:p>
        </w:tc>
        <w:tc>
          <w:tcPr>
            <w:tcW w:w="1276" w:type="dxa"/>
          </w:tcPr>
          <w:p w:rsidR="00753A2C" w:rsidRPr="00A350BF" w:rsidRDefault="00753A2C" w:rsidP="00753A2C">
            <w:pPr>
              <w:pStyle w:val="a5"/>
              <w:jc w:val="center"/>
              <w:rPr>
                <w:color w:val="000000"/>
                <w:sz w:val="22"/>
                <w:szCs w:val="22"/>
              </w:rPr>
            </w:pPr>
            <w:r w:rsidRPr="00A350BF">
              <w:rPr>
                <w:color w:val="000000"/>
                <w:sz w:val="22"/>
                <w:szCs w:val="22"/>
              </w:rPr>
              <w:t>51,0</w:t>
            </w:r>
          </w:p>
        </w:tc>
        <w:tc>
          <w:tcPr>
            <w:tcW w:w="1276" w:type="dxa"/>
          </w:tcPr>
          <w:p w:rsidR="00753A2C" w:rsidRPr="00A350BF" w:rsidRDefault="00753A2C" w:rsidP="00753A2C">
            <w:pPr>
              <w:pStyle w:val="a5"/>
              <w:jc w:val="center"/>
              <w:rPr>
                <w:color w:val="000000"/>
                <w:sz w:val="22"/>
                <w:szCs w:val="22"/>
              </w:rPr>
            </w:pPr>
            <w:r w:rsidRPr="00A350BF">
              <w:rPr>
                <w:color w:val="000000"/>
                <w:sz w:val="22"/>
                <w:szCs w:val="22"/>
              </w:rPr>
              <w:t>51,0</w:t>
            </w:r>
          </w:p>
        </w:tc>
        <w:tc>
          <w:tcPr>
            <w:tcW w:w="1275" w:type="dxa"/>
          </w:tcPr>
          <w:p w:rsidR="00753A2C" w:rsidRPr="00A350BF" w:rsidRDefault="00753A2C" w:rsidP="00753A2C">
            <w:pPr>
              <w:pStyle w:val="a5"/>
              <w:jc w:val="center"/>
              <w:rPr>
                <w:color w:val="000000"/>
                <w:sz w:val="22"/>
                <w:szCs w:val="22"/>
              </w:rPr>
            </w:pPr>
            <w:r w:rsidRPr="00A350BF">
              <w:rPr>
                <w:color w:val="000000"/>
                <w:sz w:val="22"/>
                <w:szCs w:val="22"/>
              </w:rPr>
              <w:t>51,0</w:t>
            </w:r>
          </w:p>
        </w:tc>
      </w:tr>
      <w:tr w:rsidR="00753A2C" w:rsidRPr="00A350BF" w:rsidTr="00F54822">
        <w:tc>
          <w:tcPr>
            <w:tcW w:w="675" w:type="dxa"/>
          </w:tcPr>
          <w:p w:rsidR="00753A2C" w:rsidRPr="00A350BF" w:rsidRDefault="00753A2C" w:rsidP="00F54822">
            <w:pPr>
              <w:pStyle w:val="a5"/>
              <w:jc w:val="center"/>
              <w:rPr>
                <w:sz w:val="22"/>
                <w:szCs w:val="22"/>
              </w:rPr>
            </w:pPr>
            <w:r w:rsidRPr="00A350BF">
              <w:rPr>
                <w:sz w:val="22"/>
                <w:szCs w:val="22"/>
              </w:rPr>
              <w:t>1.1.3</w:t>
            </w:r>
          </w:p>
        </w:tc>
        <w:tc>
          <w:tcPr>
            <w:tcW w:w="5386" w:type="dxa"/>
          </w:tcPr>
          <w:p w:rsidR="00753A2C" w:rsidRPr="00A350BF" w:rsidRDefault="00753A2C" w:rsidP="00753A2C">
            <w:pPr>
              <w:pStyle w:val="a5"/>
              <w:rPr>
                <w:color w:val="000000"/>
                <w:sz w:val="22"/>
                <w:szCs w:val="22"/>
                <w:lang w:eastAsia="zh-CN"/>
              </w:rPr>
            </w:pPr>
            <w:r w:rsidRPr="00A350BF">
              <w:rPr>
                <w:color w:val="000000"/>
                <w:sz w:val="22"/>
                <w:szCs w:val="22"/>
                <w:lang w:eastAsia="zh-CN"/>
              </w:rPr>
              <w:t xml:space="preserve">Надання </w:t>
            </w:r>
            <w:r w:rsidRPr="00A350BF">
              <w:rPr>
                <w:b/>
                <w:bCs/>
                <w:color w:val="000000"/>
                <w:sz w:val="22"/>
                <w:szCs w:val="22"/>
                <w:lang w:eastAsia="zh-CN"/>
              </w:rPr>
              <w:t>одноразової щорічної</w:t>
            </w:r>
            <w:r w:rsidRPr="00A350BF">
              <w:rPr>
                <w:color w:val="000000"/>
                <w:sz w:val="22"/>
                <w:szCs w:val="22"/>
                <w:lang w:eastAsia="zh-CN"/>
              </w:rPr>
              <w:t xml:space="preserve"> матеріальної допомоги учасникам бойових дій в Афганістані та учасникам бойових дій на території інших держав </w:t>
            </w:r>
            <w:r w:rsidRPr="00A350BF">
              <w:rPr>
                <w:b/>
                <w:color w:val="000000"/>
                <w:sz w:val="22"/>
                <w:szCs w:val="22"/>
                <w:lang w:eastAsia="zh-CN"/>
              </w:rPr>
              <w:t>з нагоди Дня вшанування учасників бойових дій на території інших держав</w:t>
            </w:r>
            <w:r w:rsidRPr="00A350BF">
              <w:rPr>
                <w:color w:val="000000"/>
                <w:sz w:val="22"/>
                <w:szCs w:val="22"/>
                <w:lang w:eastAsia="zh-CN"/>
              </w:rPr>
              <w:t xml:space="preserve"> </w:t>
            </w:r>
          </w:p>
        </w:tc>
        <w:tc>
          <w:tcPr>
            <w:tcW w:w="1276" w:type="dxa"/>
          </w:tcPr>
          <w:p w:rsidR="00753A2C" w:rsidRPr="00A350BF" w:rsidRDefault="00753A2C" w:rsidP="00753A2C">
            <w:pPr>
              <w:pStyle w:val="a5"/>
              <w:jc w:val="center"/>
              <w:rPr>
                <w:color w:val="000000"/>
                <w:sz w:val="22"/>
                <w:szCs w:val="22"/>
              </w:rPr>
            </w:pPr>
            <w:r w:rsidRPr="00A350BF">
              <w:rPr>
                <w:color w:val="000000"/>
                <w:sz w:val="22"/>
                <w:szCs w:val="22"/>
              </w:rPr>
              <w:t>135,0</w:t>
            </w:r>
          </w:p>
        </w:tc>
        <w:tc>
          <w:tcPr>
            <w:tcW w:w="1276" w:type="dxa"/>
          </w:tcPr>
          <w:p w:rsidR="00753A2C" w:rsidRPr="00A350BF" w:rsidRDefault="00753A2C" w:rsidP="00753A2C">
            <w:pPr>
              <w:pStyle w:val="a5"/>
              <w:jc w:val="center"/>
              <w:rPr>
                <w:color w:val="000000"/>
                <w:sz w:val="22"/>
                <w:szCs w:val="22"/>
              </w:rPr>
            </w:pPr>
            <w:r w:rsidRPr="00A350BF">
              <w:rPr>
                <w:color w:val="000000"/>
                <w:sz w:val="22"/>
                <w:szCs w:val="22"/>
              </w:rPr>
              <w:t>135,0</w:t>
            </w:r>
          </w:p>
        </w:tc>
        <w:tc>
          <w:tcPr>
            <w:tcW w:w="1275" w:type="dxa"/>
          </w:tcPr>
          <w:p w:rsidR="00753A2C" w:rsidRPr="00A350BF" w:rsidRDefault="00753A2C" w:rsidP="00753A2C">
            <w:pPr>
              <w:pStyle w:val="a5"/>
              <w:jc w:val="center"/>
              <w:rPr>
                <w:color w:val="000000"/>
                <w:sz w:val="22"/>
                <w:szCs w:val="22"/>
              </w:rPr>
            </w:pPr>
            <w:r w:rsidRPr="00A350BF">
              <w:rPr>
                <w:color w:val="000000"/>
                <w:sz w:val="22"/>
                <w:szCs w:val="22"/>
              </w:rPr>
              <w:t>135,0</w:t>
            </w:r>
          </w:p>
        </w:tc>
      </w:tr>
      <w:tr w:rsidR="00753A2C" w:rsidRPr="00A350BF" w:rsidTr="00F54822">
        <w:trPr>
          <w:trHeight w:val="2397"/>
        </w:trPr>
        <w:tc>
          <w:tcPr>
            <w:tcW w:w="675" w:type="dxa"/>
          </w:tcPr>
          <w:p w:rsidR="00753A2C" w:rsidRPr="00A350BF" w:rsidRDefault="00753A2C" w:rsidP="00F54822">
            <w:pPr>
              <w:pStyle w:val="a5"/>
              <w:jc w:val="center"/>
              <w:rPr>
                <w:sz w:val="22"/>
                <w:szCs w:val="22"/>
              </w:rPr>
            </w:pPr>
            <w:r w:rsidRPr="00A350BF">
              <w:rPr>
                <w:sz w:val="22"/>
                <w:szCs w:val="22"/>
              </w:rPr>
              <w:lastRenderedPageBreak/>
              <w:t>1.1.4</w:t>
            </w:r>
          </w:p>
        </w:tc>
        <w:tc>
          <w:tcPr>
            <w:tcW w:w="5386" w:type="dxa"/>
          </w:tcPr>
          <w:p w:rsidR="00753A2C" w:rsidRPr="00A350BF" w:rsidRDefault="00753A2C" w:rsidP="00753A2C">
            <w:pPr>
              <w:pStyle w:val="a5"/>
              <w:jc w:val="both"/>
              <w:rPr>
                <w:b/>
                <w:bCs/>
                <w:sz w:val="22"/>
                <w:szCs w:val="22"/>
              </w:rPr>
            </w:pPr>
            <w:r w:rsidRPr="00A350BF">
              <w:rPr>
                <w:color w:val="000000"/>
                <w:sz w:val="22"/>
                <w:szCs w:val="22"/>
              </w:rPr>
              <w:t xml:space="preserve">Надання </w:t>
            </w:r>
            <w:r w:rsidRPr="00A350BF">
              <w:rPr>
                <w:b/>
                <w:bCs/>
                <w:color w:val="000000"/>
                <w:sz w:val="22"/>
                <w:szCs w:val="22"/>
              </w:rPr>
              <w:t xml:space="preserve">одноразової </w:t>
            </w:r>
            <w:r w:rsidRPr="00A350BF">
              <w:rPr>
                <w:color w:val="000000"/>
                <w:sz w:val="22"/>
                <w:szCs w:val="22"/>
              </w:rPr>
              <w:t xml:space="preserve">матеріальної допомоги ветеранам війни, учасникам бойових дій та військовослужбовцям, які </w:t>
            </w:r>
            <w:r w:rsidRPr="00A350BF">
              <w:rPr>
                <w:bCs/>
                <w:sz w:val="22"/>
                <w:szCs w:val="22"/>
              </w:rPr>
              <w:t xml:space="preserve">брали/беруть участь в АТО/ООС, </w:t>
            </w:r>
            <w:r w:rsidRPr="00A350BF">
              <w:rPr>
                <w:bCs/>
                <w:color w:val="000000"/>
                <w:sz w:val="22"/>
                <w:szCs w:val="22"/>
                <w:lang w:eastAsia="zh-CN"/>
              </w:rPr>
              <w:t xml:space="preserve">у бойових діях або забезпеченні проведення заходів з національної безпеки і оборони, відсічі і стримування Російської збройної агресії проти України, перебуваючи безпосередньо в районах та у період здійснення зазначених заходів </w:t>
            </w:r>
            <w:r w:rsidRPr="00A350BF">
              <w:rPr>
                <w:b/>
                <w:bCs/>
                <w:color w:val="000000"/>
                <w:sz w:val="22"/>
                <w:szCs w:val="22"/>
              </w:rPr>
              <w:t>в разі звернення з заявою на лікування</w:t>
            </w:r>
          </w:p>
        </w:tc>
        <w:tc>
          <w:tcPr>
            <w:tcW w:w="1276" w:type="dxa"/>
          </w:tcPr>
          <w:p w:rsidR="00753A2C" w:rsidRPr="00A350BF" w:rsidRDefault="00753A2C" w:rsidP="00753A2C">
            <w:pPr>
              <w:pStyle w:val="a5"/>
              <w:jc w:val="center"/>
              <w:rPr>
                <w:sz w:val="22"/>
                <w:szCs w:val="22"/>
              </w:rPr>
            </w:pPr>
            <w:r w:rsidRPr="00A350BF">
              <w:rPr>
                <w:sz w:val="22"/>
                <w:szCs w:val="22"/>
              </w:rPr>
              <w:t>250,0</w:t>
            </w:r>
          </w:p>
        </w:tc>
        <w:tc>
          <w:tcPr>
            <w:tcW w:w="1276" w:type="dxa"/>
          </w:tcPr>
          <w:p w:rsidR="00753A2C" w:rsidRPr="00A350BF" w:rsidRDefault="00753A2C" w:rsidP="00753A2C">
            <w:pPr>
              <w:pStyle w:val="a5"/>
              <w:jc w:val="center"/>
              <w:rPr>
                <w:sz w:val="22"/>
                <w:szCs w:val="22"/>
              </w:rPr>
            </w:pPr>
            <w:r w:rsidRPr="00A350BF">
              <w:rPr>
                <w:sz w:val="22"/>
                <w:szCs w:val="22"/>
              </w:rPr>
              <w:t>250,0</w:t>
            </w:r>
          </w:p>
        </w:tc>
        <w:tc>
          <w:tcPr>
            <w:tcW w:w="1275" w:type="dxa"/>
          </w:tcPr>
          <w:p w:rsidR="00753A2C" w:rsidRPr="00A350BF" w:rsidRDefault="00753A2C" w:rsidP="00753A2C">
            <w:pPr>
              <w:pStyle w:val="a5"/>
              <w:jc w:val="center"/>
              <w:rPr>
                <w:sz w:val="22"/>
                <w:szCs w:val="22"/>
              </w:rPr>
            </w:pPr>
            <w:r w:rsidRPr="00A350BF">
              <w:rPr>
                <w:sz w:val="22"/>
                <w:szCs w:val="22"/>
              </w:rPr>
              <w:t>250,0</w:t>
            </w:r>
          </w:p>
        </w:tc>
      </w:tr>
      <w:tr w:rsidR="00753A2C" w:rsidRPr="00A350BF" w:rsidTr="00F54822">
        <w:tc>
          <w:tcPr>
            <w:tcW w:w="675" w:type="dxa"/>
          </w:tcPr>
          <w:p w:rsidR="00753A2C" w:rsidRPr="00A350BF" w:rsidRDefault="00753A2C" w:rsidP="00F54822">
            <w:pPr>
              <w:pStyle w:val="a5"/>
              <w:jc w:val="center"/>
              <w:rPr>
                <w:sz w:val="22"/>
                <w:szCs w:val="22"/>
              </w:rPr>
            </w:pPr>
            <w:r w:rsidRPr="00A350BF">
              <w:rPr>
                <w:sz w:val="22"/>
                <w:szCs w:val="22"/>
              </w:rPr>
              <w:t>1.1.5</w:t>
            </w:r>
          </w:p>
        </w:tc>
        <w:tc>
          <w:tcPr>
            <w:tcW w:w="5386" w:type="dxa"/>
          </w:tcPr>
          <w:p w:rsidR="00753A2C" w:rsidRPr="00A350BF" w:rsidRDefault="00753A2C" w:rsidP="00753A2C">
            <w:pPr>
              <w:pStyle w:val="a5"/>
              <w:jc w:val="both"/>
              <w:rPr>
                <w:color w:val="000000"/>
                <w:sz w:val="22"/>
                <w:szCs w:val="22"/>
              </w:rPr>
            </w:pPr>
            <w:r w:rsidRPr="00A350BF">
              <w:rPr>
                <w:color w:val="000000"/>
                <w:sz w:val="22"/>
                <w:szCs w:val="22"/>
              </w:rPr>
              <w:t xml:space="preserve">Надання </w:t>
            </w:r>
            <w:r w:rsidRPr="00A350BF">
              <w:rPr>
                <w:b/>
                <w:bCs/>
                <w:color w:val="000000"/>
                <w:sz w:val="22"/>
                <w:szCs w:val="22"/>
              </w:rPr>
              <w:t xml:space="preserve">одноразової </w:t>
            </w:r>
            <w:r w:rsidRPr="00A350BF">
              <w:rPr>
                <w:color w:val="000000"/>
                <w:sz w:val="22"/>
                <w:szCs w:val="22"/>
              </w:rPr>
              <w:t>матеріальної допомоги військовослужбовцям, звільненим з місць несвободи внаслідок збройної агресії проти України</w:t>
            </w:r>
          </w:p>
        </w:tc>
        <w:tc>
          <w:tcPr>
            <w:tcW w:w="1276" w:type="dxa"/>
          </w:tcPr>
          <w:p w:rsidR="00753A2C" w:rsidRPr="00A350BF" w:rsidRDefault="00753A2C" w:rsidP="00753A2C">
            <w:pPr>
              <w:pStyle w:val="a5"/>
              <w:jc w:val="center"/>
              <w:rPr>
                <w:sz w:val="22"/>
                <w:szCs w:val="22"/>
              </w:rPr>
            </w:pPr>
            <w:r w:rsidRPr="00A350BF">
              <w:rPr>
                <w:sz w:val="22"/>
                <w:szCs w:val="22"/>
              </w:rPr>
              <w:t>120,0</w:t>
            </w:r>
          </w:p>
        </w:tc>
        <w:tc>
          <w:tcPr>
            <w:tcW w:w="1276" w:type="dxa"/>
          </w:tcPr>
          <w:p w:rsidR="00753A2C" w:rsidRPr="00A350BF" w:rsidRDefault="00753A2C" w:rsidP="00753A2C">
            <w:pPr>
              <w:pStyle w:val="a5"/>
              <w:jc w:val="center"/>
              <w:rPr>
                <w:sz w:val="22"/>
                <w:szCs w:val="22"/>
              </w:rPr>
            </w:pPr>
            <w:r w:rsidRPr="00A350BF">
              <w:rPr>
                <w:sz w:val="22"/>
                <w:szCs w:val="22"/>
              </w:rPr>
              <w:t>120,0</w:t>
            </w:r>
          </w:p>
        </w:tc>
        <w:tc>
          <w:tcPr>
            <w:tcW w:w="1275" w:type="dxa"/>
          </w:tcPr>
          <w:p w:rsidR="00753A2C" w:rsidRPr="00A350BF" w:rsidRDefault="00753A2C" w:rsidP="00753A2C">
            <w:pPr>
              <w:pStyle w:val="a5"/>
              <w:jc w:val="center"/>
              <w:rPr>
                <w:sz w:val="22"/>
                <w:szCs w:val="22"/>
              </w:rPr>
            </w:pPr>
            <w:r w:rsidRPr="00A350BF">
              <w:rPr>
                <w:sz w:val="22"/>
                <w:szCs w:val="22"/>
              </w:rPr>
              <w:t>120,0</w:t>
            </w:r>
          </w:p>
        </w:tc>
      </w:tr>
      <w:tr w:rsidR="00753A2C" w:rsidRPr="00A350BF" w:rsidTr="00F54822">
        <w:tc>
          <w:tcPr>
            <w:tcW w:w="675" w:type="dxa"/>
          </w:tcPr>
          <w:p w:rsidR="00753A2C" w:rsidRPr="00A350BF" w:rsidRDefault="00753A2C" w:rsidP="00F54822">
            <w:pPr>
              <w:pStyle w:val="a5"/>
              <w:jc w:val="center"/>
              <w:rPr>
                <w:sz w:val="22"/>
                <w:szCs w:val="22"/>
              </w:rPr>
            </w:pPr>
            <w:r w:rsidRPr="00A350BF">
              <w:rPr>
                <w:sz w:val="22"/>
                <w:szCs w:val="22"/>
              </w:rPr>
              <w:t>2.1.1</w:t>
            </w:r>
          </w:p>
        </w:tc>
        <w:tc>
          <w:tcPr>
            <w:tcW w:w="5386" w:type="dxa"/>
          </w:tcPr>
          <w:p w:rsidR="00753A2C" w:rsidRPr="00A350BF" w:rsidRDefault="00753A2C" w:rsidP="00753A2C">
            <w:pPr>
              <w:pStyle w:val="a5"/>
              <w:rPr>
                <w:color w:val="000000"/>
                <w:sz w:val="22"/>
                <w:szCs w:val="22"/>
              </w:rPr>
            </w:pPr>
            <w:r w:rsidRPr="00A350BF">
              <w:rPr>
                <w:sz w:val="22"/>
                <w:szCs w:val="22"/>
              </w:rPr>
              <w:t xml:space="preserve">Придбання </w:t>
            </w:r>
            <w:r w:rsidRPr="00A350BF">
              <w:rPr>
                <w:b/>
                <w:sz w:val="22"/>
                <w:szCs w:val="22"/>
              </w:rPr>
              <w:t>предметів ритуальної належності та оплата послуг з поховання</w:t>
            </w:r>
            <w:r w:rsidRPr="00A350BF">
              <w:rPr>
                <w:sz w:val="22"/>
                <w:szCs w:val="22"/>
              </w:rPr>
              <w:t xml:space="preserve"> загиблих/померлих військовослужбовців Новопільської сільської територіальної громади, </w:t>
            </w:r>
            <w:r w:rsidRPr="00A350BF">
              <w:rPr>
                <w:color w:val="000000"/>
                <w:sz w:val="22"/>
                <w:szCs w:val="22"/>
                <w:lang w:eastAsia="zh-CN"/>
              </w:rPr>
              <w:t>які брали безпосередню участь у бойових діях або забезпечували проведення заходів з національної безпеки і оборони, відсічі і стримуванні Російської збройної агресії проти України, перебуваючи безпосередньо в районах та у період здійснення зазначених заходів</w:t>
            </w:r>
          </w:p>
        </w:tc>
        <w:tc>
          <w:tcPr>
            <w:tcW w:w="1276" w:type="dxa"/>
          </w:tcPr>
          <w:p w:rsidR="00753A2C" w:rsidRPr="00A350BF" w:rsidRDefault="00753A2C" w:rsidP="00753A2C">
            <w:pPr>
              <w:pStyle w:val="a5"/>
              <w:jc w:val="center"/>
              <w:rPr>
                <w:sz w:val="22"/>
                <w:szCs w:val="22"/>
              </w:rPr>
            </w:pPr>
            <w:r w:rsidRPr="00A350BF">
              <w:rPr>
                <w:sz w:val="22"/>
                <w:szCs w:val="22"/>
              </w:rPr>
              <w:t>400,0</w:t>
            </w:r>
          </w:p>
        </w:tc>
        <w:tc>
          <w:tcPr>
            <w:tcW w:w="1276" w:type="dxa"/>
          </w:tcPr>
          <w:p w:rsidR="00753A2C" w:rsidRPr="00A350BF" w:rsidRDefault="00753A2C" w:rsidP="00753A2C">
            <w:pPr>
              <w:pStyle w:val="a5"/>
              <w:jc w:val="center"/>
              <w:rPr>
                <w:sz w:val="22"/>
                <w:szCs w:val="22"/>
              </w:rPr>
            </w:pPr>
            <w:r w:rsidRPr="00A350BF">
              <w:rPr>
                <w:sz w:val="22"/>
                <w:szCs w:val="22"/>
              </w:rPr>
              <w:t>400,0</w:t>
            </w:r>
          </w:p>
        </w:tc>
        <w:tc>
          <w:tcPr>
            <w:tcW w:w="1275" w:type="dxa"/>
          </w:tcPr>
          <w:p w:rsidR="00753A2C" w:rsidRPr="00A350BF" w:rsidRDefault="00753A2C" w:rsidP="00753A2C">
            <w:pPr>
              <w:pStyle w:val="a5"/>
              <w:jc w:val="center"/>
              <w:rPr>
                <w:sz w:val="22"/>
                <w:szCs w:val="22"/>
              </w:rPr>
            </w:pPr>
            <w:r w:rsidRPr="00A350BF">
              <w:rPr>
                <w:sz w:val="22"/>
                <w:szCs w:val="22"/>
              </w:rPr>
              <w:t>400,0</w:t>
            </w:r>
          </w:p>
        </w:tc>
      </w:tr>
      <w:tr w:rsidR="00753A2C" w:rsidRPr="00A350BF" w:rsidTr="00F54822">
        <w:tc>
          <w:tcPr>
            <w:tcW w:w="675" w:type="dxa"/>
          </w:tcPr>
          <w:p w:rsidR="00753A2C" w:rsidRPr="00A350BF" w:rsidRDefault="00753A2C" w:rsidP="00F54822">
            <w:pPr>
              <w:pStyle w:val="a5"/>
              <w:jc w:val="center"/>
              <w:rPr>
                <w:sz w:val="22"/>
                <w:szCs w:val="22"/>
              </w:rPr>
            </w:pPr>
            <w:r w:rsidRPr="00A350BF">
              <w:rPr>
                <w:sz w:val="22"/>
                <w:szCs w:val="22"/>
              </w:rPr>
              <w:t>2.1.2</w:t>
            </w:r>
          </w:p>
        </w:tc>
        <w:tc>
          <w:tcPr>
            <w:tcW w:w="5386" w:type="dxa"/>
          </w:tcPr>
          <w:p w:rsidR="00753A2C" w:rsidRPr="00A350BF" w:rsidRDefault="00753A2C" w:rsidP="00753A2C">
            <w:pPr>
              <w:pStyle w:val="a5"/>
              <w:jc w:val="both"/>
              <w:rPr>
                <w:bCs/>
                <w:sz w:val="22"/>
                <w:szCs w:val="22"/>
                <w:lang w:eastAsia="zh-CN"/>
              </w:rPr>
            </w:pPr>
            <w:r w:rsidRPr="00A350BF">
              <w:rPr>
                <w:sz w:val="22"/>
                <w:szCs w:val="22"/>
                <w:bdr w:val="none" w:sz="0" w:space="0" w:color="auto" w:frame="1"/>
              </w:rPr>
              <w:t>Н</w:t>
            </w:r>
            <w:r w:rsidRPr="00A350BF">
              <w:rPr>
                <w:bCs/>
                <w:sz w:val="22"/>
                <w:szCs w:val="22"/>
                <w:lang w:eastAsia="zh-CN"/>
              </w:rPr>
              <w:t xml:space="preserve">адання </w:t>
            </w:r>
            <w:r w:rsidRPr="00A350BF">
              <w:rPr>
                <w:b/>
                <w:bCs/>
                <w:sz w:val="22"/>
                <w:szCs w:val="22"/>
                <w:lang w:eastAsia="zh-CN"/>
              </w:rPr>
              <w:t>одноразової щорічної матеріальної допомоги</w:t>
            </w:r>
            <w:r w:rsidRPr="00A350BF">
              <w:rPr>
                <w:bCs/>
                <w:sz w:val="22"/>
                <w:szCs w:val="22"/>
                <w:lang w:eastAsia="zh-CN"/>
              </w:rPr>
              <w:t xml:space="preserve"> членам сімей загиблих (померлих) військовослужбовців,</w:t>
            </w:r>
            <w:r w:rsidRPr="00A350BF">
              <w:rPr>
                <w:bCs/>
                <w:sz w:val="22"/>
                <w:szCs w:val="22"/>
                <w:bdr w:val="none" w:sz="0" w:space="0" w:color="auto" w:frame="1"/>
              </w:rPr>
              <w:t xml:space="preserve"> </w:t>
            </w:r>
            <w:bookmarkStart w:id="1" w:name="_Hlk160181508"/>
            <w:bookmarkStart w:id="2" w:name="_Hlk183096404"/>
            <w:r w:rsidRPr="00A350BF">
              <w:rPr>
                <w:bCs/>
                <w:sz w:val="22"/>
                <w:szCs w:val="22"/>
                <w:bdr w:val="none" w:sz="0" w:space="0" w:color="auto" w:frame="1"/>
              </w:rPr>
              <w:t xml:space="preserve">які </w:t>
            </w:r>
            <w:r w:rsidRPr="00A350BF">
              <w:rPr>
                <w:bCs/>
                <w:sz w:val="22"/>
                <w:szCs w:val="22"/>
              </w:rPr>
              <w:t xml:space="preserve">брали участь в АТО/ООС, </w:t>
            </w:r>
            <w:r w:rsidRPr="00A350BF">
              <w:rPr>
                <w:bCs/>
                <w:color w:val="000000"/>
                <w:sz w:val="22"/>
                <w:szCs w:val="22"/>
                <w:lang w:eastAsia="zh-CN"/>
              </w:rPr>
              <w:t>у бойових діях або забезпеченні проведення заходів з національної безпеки і оборони, відсічі і стримування Російської збройної агресії проти України, перебуваючи безпосередньо в районах та у період здійснення зазначених заходів</w:t>
            </w:r>
            <w:bookmarkEnd w:id="1"/>
            <w:bookmarkEnd w:id="2"/>
          </w:p>
        </w:tc>
        <w:tc>
          <w:tcPr>
            <w:tcW w:w="1276" w:type="dxa"/>
          </w:tcPr>
          <w:p w:rsidR="00753A2C" w:rsidRPr="00A350BF" w:rsidRDefault="00753A2C" w:rsidP="00753A2C">
            <w:pPr>
              <w:pStyle w:val="a5"/>
              <w:jc w:val="center"/>
              <w:rPr>
                <w:color w:val="000000"/>
                <w:sz w:val="22"/>
                <w:szCs w:val="22"/>
              </w:rPr>
            </w:pPr>
            <w:r w:rsidRPr="00A350BF">
              <w:rPr>
                <w:color w:val="000000"/>
                <w:sz w:val="22"/>
                <w:szCs w:val="22"/>
              </w:rPr>
              <w:t>450,0</w:t>
            </w:r>
          </w:p>
        </w:tc>
        <w:tc>
          <w:tcPr>
            <w:tcW w:w="1276" w:type="dxa"/>
          </w:tcPr>
          <w:p w:rsidR="00753A2C" w:rsidRPr="00A350BF" w:rsidRDefault="00753A2C" w:rsidP="00753A2C">
            <w:pPr>
              <w:pStyle w:val="a5"/>
              <w:jc w:val="center"/>
              <w:rPr>
                <w:color w:val="000000"/>
                <w:sz w:val="22"/>
                <w:szCs w:val="22"/>
              </w:rPr>
            </w:pPr>
            <w:r w:rsidRPr="00A350BF">
              <w:rPr>
                <w:color w:val="000000"/>
                <w:sz w:val="22"/>
                <w:szCs w:val="22"/>
              </w:rPr>
              <w:t>450,0</w:t>
            </w:r>
          </w:p>
        </w:tc>
        <w:tc>
          <w:tcPr>
            <w:tcW w:w="1275" w:type="dxa"/>
          </w:tcPr>
          <w:p w:rsidR="00753A2C" w:rsidRPr="00A350BF" w:rsidRDefault="00753A2C" w:rsidP="00753A2C">
            <w:pPr>
              <w:pStyle w:val="a5"/>
              <w:jc w:val="center"/>
              <w:rPr>
                <w:color w:val="000000"/>
                <w:sz w:val="22"/>
                <w:szCs w:val="22"/>
              </w:rPr>
            </w:pPr>
            <w:r w:rsidRPr="00A350BF">
              <w:rPr>
                <w:color w:val="000000"/>
                <w:sz w:val="22"/>
                <w:szCs w:val="22"/>
              </w:rPr>
              <w:t>450,0</w:t>
            </w:r>
          </w:p>
        </w:tc>
      </w:tr>
      <w:tr w:rsidR="00753A2C" w:rsidRPr="00A350BF" w:rsidTr="00F54822">
        <w:trPr>
          <w:trHeight w:val="702"/>
        </w:trPr>
        <w:tc>
          <w:tcPr>
            <w:tcW w:w="675" w:type="dxa"/>
          </w:tcPr>
          <w:p w:rsidR="00753A2C" w:rsidRPr="00A350BF" w:rsidRDefault="00753A2C" w:rsidP="00F54822">
            <w:pPr>
              <w:pStyle w:val="a5"/>
              <w:jc w:val="center"/>
              <w:rPr>
                <w:sz w:val="22"/>
                <w:szCs w:val="22"/>
              </w:rPr>
            </w:pPr>
            <w:r w:rsidRPr="00A350BF">
              <w:rPr>
                <w:sz w:val="22"/>
                <w:szCs w:val="22"/>
              </w:rPr>
              <w:t>2.1.3</w:t>
            </w:r>
          </w:p>
        </w:tc>
        <w:tc>
          <w:tcPr>
            <w:tcW w:w="5386" w:type="dxa"/>
          </w:tcPr>
          <w:p w:rsidR="00753A2C" w:rsidRPr="00A350BF" w:rsidRDefault="00753A2C" w:rsidP="00753A2C">
            <w:pPr>
              <w:rPr>
                <w:rFonts w:ascii="Times New Roman" w:hAnsi="Times New Roman" w:cs="Times New Roman"/>
                <w:lang w:val="uk-UA"/>
              </w:rPr>
            </w:pPr>
            <w:r w:rsidRPr="00A350BF">
              <w:rPr>
                <w:rFonts w:ascii="Times New Roman" w:hAnsi="Times New Roman" w:cs="Times New Roman"/>
                <w:lang w:val="uk-UA"/>
              </w:rPr>
              <w:t xml:space="preserve">Забезпечення </w:t>
            </w:r>
            <w:r w:rsidRPr="00A350BF">
              <w:rPr>
                <w:rFonts w:ascii="Times New Roman" w:hAnsi="Times New Roman" w:cs="Times New Roman"/>
                <w:b/>
                <w:lang w:val="uk-UA"/>
              </w:rPr>
              <w:t>санаторно-курортними путівками</w:t>
            </w:r>
            <w:r w:rsidRPr="00A350BF">
              <w:rPr>
                <w:rFonts w:ascii="Times New Roman" w:hAnsi="Times New Roman" w:cs="Times New Roman"/>
                <w:lang w:val="uk-UA"/>
              </w:rPr>
              <w:t xml:space="preserve"> ветеранів війни, які брали участь у захисті Батьківщини чи в бойових діях на території інших держав, а саме: учасники бойових дій, особи з інвалідністю внаслідок війни, учасники війни, члени сімей загиблих (померлих) ветеранів війни, члени сімей загиблих (померлих) Захисників та Захисниць України та осіб, які мають особливі заслуги перед Батьківщиною відповідно до Закону України «Про статус ветеранів війни, гарантії їх соціального захисту»</w:t>
            </w:r>
          </w:p>
        </w:tc>
        <w:tc>
          <w:tcPr>
            <w:tcW w:w="1276" w:type="dxa"/>
          </w:tcPr>
          <w:p w:rsidR="00753A2C" w:rsidRPr="00A350BF" w:rsidRDefault="00753A2C" w:rsidP="00753A2C">
            <w:pPr>
              <w:pStyle w:val="a5"/>
              <w:jc w:val="center"/>
              <w:rPr>
                <w:sz w:val="22"/>
                <w:szCs w:val="22"/>
              </w:rPr>
            </w:pPr>
            <w:r w:rsidRPr="00A350BF">
              <w:rPr>
                <w:sz w:val="22"/>
                <w:szCs w:val="22"/>
              </w:rPr>
              <w:t>400,0</w:t>
            </w:r>
          </w:p>
        </w:tc>
        <w:tc>
          <w:tcPr>
            <w:tcW w:w="1276" w:type="dxa"/>
          </w:tcPr>
          <w:p w:rsidR="00753A2C" w:rsidRPr="00A350BF" w:rsidRDefault="00753A2C" w:rsidP="00753A2C">
            <w:pPr>
              <w:pStyle w:val="a5"/>
              <w:jc w:val="center"/>
              <w:rPr>
                <w:sz w:val="22"/>
                <w:szCs w:val="22"/>
              </w:rPr>
            </w:pPr>
            <w:r w:rsidRPr="00A350BF">
              <w:rPr>
                <w:sz w:val="22"/>
                <w:szCs w:val="22"/>
              </w:rPr>
              <w:t>400,0</w:t>
            </w:r>
          </w:p>
        </w:tc>
        <w:tc>
          <w:tcPr>
            <w:tcW w:w="1275" w:type="dxa"/>
          </w:tcPr>
          <w:p w:rsidR="00753A2C" w:rsidRPr="00A350BF" w:rsidRDefault="00753A2C" w:rsidP="00753A2C">
            <w:pPr>
              <w:pStyle w:val="a5"/>
              <w:jc w:val="center"/>
              <w:rPr>
                <w:sz w:val="22"/>
                <w:szCs w:val="22"/>
              </w:rPr>
            </w:pPr>
            <w:r w:rsidRPr="00A350BF">
              <w:rPr>
                <w:sz w:val="22"/>
                <w:szCs w:val="22"/>
              </w:rPr>
              <w:t>400,0</w:t>
            </w:r>
          </w:p>
        </w:tc>
      </w:tr>
      <w:tr w:rsidR="00753A2C" w:rsidRPr="00A350BF" w:rsidTr="00F54822">
        <w:trPr>
          <w:trHeight w:val="702"/>
        </w:trPr>
        <w:tc>
          <w:tcPr>
            <w:tcW w:w="675" w:type="dxa"/>
          </w:tcPr>
          <w:p w:rsidR="00753A2C" w:rsidRPr="00A350BF" w:rsidRDefault="00753A2C" w:rsidP="00F54822">
            <w:pPr>
              <w:pStyle w:val="a5"/>
              <w:jc w:val="center"/>
              <w:rPr>
                <w:sz w:val="22"/>
                <w:szCs w:val="22"/>
              </w:rPr>
            </w:pPr>
            <w:r w:rsidRPr="00A350BF">
              <w:rPr>
                <w:sz w:val="22"/>
                <w:szCs w:val="22"/>
              </w:rPr>
              <w:t>2.1.4</w:t>
            </w:r>
          </w:p>
        </w:tc>
        <w:tc>
          <w:tcPr>
            <w:tcW w:w="5386" w:type="dxa"/>
          </w:tcPr>
          <w:p w:rsidR="00753A2C" w:rsidRPr="00A350BF" w:rsidRDefault="00753A2C" w:rsidP="00753A2C">
            <w:pPr>
              <w:pStyle w:val="a5"/>
              <w:jc w:val="both"/>
              <w:rPr>
                <w:sz w:val="22"/>
                <w:szCs w:val="22"/>
              </w:rPr>
            </w:pPr>
            <w:r w:rsidRPr="00A350BF">
              <w:rPr>
                <w:sz w:val="22"/>
                <w:szCs w:val="22"/>
              </w:rPr>
              <w:t xml:space="preserve">Забезпечення </w:t>
            </w:r>
            <w:r w:rsidRPr="00A350BF">
              <w:rPr>
                <w:b/>
                <w:sz w:val="22"/>
                <w:szCs w:val="22"/>
              </w:rPr>
              <w:t xml:space="preserve">безоплатним оздоровленням та відпочинком дітей та підлітків </w:t>
            </w:r>
            <w:r w:rsidRPr="00A350BF">
              <w:rPr>
                <w:bCs/>
                <w:sz w:val="22"/>
                <w:szCs w:val="22"/>
              </w:rPr>
              <w:t>військовослужбовців, ветеранів війни, учасників бойових дій, дітей та підлітків з сімей загиблих/померлих Захисників і Захисниць України, зниклих безвісти, полонених учасників бойових дій</w:t>
            </w:r>
          </w:p>
        </w:tc>
        <w:tc>
          <w:tcPr>
            <w:tcW w:w="1276" w:type="dxa"/>
          </w:tcPr>
          <w:p w:rsidR="00753A2C" w:rsidRPr="00A350BF" w:rsidRDefault="00753A2C" w:rsidP="00753A2C">
            <w:pPr>
              <w:pStyle w:val="a5"/>
              <w:jc w:val="center"/>
              <w:rPr>
                <w:sz w:val="22"/>
                <w:szCs w:val="22"/>
              </w:rPr>
            </w:pPr>
            <w:r w:rsidRPr="00A350BF">
              <w:rPr>
                <w:sz w:val="22"/>
                <w:szCs w:val="22"/>
              </w:rPr>
              <w:t>350,0</w:t>
            </w:r>
          </w:p>
        </w:tc>
        <w:tc>
          <w:tcPr>
            <w:tcW w:w="1276" w:type="dxa"/>
          </w:tcPr>
          <w:p w:rsidR="00753A2C" w:rsidRPr="00A350BF" w:rsidRDefault="00753A2C" w:rsidP="00753A2C">
            <w:pPr>
              <w:pStyle w:val="a5"/>
              <w:jc w:val="center"/>
              <w:rPr>
                <w:sz w:val="22"/>
                <w:szCs w:val="22"/>
              </w:rPr>
            </w:pPr>
            <w:r w:rsidRPr="00A350BF">
              <w:rPr>
                <w:sz w:val="22"/>
                <w:szCs w:val="22"/>
              </w:rPr>
              <w:t>350,0</w:t>
            </w:r>
          </w:p>
        </w:tc>
        <w:tc>
          <w:tcPr>
            <w:tcW w:w="1275" w:type="dxa"/>
          </w:tcPr>
          <w:p w:rsidR="00753A2C" w:rsidRPr="00A350BF" w:rsidRDefault="00753A2C" w:rsidP="00753A2C">
            <w:pPr>
              <w:pStyle w:val="a5"/>
              <w:jc w:val="center"/>
              <w:rPr>
                <w:sz w:val="22"/>
                <w:szCs w:val="22"/>
              </w:rPr>
            </w:pPr>
            <w:r w:rsidRPr="00A350BF">
              <w:rPr>
                <w:sz w:val="22"/>
                <w:szCs w:val="22"/>
              </w:rPr>
              <w:t>350,0</w:t>
            </w:r>
          </w:p>
        </w:tc>
      </w:tr>
      <w:tr w:rsidR="00753A2C" w:rsidRPr="00A350BF" w:rsidTr="00F54822">
        <w:tc>
          <w:tcPr>
            <w:tcW w:w="675" w:type="dxa"/>
          </w:tcPr>
          <w:p w:rsidR="00753A2C" w:rsidRPr="00A350BF" w:rsidRDefault="00753A2C" w:rsidP="00F54822">
            <w:pPr>
              <w:pStyle w:val="a5"/>
              <w:jc w:val="center"/>
              <w:rPr>
                <w:sz w:val="22"/>
                <w:szCs w:val="22"/>
              </w:rPr>
            </w:pPr>
            <w:r w:rsidRPr="00A350BF">
              <w:rPr>
                <w:sz w:val="22"/>
                <w:szCs w:val="22"/>
              </w:rPr>
              <w:t>2.1.5</w:t>
            </w:r>
          </w:p>
        </w:tc>
        <w:tc>
          <w:tcPr>
            <w:tcW w:w="5386" w:type="dxa"/>
          </w:tcPr>
          <w:p w:rsidR="00753A2C" w:rsidRPr="00A350BF" w:rsidRDefault="00753A2C" w:rsidP="00753A2C">
            <w:pPr>
              <w:pStyle w:val="a5"/>
              <w:jc w:val="both"/>
              <w:rPr>
                <w:sz w:val="22"/>
                <w:szCs w:val="22"/>
              </w:rPr>
            </w:pPr>
            <w:r w:rsidRPr="00A350BF">
              <w:rPr>
                <w:sz w:val="22"/>
                <w:szCs w:val="22"/>
              </w:rPr>
              <w:t xml:space="preserve">Надання </w:t>
            </w:r>
            <w:r w:rsidRPr="00A350BF">
              <w:rPr>
                <w:b/>
                <w:sz w:val="22"/>
                <w:szCs w:val="22"/>
              </w:rPr>
              <w:t xml:space="preserve">матеріальної </w:t>
            </w:r>
            <w:r w:rsidRPr="00A350BF">
              <w:rPr>
                <w:b/>
                <w:color w:val="000000"/>
                <w:sz w:val="22"/>
                <w:szCs w:val="22"/>
              </w:rPr>
              <w:t xml:space="preserve">(грошової) допомоги на проїзд </w:t>
            </w:r>
            <w:r w:rsidRPr="00A350BF">
              <w:rPr>
                <w:b/>
                <w:sz w:val="22"/>
                <w:szCs w:val="22"/>
              </w:rPr>
              <w:t xml:space="preserve">дітей та підлітків </w:t>
            </w:r>
            <w:r w:rsidRPr="00A350BF">
              <w:rPr>
                <w:bCs/>
                <w:sz w:val="22"/>
                <w:szCs w:val="22"/>
              </w:rPr>
              <w:t>військовослужбовців, ветеранів війни, учасників бойових дій, дітей та підлітків з сімей загиблих/померлих Захисників і Захисниць України, зниклих безвісти, полонених учасників бойових дій,</w:t>
            </w:r>
            <w:r w:rsidRPr="00A350BF">
              <w:rPr>
                <w:color w:val="000000"/>
                <w:sz w:val="22"/>
                <w:szCs w:val="22"/>
              </w:rPr>
              <w:t xml:space="preserve"> </w:t>
            </w:r>
            <w:r w:rsidRPr="00A350BF">
              <w:rPr>
                <w:sz w:val="22"/>
                <w:szCs w:val="22"/>
              </w:rPr>
              <w:t>до закладу оздоровлення та відпочинку та у зворотному напрямку</w:t>
            </w:r>
          </w:p>
        </w:tc>
        <w:tc>
          <w:tcPr>
            <w:tcW w:w="1276" w:type="dxa"/>
          </w:tcPr>
          <w:p w:rsidR="00753A2C" w:rsidRPr="00A350BF" w:rsidRDefault="00753A2C" w:rsidP="00753A2C">
            <w:pPr>
              <w:pStyle w:val="a5"/>
              <w:jc w:val="center"/>
              <w:rPr>
                <w:sz w:val="22"/>
                <w:szCs w:val="22"/>
              </w:rPr>
            </w:pPr>
            <w:r w:rsidRPr="00A350BF">
              <w:rPr>
                <w:sz w:val="22"/>
                <w:szCs w:val="22"/>
              </w:rPr>
              <w:t>100,0</w:t>
            </w:r>
          </w:p>
        </w:tc>
        <w:tc>
          <w:tcPr>
            <w:tcW w:w="1276" w:type="dxa"/>
          </w:tcPr>
          <w:p w:rsidR="00753A2C" w:rsidRPr="00A350BF" w:rsidRDefault="00753A2C" w:rsidP="00753A2C">
            <w:pPr>
              <w:pStyle w:val="a5"/>
              <w:jc w:val="center"/>
              <w:rPr>
                <w:sz w:val="22"/>
                <w:szCs w:val="22"/>
              </w:rPr>
            </w:pPr>
            <w:r w:rsidRPr="00A350BF">
              <w:rPr>
                <w:sz w:val="22"/>
                <w:szCs w:val="22"/>
              </w:rPr>
              <w:t>100,0</w:t>
            </w:r>
          </w:p>
        </w:tc>
        <w:tc>
          <w:tcPr>
            <w:tcW w:w="1275" w:type="dxa"/>
          </w:tcPr>
          <w:p w:rsidR="00753A2C" w:rsidRPr="00A350BF" w:rsidRDefault="00753A2C" w:rsidP="00753A2C">
            <w:pPr>
              <w:pStyle w:val="a5"/>
              <w:jc w:val="center"/>
              <w:rPr>
                <w:sz w:val="22"/>
                <w:szCs w:val="22"/>
              </w:rPr>
            </w:pPr>
            <w:r w:rsidRPr="00A350BF">
              <w:rPr>
                <w:sz w:val="22"/>
                <w:szCs w:val="22"/>
              </w:rPr>
              <w:t>100,0</w:t>
            </w:r>
          </w:p>
        </w:tc>
      </w:tr>
      <w:tr w:rsidR="00753A2C" w:rsidRPr="00A350BF" w:rsidTr="00F54822">
        <w:tc>
          <w:tcPr>
            <w:tcW w:w="675" w:type="dxa"/>
            <w:tcBorders>
              <w:bottom w:val="single" w:sz="4" w:space="0" w:color="auto"/>
            </w:tcBorders>
          </w:tcPr>
          <w:p w:rsidR="00753A2C" w:rsidRPr="00A350BF" w:rsidRDefault="00753A2C" w:rsidP="00F54822">
            <w:pPr>
              <w:pStyle w:val="a5"/>
              <w:jc w:val="center"/>
              <w:rPr>
                <w:sz w:val="22"/>
                <w:szCs w:val="22"/>
              </w:rPr>
            </w:pPr>
            <w:r w:rsidRPr="00A350BF">
              <w:rPr>
                <w:sz w:val="22"/>
                <w:szCs w:val="22"/>
              </w:rPr>
              <w:t>2.1.6</w:t>
            </w:r>
          </w:p>
        </w:tc>
        <w:tc>
          <w:tcPr>
            <w:tcW w:w="5386" w:type="dxa"/>
            <w:tcBorders>
              <w:bottom w:val="single" w:sz="4" w:space="0" w:color="auto"/>
            </w:tcBorders>
          </w:tcPr>
          <w:p w:rsidR="00753A2C" w:rsidRPr="00A350BF" w:rsidRDefault="00753A2C" w:rsidP="00753A2C">
            <w:pPr>
              <w:rPr>
                <w:rFonts w:ascii="Times New Roman" w:hAnsi="Times New Roman" w:cs="Times New Roman"/>
                <w:lang w:val="uk-UA"/>
              </w:rPr>
            </w:pPr>
            <w:r w:rsidRPr="00A350BF">
              <w:rPr>
                <w:rFonts w:ascii="Times New Roman" w:hAnsi="Times New Roman" w:cs="Times New Roman"/>
                <w:lang w:val="uk-UA"/>
              </w:rPr>
              <w:t xml:space="preserve">Надання </w:t>
            </w:r>
            <w:r w:rsidRPr="00A350BF">
              <w:rPr>
                <w:rFonts w:ascii="Times New Roman" w:hAnsi="Times New Roman" w:cs="Times New Roman"/>
                <w:b/>
                <w:lang w:val="uk-UA"/>
              </w:rPr>
              <w:t>одноразової матеріальної допомоги на поховання</w:t>
            </w:r>
            <w:r w:rsidRPr="00A350BF">
              <w:rPr>
                <w:rFonts w:ascii="Times New Roman" w:hAnsi="Times New Roman" w:cs="Times New Roman"/>
                <w:lang w:val="uk-UA"/>
              </w:rPr>
              <w:t xml:space="preserve"> сім’ям </w:t>
            </w:r>
            <w:r w:rsidRPr="00A350BF">
              <w:rPr>
                <w:rFonts w:ascii="Times New Roman" w:hAnsi="Times New Roman" w:cs="Times New Roman"/>
                <w:shd w:val="clear" w:color="auto" w:fill="FFFFFF"/>
                <w:lang w:val="uk-UA"/>
              </w:rPr>
              <w:t xml:space="preserve">загиблих/померлих військовослужбовців Новопільської сільської територіальної громади, які брали безпосередню участь у бойових діях або забезпечували проведення заходів з національної безпеки і оборони, відсічі і стримуванні Російської збройної агресії проти </w:t>
            </w:r>
            <w:r w:rsidRPr="00A350BF">
              <w:rPr>
                <w:rFonts w:ascii="Times New Roman" w:hAnsi="Times New Roman" w:cs="Times New Roman"/>
                <w:shd w:val="clear" w:color="auto" w:fill="FFFFFF"/>
                <w:lang w:val="uk-UA"/>
              </w:rPr>
              <w:lastRenderedPageBreak/>
              <w:t>України, перебуваючи безпосередньо в районах та у період здійснення зазначених заходів</w:t>
            </w:r>
          </w:p>
        </w:tc>
        <w:tc>
          <w:tcPr>
            <w:tcW w:w="1276" w:type="dxa"/>
            <w:tcBorders>
              <w:bottom w:val="single" w:sz="4" w:space="0" w:color="auto"/>
            </w:tcBorders>
          </w:tcPr>
          <w:p w:rsidR="00753A2C" w:rsidRPr="00A350BF" w:rsidRDefault="00753A2C" w:rsidP="00753A2C">
            <w:pPr>
              <w:pStyle w:val="a5"/>
              <w:jc w:val="center"/>
              <w:rPr>
                <w:sz w:val="22"/>
                <w:szCs w:val="22"/>
              </w:rPr>
            </w:pPr>
            <w:r w:rsidRPr="00A350BF">
              <w:rPr>
                <w:sz w:val="22"/>
                <w:szCs w:val="22"/>
              </w:rPr>
              <w:lastRenderedPageBreak/>
              <w:t>150,0</w:t>
            </w:r>
          </w:p>
        </w:tc>
        <w:tc>
          <w:tcPr>
            <w:tcW w:w="1276" w:type="dxa"/>
            <w:tcBorders>
              <w:bottom w:val="single" w:sz="4" w:space="0" w:color="auto"/>
            </w:tcBorders>
          </w:tcPr>
          <w:p w:rsidR="00753A2C" w:rsidRPr="00A350BF" w:rsidRDefault="00753A2C" w:rsidP="00753A2C">
            <w:pPr>
              <w:pStyle w:val="a5"/>
              <w:jc w:val="center"/>
              <w:rPr>
                <w:sz w:val="22"/>
                <w:szCs w:val="22"/>
              </w:rPr>
            </w:pPr>
            <w:r w:rsidRPr="00A350BF">
              <w:rPr>
                <w:sz w:val="22"/>
                <w:szCs w:val="22"/>
              </w:rPr>
              <w:t>150,0</w:t>
            </w:r>
          </w:p>
        </w:tc>
        <w:tc>
          <w:tcPr>
            <w:tcW w:w="1275" w:type="dxa"/>
            <w:tcBorders>
              <w:bottom w:val="single" w:sz="4" w:space="0" w:color="auto"/>
            </w:tcBorders>
          </w:tcPr>
          <w:p w:rsidR="00753A2C" w:rsidRPr="00A350BF" w:rsidRDefault="00753A2C" w:rsidP="00753A2C">
            <w:pPr>
              <w:pStyle w:val="a5"/>
              <w:jc w:val="center"/>
              <w:rPr>
                <w:sz w:val="22"/>
                <w:szCs w:val="22"/>
              </w:rPr>
            </w:pPr>
            <w:r w:rsidRPr="00A350BF">
              <w:rPr>
                <w:sz w:val="22"/>
                <w:szCs w:val="22"/>
              </w:rPr>
              <w:t>150,0</w:t>
            </w:r>
          </w:p>
        </w:tc>
      </w:tr>
      <w:tr w:rsidR="00753A2C" w:rsidRPr="00A350BF" w:rsidTr="00FE4916">
        <w:trPr>
          <w:trHeight w:val="474"/>
        </w:trPr>
        <w:tc>
          <w:tcPr>
            <w:tcW w:w="675" w:type="dxa"/>
            <w:shd w:val="clear" w:color="auto" w:fill="BDD6EE" w:themeFill="accent5" w:themeFillTint="66"/>
          </w:tcPr>
          <w:p w:rsidR="00753A2C" w:rsidRPr="00A350BF" w:rsidRDefault="00753A2C" w:rsidP="00F54822">
            <w:pPr>
              <w:pStyle w:val="a5"/>
              <w:jc w:val="center"/>
              <w:rPr>
                <w:b/>
                <w:sz w:val="22"/>
                <w:szCs w:val="22"/>
              </w:rPr>
            </w:pPr>
          </w:p>
        </w:tc>
        <w:tc>
          <w:tcPr>
            <w:tcW w:w="5386" w:type="dxa"/>
            <w:shd w:val="clear" w:color="auto" w:fill="BDD6EE" w:themeFill="accent5" w:themeFillTint="66"/>
            <w:vAlign w:val="center"/>
          </w:tcPr>
          <w:p w:rsidR="00753A2C" w:rsidRPr="00A350BF" w:rsidRDefault="00753A2C" w:rsidP="00753A2C">
            <w:pPr>
              <w:pStyle w:val="a5"/>
              <w:jc w:val="center"/>
              <w:rPr>
                <w:b/>
                <w:sz w:val="22"/>
                <w:szCs w:val="22"/>
              </w:rPr>
            </w:pPr>
          </w:p>
          <w:p w:rsidR="00753A2C" w:rsidRPr="00A350BF" w:rsidRDefault="00753A2C" w:rsidP="00753A2C">
            <w:pPr>
              <w:pStyle w:val="a5"/>
              <w:jc w:val="center"/>
              <w:rPr>
                <w:b/>
                <w:sz w:val="22"/>
                <w:szCs w:val="22"/>
              </w:rPr>
            </w:pPr>
            <w:r w:rsidRPr="00A350BF">
              <w:rPr>
                <w:b/>
                <w:sz w:val="22"/>
                <w:szCs w:val="22"/>
              </w:rPr>
              <w:t>Всього за Програмою:</w:t>
            </w:r>
          </w:p>
          <w:p w:rsidR="00753A2C" w:rsidRPr="00A350BF" w:rsidRDefault="00753A2C" w:rsidP="00753A2C">
            <w:pPr>
              <w:pStyle w:val="a5"/>
              <w:jc w:val="center"/>
              <w:rPr>
                <w:b/>
                <w:sz w:val="22"/>
                <w:szCs w:val="22"/>
              </w:rPr>
            </w:pPr>
          </w:p>
        </w:tc>
        <w:tc>
          <w:tcPr>
            <w:tcW w:w="1276" w:type="dxa"/>
            <w:shd w:val="clear" w:color="auto" w:fill="BDD6EE" w:themeFill="accent5" w:themeFillTint="66"/>
            <w:vAlign w:val="center"/>
          </w:tcPr>
          <w:p w:rsidR="00753A2C" w:rsidRPr="00A350BF" w:rsidRDefault="00FF3ECC" w:rsidP="00FF3ECC">
            <w:pPr>
              <w:pStyle w:val="a5"/>
              <w:jc w:val="center"/>
              <w:rPr>
                <w:b/>
                <w:bCs/>
                <w:sz w:val="22"/>
                <w:szCs w:val="22"/>
              </w:rPr>
            </w:pPr>
            <w:r w:rsidRPr="00A350BF">
              <w:rPr>
                <w:b/>
                <w:bCs/>
                <w:sz w:val="22"/>
                <w:szCs w:val="22"/>
              </w:rPr>
              <w:t xml:space="preserve">4 </w:t>
            </w:r>
            <w:r w:rsidR="00753A2C" w:rsidRPr="00A350BF">
              <w:rPr>
                <w:b/>
                <w:bCs/>
                <w:sz w:val="22"/>
                <w:szCs w:val="22"/>
              </w:rPr>
              <w:t>376,0</w:t>
            </w:r>
          </w:p>
        </w:tc>
        <w:tc>
          <w:tcPr>
            <w:tcW w:w="1276" w:type="dxa"/>
            <w:shd w:val="clear" w:color="auto" w:fill="BDD6EE" w:themeFill="accent5" w:themeFillTint="66"/>
            <w:vAlign w:val="center"/>
          </w:tcPr>
          <w:p w:rsidR="00753A2C" w:rsidRPr="00A350BF" w:rsidRDefault="00D343BA" w:rsidP="00FF3ECC">
            <w:pPr>
              <w:pStyle w:val="a5"/>
              <w:jc w:val="center"/>
              <w:rPr>
                <w:b/>
                <w:bCs/>
                <w:sz w:val="22"/>
                <w:szCs w:val="22"/>
              </w:rPr>
            </w:pPr>
            <w:r w:rsidRPr="00A350BF">
              <w:rPr>
                <w:b/>
                <w:bCs/>
                <w:sz w:val="22"/>
                <w:szCs w:val="22"/>
              </w:rPr>
              <w:t xml:space="preserve">4 </w:t>
            </w:r>
            <w:r w:rsidR="00753A2C" w:rsidRPr="00A350BF">
              <w:rPr>
                <w:b/>
                <w:bCs/>
                <w:sz w:val="22"/>
                <w:szCs w:val="22"/>
              </w:rPr>
              <w:t>376,0</w:t>
            </w:r>
          </w:p>
        </w:tc>
        <w:tc>
          <w:tcPr>
            <w:tcW w:w="1275" w:type="dxa"/>
            <w:shd w:val="clear" w:color="auto" w:fill="BDD6EE" w:themeFill="accent5" w:themeFillTint="66"/>
            <w:vAlign w:val="center"/>
          </w:tcPr>
          <w:p w:rsidR="00753A2C" w:rsidRPr="00A350BF" w:rsidRDefault="00D343BA" w:rsidP="00FF3ECC">
            <w:pPr>
              <w:pStyle w:val="a5"/>
              <w:jc w:val="center"/>
              <w:rPr>
                <w:b/>
                <w:bCs/>
                <w:sz w:val="22"/>
                <w:szCs w:val="22"/>
              </w:rPr>
            </w:pPr>
            <w:r w:rsidRPr="00A350BF">
              <w:rPr>
                <w:b/>
                <w:bCs/>
                <w:sz w:val="22"/>
                <w:szCs w:val="22"/>
              </w:rPr>
              <w:t xml:space="preserve">4 </w:t>
            </w:r>
            <w:r w:rsidR="00753A2C" w:rsidRPr="00A350BF">
              <w:rPr>
                <w:b/>
                <w:bCs/>
                <w:sz w:val="22"/>
                <w:szCs w:val="22"/>
              </w:rPr>
              <w:t>376,0</w:t>
            </w:r>
          </w:p>
        </w:tc>
      </w:tr>
    </w:tbl>
    <w:p w:rsidR="001F2C65" w:rsidRPr="00A350BF" w:rsidRDefault="001F2C65" w:rsidP="001F2C65">
      <w:pPr>
        <w:pStyle w:val="a5"/>
        <w:rPr>
          <w:b/>
          <w:sz w:val="22"/>
          <w:szCs w:val="22"/>
        </w:rPr>
      </w:pPr>
    </w:p>
    <w:p w:rsidR="001F2C65" w:rsidRPr="00EC39D6" w:rsidRDefault="001F2C65" w:rsidP="00C35C9D">
      <w:pPr>
        <w:pStyle w:val="a5"/>
        <w:numPr>
          <w:ilvl w:val="0"/>
          <w:numId w:val="17"/>
        </w:numPr>
        <w:ind w:left="0" w:firstLine="1068"/>
        <w:jc w:val="both"/>
        <w:rPr>
          <w:b/>
          <w:sz w:val="27"/>
          <w:szCs w:val="27"/>
        </w:rPr>
      </w:pPr>
      <w:r w:rsidRPr="00EC39D6">
        <w:rPr>
          <w:b/>
          <w:iCs/>
          <w:sz w:val="27"/>
          <w:szCs w:val="27"/>
        </w:rPr>
        <w:t xml:space="preserve">Програма підтримки внутрішньо переміщених осіб Новопільської сільської територіальної громади на 2024-2026 роки </w:t>
      </w:r>
      <w:r w:rsidRPr="00EC39D6">
        <w:rPr>
          <w:bCs/>
          <w:iCs/>
          <w:sz w:val="27"/>
          <w:szCs w:val="27"/>
        </w:rPr>
        <w:t xml:space="preserve">із </w:t>
      </w:r>
      <w:r w:rsidR="0057640F" w:rsidRPr="00EC39D6">
        <w:rPr>
          <w:bCs/>
          <w:iCs/>
          <w:sz w:val="27"/>
          <w:szCs w:val="27"/>
        </w:rPr>
        <w:t>прогнозним</w:t>
      </w:r>
      <w:r w:rsidRPr="00EC39D6">
        <w:rPr>
          <w:bCs/>
          <w:iCs/>
          <w:sz w:val="27"/>
          <w:szCs w:val="27"/>
        </w:rPr>
        <w:t xml:space="preserve"> обсягом фінансування на  2026-2028 </w:t>
      </w:r>
      <w:r w:rsidR="0057640F" w:rsidRPr="00EC39D6">
        <w:rPr>
          <w:bCs/>
          <w:iCs/>
          <w:sz w:val="27"/>
          <w:szCs w:val="27"/>
        </w:rPr>
        <w:t>роки  у сумі</w:t>
      </w:r>
      <w:r w:rsidRPr="00EC39D6">
        <w:rPr>
          <w:bCs/>
          <w:iCs/>
          <w:sz w:val="27"/>
          <w:szCs w:val="27"/>
        </w:rPr>
        <w:t xml:space="preserve"> </w:t>
      </w:r>
      <w:r w:rsidRPr="00EC39D6">
        <w:rPr>
          <w:b/>
          <w:bCs/>
          <w:iCs/>
          <w:sz w:val="27"/>
          <w:szCs w:val="27"/>
        </w:rPr>
        <w:t>450,0 тис.грн</w:t>
      </w:r>
      <w:r w:rsidR="0057640F" w:rsidRPr="00EC39D6">
        <w:rPr>
          <w:b/>
          <w:bCs/>
          <w:iCs/>
          <w:sz w:val="27"/>
          <w:szCs w:val="27"/>
        </w:rPr>
        <w:t>.</w:t>
      </w:r>
      <w:r w:rsidRPr="00EC39D6">
        <w:rPr>
          <w:bCs/>
          <w:iCs/>
          <w:sz w:val="27"/>
          <w:szCs w:val="27"/>
        </w:rPr>
        <w:tab/>
      </w:r>
      <w:r w:rsidRPr="00EC39D6">
        <w:rPr>
          <w:bCs/>
          <w:iCs/>
          <w:sz w:val="27"/>
          <w:szCs w:val="27"/>
        </w:rPr>
        <w:tab/>
      </w:r>
    </w:p>
    <w:p w:rsidR="001F2C65" w:rsidRPr="00EC39D6" w:rsidRDefault="001F2C65" w:rsidP="00C35C9D">
      <w:pPr>
        <w:pStyle w:val="a5"/>
        <w:ind w:left="567"/>
        <w:rPr>
          <w:b/>
          <w:sz w:val="27"/>
          <w:szCs w:val="27"/>
        </w:rPr>
      </w:pPr>
      <w:r w:rsidRPr="00EC39D6">
        <w:rPr>
          <w:sz w:val="27"/>
          <w:szCs w:val="27"/>
        </w:rPr>
        <w:t>Заходами Програми на 2026-2028 рік передбачено спрямувати кошти на:</w:t>
      </w:r>
    </w:p>
    <w:p w:rsidR="00657546" w:rsidRPr="00EC39D6" w:rsidRDefault="00657546" w:rsidP="00C35C9D">
      <w:pPr>
        <w:pStyle w:val="a3"/>
        <w:numPr>
          <w:ilvl w:val="0"/>
          <w:numId w:val="2"/>
        </w:numPr>
        <w:spacing w:after="0" w:line="240" w:lineRule="auto"/>
        <w:ind w:left="0" w:firstLine="708"/>
        <w:jc w:val="both"/>
        <w:rPr>
          <w:rFonts w:ascii="Times New Roman" w:hAnsi="Times New Roman" w:cs="Times New Roman"/>
          <w:sz w:val="27"/>
          <w:szCs w:val="27"/>
          <w:lang w:val="uk-UA"/>
        </w:rPr>
      </w:pPr>
      <w:r w:rsidRPr="00EC39D6">
        <w:rPr>
          <w:rFonts w:ascii="Times New Roman" w:hAnsi="Times New Roman" w:cs="Times New Roman"/>
          <w:sz w:val="27"/>
          <w:szCs w:val="27"/>
          <w:lang w:val="uk-UA"/>
        </w:rPr>
        <w:t xml:space="preserve">на </w:t>
      </w:r>
      <w:r w:rsidR="00B4333F" w:rsidRPr="00EC39D6">
        <w:rPr>
          <w:rFonts w:ascii="Times New Roman" w:hAnsi="Times New Roman" w:cs="Times New Roman"/>
          <w:sz w:val="27"/>
          <w:szCs w:val="27"/>
          <w:lang w:val="uk-UA"/>
        </w:rPr>
        <w:t>н</w:t>
      </w:r>
      <w:r w:rsidR="00B4333F" w:rsidRPr="00EC39D6">
        <w:rPr>
          <w:rFonts w:ascii="Times New Roman" w:eastAsia="Times New Roman" w:hAnsi="Times New Roman" w:cs="Times New Roman"/>
          <w:sz w:val="27"/>
          <w:szCs w:val="27"/>
          <w:lang w:val="uk-UA"/>
        </w:rPr>
        <w:t>адання разової грошової допомоги внутрішньо переміщеним та/або евакуйованим особам (дітям та особам з інвалідністю) у зв’язку із введенням воєнного стану на території України, які взяті на облік та тимчасово проживають на території Новопільської сільської територіальної громади у</w:t>
      </w:r>
      <w:r w:rsidR="00B4333F" w:rsidRPr="00EC39D6">
        <w:rPr>
          <w:rFonts w:ascii="Times New Roman" w:hAnsi="Times New Roman" w:cs="Times New Roman"/>
          <w:sz w:val="27"/>
          <w:szCs w:val="27"/>
          <w:lang w:val="uk-UA"/>
        </w:rPr>
        <w:t xml:space="preserve"> сумі </w:t>
      </w:r>
      <w:r w:rsidR="00B4333F" w:rsidRPr="00EC39D6">
        <w:rPr>
          <w:rFonts w:ascii="Times New Roman" w:hAnsi="Times New Roman" w:cs="Times New Roman"/>
          <w:b/>
          <w:sz w:val="27"/>
          <w:szCs w:val="27"/>
          <w:lang w:val="uk-UA"/>
        </w:rPr>
        <w:t>300,0 тис.грн</w:t>
      </w:r>
      <w:r w:rsidR="00B4333F" w:rsidRPr="00EC39D6">
        <w:rPr>
          <w:rFonts w:ascii="Times New Roman" w:hAnsi="Times New Roman" w:cs="Times New Roman"/>
          <w:sz w:val="27"/>
          <w:szCs w:val="27"/>
          <w:lang w:val="uk-UA"/>
        </w:rPr>
        <w:t>;</w:t>
      </w:r>
    </w:p>
    <w:p w:rsidR="00787462" w:rsidRPr="00EC39D6" w:rsidRDefault="00657546" w:rsidP="00C35C9D">
      <w:pPr>
        <w:pStyle w:val="a3"/>
        <w:numPr>
          <w:ilvl w:val="0"/>
          <w:numId w:val="2"/>
        </w:numPr>
        <w:spacing w:after="0" w:line="240" w:lineRule="auto"/>
        <w:ind w:left="0" w:firstLine="708"/>
        <w:jc w:val="both"/>
        <w:rPr>
          <w:rFonts w:ascii="Times New Roman" w:hAnsi="Times New Roman" w:cs="Times New Roman"/>
          <w:sz w:val="27"/>
          <w:szCs w:val="27"/>
          <w:lang w:val="uk-UA"/>
        </w:rPr>
      </w:pPr>
      <w:r w:rsidRPr="00EC39D6">
        <w:rPr>
          <w:rFonts w:ascii="Times New Roman" w:hAnsi="Times New Roman" w:cs="Times New Roman"/>
          <w:sz w:val="27"/>
          <w:szCs w:val="27"/>
          <w:lang w:val="uk-UA"/>
        </w:rPr>
        <w:t xml:space="preserve">на </w:t>
      </w:r>
      <w:r w:rsidR="00B4333F" w:rsidRPr="00EC39D6">
        <w:rPr>
          <w:rFonts w:ascii="Times New Roman" w:hAnsi="Times New Roman" w:cs="Times New Roman"/>
          <w:sz w:val="27"/>
          <w:szCs w:val="27"/>
          <w:lang w:val="uk-UA"/>
        </w:rPr>
        <w:t xml:space="preserve">надання грошової допомоги на </w:t>
      </w:r>
      <w:r w:rsidR="00B4333F" w:rsidRPr="00EC39D6">
        <w:rPr>
          <w:rFonts w:ascii="Times New Roman" w:eastAsia="Times New Roman" w:hAnsi="Times New Roman" w:cs="Times New Roman"/>
          <w:sz w:val="27"/>
          <w:szCs w:val="27"/>
          <w:lang w:val="uk-UA"/>
        </w:rPr>
        <w:t xml:space="preserve">підтримку </w:t>
      </w:r>
      <w:r w:rsidR="00B4333F" w:rsidRPr="00EC39D6">
        <w:rPr>
          <w:rFonts w:ascii="Times New Roman" w:hAnsi="Times New Roman" w:cs="Times New Roman"/>
          <w:sz w:val="27"/>
          <w:szCs w:val="27"/>
          <w:lang w:val="uk-UA"/>
        </w:rPr>
        <w:t>внутрішньо переміщеним та/або евакуйованим особам у зв’язку із введенням воєнного стану на території України на придбання предметів, матеріалів, обладнання</w:t>
      </w:r>
      <w:r w:rsidRPr="00EC39D6">
        <w:rPr>
          <w:rFonts w:ascii="Times New Roman" w:hAnsi="Times New Roman" w:cs="Times New Roman"/>
          <w:sz w:val="27"/>
          <w:szCs w:val="27"/>
          <w:lang w:val="uk-UA"/>
        </w:rPr>
        <w:t xml:space="preserve">, продовольчих наборів, та ін. </w:t>
      </w:r>
      <w:r w:rsidR="00B4333F" w:rsidRPr="00EC39D6">
        <w:rPr>
          <w:rFonts w:ascii="Times New Roman" w:hAnsi="Times New Roman" w:cs="Times New Roman"/>
          <w:sz w:val="27"/>
          <w:szCs w:val="27"/>
          <w:lang w:val="uk-UA"/>
        </w:rPr>
        <w:t xml:space="preserve">у сумі </w:t>
      </w:r>
      <w:r w:rsidR="00B4333F" w:rsidRPr="00EC39D6">
        <w:rPr>
          <w:rFonts w:ascii="Times New Roman" w:hAnsi="Times New Roman" w:cs="Times New Roman"/>
          <w:b/>
          <w:sz w:val="27"/>
          <w:szCs w:val="27"/>
          <w:lang w:val="uk-UA"/>
        </w:rPr>
        <w:t>150,0 тис. гривень.</w:t>
      </w:r>
    </w:p>
    <w:p w:rsidR="00787462" w:rsidRPr="00EC39D6" w:rsidRDefault="00B4333F" w:rsidP="00C35C9D">
      <w:pPr>
        <w:spacing w:after="0" w:line="240" w:lineRule="auto"/>
        <w:ind w:firstLine="708"/>
        <w:jc w:val="both"/>
        <w:rPr>
          <w:rFonts w:ascii="Times New Roman" w:hAnsi="Times New Roman" w:cs="Times New Roman"/>
          <w:sz w:val="27"/>
          <w:szCs w:val="27"/>
          <w:lang w:val="uk-UA"/>
        </w:rPr>
      </w:pPr>
      <w:r w:rsidRPr="00EC39D6">
        <w:rPr>
          <w:rFonts w:ascii="Times New Roman" w:eastAsia="Times New Roman" w:hAnsi="Times New Roman" w:cs="Times New Roman"/>
          <w:b/>
          <w:sz w:val="27"/>
          <w:szCs w:val="27"/>
          <w:lang w:val="uk-UA"/>
        </w:rPr>
        <w:t>Програма захисту прав дітей та розвитку сімейних форм виховання на території Новопільської сільської ради на 2025-2027 роки</w:t>
      </w:r>
      <w:r w:rsidR="00307396" w:rsidRPr="00EC39D6">
        <w:rPr>
          <w:rFonts w:ascii="Times New Roman" w:eastAsia="Times New Roman" w:hAnsi="Times New Roman" w:cs="Times New Roman"/>
          <w:sz w:val="27"/>
          <w:szCs w:val="27"/>
          <w:lang w:val="uk-UA"/>
        </w:rPr>
        <w:t>. Прогнозний</w:t>
      </w:r>
      <w:r w:rsidR="00802A6B" w:rsidRPr="00EC39D6">
        <w:rPr>
          <w:rFonts w:ascii="Times New Roman" w:eastAsia="Times New Roman" w:hAnsi="Times New Roman" w:cs="Times New Roman"/>
          <w:sz w:val="27"/>
          <w:szCs w:val="27"/>
          <w:lang w:val="uk-UA"/>
        </w:rPr>
        <w:t xml:space="preserve"> обсяг </w:t>
      </w:r>
      <w:r w:rsidR="00802A6B" w:rsidRPr="00EC39D6">
        <w:rPr>
          <w:rFonts w:ascii="Times New Roman" w:hAnsi="Times New Roman" w:cs="Times New Roman"/>
          <w:sz w:val="27"/>
          <w:szCs w:val="27"/>
          <w:lang w:val="uk-UA"/>
        </w:rPr>
        <w:t>ф</w:t>
      </w:r>
      <w:r w:rsidRPr="00EC39D6">
        <w:rPr>
          <w:rFonts w:ascii="Times New Roman" w:hAnsi="Times New Roman" w:cs="Times New Roman"/>
          <w:sz w:val="27"/>
          <w:szCs w:val="27"/>
          <w:lang w:val="uk-UA"/>
        </w:rPr>
        <w:t>інансо</w:t>
      </w:r>
      <w:r w:rsidR="00802A6B" w:rsidRPr="00EC39D6">
        <w:rPr>
          <w:rFonts w:ascii="Times New Roman" w:hAnsi="Times New Roman" w:cs="Times New Roman"/>
          <w:sz w:val="27"/>
          <w:szCs w:val="27"/>
          <w:lang w:val="uk-UA"/>
        </w:rPr>
        <w:t>вого</w:t>
      </w:r>
      <w:r w:rsidRPr="00EC39D6">
        <w:rPr>
          <w:rFonts w:ascii="Times New Roman" w:hAnsi="Times New Roman" w:cs="Times New Roman"/>
          <w:sz w:val="27"/>
          <w:szCs w:val="27"/>
          <w:lang w:val="uk-UA"/>
        </w:rPr>
        <w:t xml:space="preserve"> забезпечення заходів Програми на 2026-2028 рік передбачено у сумі </w:t>
      </w:r>
      <w:r w:rsidRPr="00EC39D6">
        <w:rPr>
          <w:rFonts w:ascii="Times New Roman" w:hAnsi="Times New Roman" w:cs="Times New Roman"/>
          <w:b/>
          <w:bCs/>
          <w:sz w:val="27"/>
          <w:szCs w:val="27"/>
          <w:lang w:val="uk-UA"/>
        </w:rPr>
        <w:t xml:space="preserve">90,0 </w:t>
      </w:r>
      <w:r w:rsidRPr="00EC39D6">
        <w:rPr>
          <w:rFonts w:ascii="Times New Roman" w:hAnsi="Times New Roman" w:cs="Times New Roman"/>
          <w:b/>
          <w:sz w:val="27"/>
          <w:szCs w:val="27"/>
          <w:lang w:val="uk-UA"/>
        </w:rPr>
        <w:t>тис. грн</w:t>
      </w:r>
      <w:r w:rsidRPr="00EC39D6">
        <w:rPr>
          <w:rFonts w:ascii="Times New Roman" w:hAnsi="Times New Roman" w:cs="Times New Roman"/>
          <w:sz w:val="27"/>
          <w:szCs w:val="27"/>
          <w:lang w:val="uk-UA"/>
        </w:rPr>
        <w:t>, які спрямовуються на забезпечення безпечного перевезення дітей-сиріт, дітей, позбавлених батьківського піклування, а також дітей, що перебувають у складних життєвих обставинах, на спеціалізовані заходи, організовані Дніпропетровською обласною військовою адміністрацією, двічі на рік</w:t>
      </w:r>
      <w:r w:rsidRPr="00EC39D6">
        <w:rPr>
          <w:rFonts w:ascii="Times New Roman" w:hAnsi="Times New Roman" w:cs="Times New Roman"/>
          <w:sz w:val="27"/>
          <w:szCs w:val="27"/>
        </w:rPr>
        <w:t> </w:t>
      </w:r>
      <w:r w:rsidRPr="00EC39D6">
        <w:rPr>
          <w:rFonts w:ascii="Times New Roman" w:hAnsi="Times New Roman" w:cs="Times New Roman"/>
          <w:sz w:val="27"/>
          <w:szCs w:val="27"/>
          <w:lang w:val="uk-UA"/>
        </w:rPr>
        <w:t xml:space="preserve"> для участі в освітніх, культурних та соціальних програмах, з метою розвитку, підтримки та адаптації дітей в умовах постійних викликів воєнного ч</w:t>
      </w:r>
      <w:r w:rsidR="00787462" w:rsidRPr="00EC39D6">
        <w:rPr>
          <w:rFonts w:ascii="Times New Roman" w:hAnsi="Times New Roman" w:cs="Times New Roman"/>
          <w:sz w:val="27"/>
          <w:szCs w:val="27"/>
          <w:lang w:val="uk-UA"/>
        </w:rPr>
        <w:t>асу;</w:t>
      </w:r>
    </w:p>
    <w:p w:rsidR="006A5611" w:rsidRPr="00EC39D6" w:rsidRDefault="00B4333F" w:rsidP="00C35C9D">
      <w:pPr>
        <w:spacing w:after="0" w:line="240" w:lineRule="auto"/>
        <w:ind w:firstLine="708"/>
        <w:jc w:val="both"/>
        <w:rPr>
          <w:rFonts w:ascii="Times New Roman" w:hAnsi="Times New Roman" w:cs="Times New Roman"/>
          <w:sz w:val="27"/>
          <w:szCs w:val="27"/>
          <w:lang w:val="uk-UA"/>
        </w:rPr>
      </w:pPr>
      <w:r w:rsidRPr="00EC39D6">
        <w:rPr>
          <w:rFonts w:ascii="Times New Roman" w:hAnsi="Times New Roman" w:cs="Times New Roman"/>
          <w:b/>
          <w:sz w:val="27"/>
          <w:szCs w:val="27"/>
          <w:lang w:val="uk-UA"/>
        </w:rPr>
        <w:t>Програми надання поворотної фінансової допомоги (резервних коштів), що виплачується патронатним вихователям до моменту отримання державної соціальної допомоги на 2025 - 2027 роки</w:t>
      </w:r>
      <w:r w:rsidR="008A194C" w:rsidRPr="00EC39D6">
        <w:rPr>
          <w:b/>
          <w:sz w:val="27"/>
          <w:szCs w:val="27"/>
          <w:lang w:val="uk-UA"/>
        </w:rPr>
        <w:t xml:space="preserve">. </w:t>
      </w:r>
      <w:r w:rsidR="008A194C" w:rsidRPr="00EC39D6">
        <w:rPr>
          <w:rFonts w:ascii="Times New Roman" w:hAnsi="Times New Roman" w:cs="Times New Roman"/>
          <w:sz w:val="27"/>
          <w:szCs w:val="27"/>
          <w:lang w:val="uk-UA"/>
        </w:rPr>
        <w:t>Прогнозний обсяг</w:t>
      </w:r>
      <w:r w:rsidR="0057640F" w:rsidRPr="00EC39D6">
        <w:rPr>
          <w:rFonts w:ascii="Times New Roman" w:hAnsi="Times New Roman" w:cs="Times New Roman"/>
          <w:sz w:val="27"/>
          <w:szCs w:val="27"/>
          <w:lang w:val="uk-UA"/>
        </w:rPr>
        <w:t xml:space="preserve"> ф</w:t>
      </w:r>
      <w:r w:rsidR="008A194C" w:rsidRPr="00EC39D6">
        <w:rPr>
          <w:rFonts w:ascii="Times New Roman" w:hAnsi="Times New Roman" w:cs="Times New Roman"/>
          <w:sz w:val="27"/>
          <w:szCs w:val="27"/>
          <w:lang w:val="uk-UA"/>
        </w:rPr>
        <w:t>інансового</w:t>
      </w:r>
      <w:r w:rsidRPr="00EC39D6">
        <w:rPr>
          <w:rFonts w:ascii="Times New Roman" w:hAnsi="Times New Roman" w:cs="Times New Roman"/>
          <w:sz w:val="27"/>
          <w:szCs w:val="27"/>
          <w:lang w:val="uk-UA"/>
        </w:rPr>
        <w:t xml:space="preserve"> забезпечення заходів Прогр</w:t>
      </w:r>
      <w:r w:rsidR="008A194C" w:rsidRPr="00EC39D6">
        <w:rPr>
          <w:rFonts w:ascii="Times New Roman" w:hAnsi="Times New Roman" w:cs="Times New Roman"/>
          <w:sz w:val="27"/>
          <w:szCs w:val="27"/>
          <w:lang w:val="uk-UA"/>
        </w:rPr>
        <w:t>ами на 2026-2028 рік обраховано</w:t>
      </w:r>
      <w:r w:rsidRPr="00EC39D6">
        <w:rPr>
          <w:rFonts w:ascii="Times New Roman" w:hAnsi="Times New Roman" w:cs="Times New Roman"/>
          <w:sz w:val="27"/>
          <w:szCs w:val="27"/>
          <w:lang w:val="uk-UA"/>
        </w:rPr>
        <w:t xml:space="preserve"> у сумі </w:t>
      </w:r>
      <w:r w:rsidRPr="00EC39D6">
        <w:rPr>
          <w:rFonts w:ascii="Times New Roman" w:hAnsi="Times New Roman" w:cs="Times New Roman"/>
          <w:b/>
          <w:bCs/>
          <w:sz w:val="27"/>
          <w:szCs w:val="27"/>
          <w:lang w:val="uk-UA"/>
        </w:rPr>
        <w:t xml:space="preserve">144,3 </w:t>
      </w:r>
      <w:r w:rsidRPr="00EC39D6">
        <w:rPr>
          <w:rFonts w:ascii="Times New Roman" w:hAnsi="Times New Roman" w:cs="Times New Roman"/>
          <w:b/>
          <w:sz w:val="27"/>
          <w:szCs w:val="27"/>
          <w:lang w:val="uk-UA"/>
        </w:rPr>
        <w:t xml:space="preserve">тис. грн, </w:t>
      </w:r>
      <w:r w:rsidRPr="00EC39D6">
        <w:rPr>
          <w:rFonts w:ascii="Times New Roman" w:hAnsi="Times New Roman" w:cs="Times New Roman"/>
          <w:bCs/>
          <w:sz w:val="27"/>
          <w:szCs w:val="27"/>
          <w:lang w:val="uk-UA"/>
        </w:rPr>
        <w:t>які спрямовуються</w:t>
      </w:r>
      <w:r w:rsidRPr="00EC39D6">
        <w:rPr>
          <w:rFonts w:ascii="Times New Roman" w:hAnsi="Times New Roman" w:cs="Times New Roman"/>
          <w:sz w:val="27"/>
          <w:szCs w:val="27"/>
          <w:lang w:val="uk-UA"/>
        </w:rPr>
        <w:t xml:space="preserve">  на виплату поворотної фінансової допомоги, як вже діючій сім’ї патронатних вихователів так і тим, що будуть створюватись у перспективі </w:t>
      </w:r>
      <w:r w:rsidRPr="00EC39D6">
        <w:rPr>
          <w:rFonts w:ascii="Times New Roman" w:hAnsi="Times New Roman" w:cs="Times New Roman"/>
          <w:sz w:val="27"/>
          <w:szCs w:val="27"/>
          <w:lang w:val="uk-UA" w:eastAsia="uk-UA"/>
        </w:rPr>
        <w:t xml:space="preserve">у разі затримки виплат державної соціальної допомоги. </w:t>
      </w:r>
      <w:r w:rsidRPr="00EC39D6">
        <w:rPr>
          <w:rFonts w:ascii="Times New Roman" w:hAnsi="Times New Roman" w:cs="Times New Roman"/>
          <w:sz w:val="27"/>
          <w:szCs w:val="27"/>
          <w:lang w:eastAsia="uk-UA"/>
        </w:rPr>
        <w:t xml:space="preserve">Це дасть змогу задовольнити потреби дитини, влаштованої до патронатної сім’ї, </w:t>
      </w:r>
      <w:proofErr w:type="gramStart"/>
      <w:r w:rsidRPr="00EC39D6">
        <w:rPr>
          <w:rFonts w:ascii="Times New Roman" w:eastAsia="Calibri" w:hAnsi="Times New Roman" w:cs="Times New Roman"/>
          <w:sz w:val="27"/>
          <w:szCs w:val="27"/>
        </w:rPr>
        <w:t>п</w:t>
      </w:r>
      <w:proofErr w:type="gramEnd"/>
      <w:r w:rsidRPr="00EC39D6">
        <w:rPr>
          <w:rFonts w:ascii="Times New Roman" w:eastAsia="Calibri" w:hAnsi="Times New Roman" w:cs="Times New Roman"/>
          <w:sz w:val="27"/>
          <w:szCs w:val="27"/>
        </w:rPr>
        <w:t xml:space="preserve">ідвищить рівень здійснення соціального захисту дітей, </w:t>
      </w:r>
      <w:r w:rsidRPr="00EC39D6">
        <w:rPr>
          <w:rFonts w:ascii="Times New Roman" w:hAnsi="Times New Roman" w:cs="Times New Roman"/>
          <w:sz w:val="27"/>
          <w:szCs w:val="27"/>
        </w:rPr>
        <w:t>які перебувають у складних життєвих обставинах, забезпечить право дітей на догляд, виховання в безпечному та сприятливому сімейному середовищі</w:t>
      </w:r>
      <w:r w:rsidR="006A5611" w:rsidRPr="00EC39D6">
        <w:rPr>
          <w:rFonts w:ascii="Times New Roman" w:hAnsi="Times New Roman" w:cs="Times New Roman"/>
          <w:sz w:val="27"/>
          <w:szCs w:val="27"/>
          <w:lang w:val="uk-UA"/>
        </w:rPr>
        <w:t>;</w:t>
      </w:r>
    </w:p>
    <w:p w:rsidR="00555C33" w:rsidRPr="00EC39D6" w:rsidRDefault="00B4333F" w:rsidP="00555C33">
      <w:pPr>
        <w:spacing w:after="0" w:line="240" w:lineRule="auto"/>
        <w:ind w:firstLine="708"/>
        <w:jc w:val="both"/>
        <w:rPr>
          <w:rFonts w:ascii="Times New Roman" w:hAnsi="Times New Roman" w:cs="Times New Roman"/>
          <w:sz w:val="27"/>
          <w:szCs w:val="27"/>
          <w:lang w:val="uk-UA"/>
        </w:rPr>
      </w:pPr>
      <w:r w:rsidRPr="00EC39D6">
        <w:rPr>
          <w:rFonts w:ascii="Times New Roman" w:hAnsi="Times New Roman" w:cs="Times New Roman"/>
          <w:b/>
          <w:sz w:val="27"/>
          <w:szCs w:val="27"/>
          <w:lang w:val="uk-UA"/>
        </w:rPr>
        <w:t>Програма розвитку соціальних послуг в Новопільській сільській територіальній громаді на 2025-2027 роки</w:t>
      </w:r>
      <w:r w:rsidR="00555C33" w:rsidRPr="00EC39D6">
        <w:rPr>
          <w:rFonts w:ascii="Times New Roman" w:hAnsi="Times New Roman" w:cs="Times New Roman"/>
          <w:b/>
          <w:sz w:val="27"/>
          <w:szCs w:val="27"/>
          <w:lang w:val="uk-UA"/>
        </w:rPr>
        <w:t xml:space="preserve">. Прогнозний обсяг </w:t>
      </w:r>
      <w:r w:rsidR="00555C33" w:rsidRPr="00EC39D6">
        <w:rPr>
          <w:rFonts w:ascii="Times New Roman" w:hAnsi="Times New Roman" w:cs="Times New Roman"/>
          <w:sz w:val="27"/>
          <w:szCs w:val="27"/>
          <w:lang w:val="uk-UA"/>
        </w:rPr>
        <w:t>фінансового</w:t>
      </w:r>
      <w:r w:rsidRPr="00EC39D6">
        <w:rPr>
          <w:rFonts w:ascii="Times New Roman" w:hAnsi="Times New Roman" w:cs="Times New Roman"/>
          <w:sz w:val="27"/>
          <w:szCs w:val="27"/>
          <w:lang w:val="uk-UA"/>
        </w:rPr>
        <w:t xml:space="preserve"> забезпечення заходів Програми на 2026-2028</w:t>
      </w:r>
      <w:r w:rsidR="0057640F" w:rsidRPr="00EC39D6">
        <w:rPr>
          <w:rFonts w:ascii="Times New Roman" w:hAnsi="Times New Roman" w:cs="Times New Roman"/>
          <w:sz w:val="27"/>
          <w:szCs w:val="27"/>
          <w:lang w:val="uk-UA"/>
        </w:rPr>
        <w:t xml:space="preserve"> роки</w:t>
      </w:r>
      <w:r w:rsidRPr="00EC39D6">
        <w:rPr>
          <w:rFonts w:ascii="Times New Roman" w:hAnsi="Times New Roman" w:cs="Times New Roman"/>
          <w:sz w:val="27"/>
          <w:szCs w:val="27"/>
          <w:lang w:val="uk-UA"/>
        </w:rPr>
        <w:t xml:space="preserve"> пе</w:t>
      </w:r>
      <w:r w:rsidR="0057640F" w:rsidRPr="00EC39D6">
        <w:rPr>
          <w:rFonts w:ascii="Times New Roman" w:hAnsi="Times New Roman" w:cs="Times New Roman"/>
          <w:sz w:val="27"/>
          <w:szCs w:val="27"/>
          <w:lang w:val="uk-UA"/>
        </w:rPr>
        <w:t>редбачено у сумі</w:t>
      </w:r>
      <w:r w:rsidRPr="00EC39D6">
        <w:rPr>
          <w:rFonts w:ascii="Times New Roman" w:hAnsi="Times New Roman" w:cs="Times New Roman"/>
          <w:sz w:val="27"/>
          <w:szCs w:val="27"/>
          <w:lang w:val="uk-UA"/>
        </w:rPr>
        <w:t xml:space="preserve"> </w:t>
      </w:r>
      <w:r w:rsidRPr="00EC39D6">
        <w:rPr>
          <w:rFonts w:ascii="Times New Roman" w:hAnsi="Times New Roman" w:cs="Times New Roman"/>
          <w:b/>
          <w:bCs/>
          <w:sz w:val="27"/>
          <w:szCs w:val="27"/>
          <w:lang w:val="uk-UA"/>
        </w:rPr>
        <w:t xml:space="preserve">915,0 </w:t>
      </w:r>
      <w:r w:rsidRPr="00EC39D6">
        <w:rPr>
          <w:rFonts w:ascii="Times New Roman" w:hAnsi="Times New Roman" w:cs="Times New Roman"/>
          <w:b/>
          <w:sz w:val="27"/>
          <w:szCs w:val="27"/>
          <w:lang w:val="uk-UA"/>
        </w:rPr>
        <w:t>тис. грн</w:t>
      </w:r>
      <w:r w:rsidRPr="00EC39D6">
        <w:rPr>
          <w:rFonts w:ascii="Times New Roman" w:hAnsi="Times New Roman" w:cs="Times New Roman"/>
          <w:sz w:val="27"/>
          <w:szCs w:val="27"/>
          <w:lang w:val="uk-UA"/>
        </w:rPr>
        <w:t>, які спрямовуються</w:t>
      </w:r>
      <w:r w:rsidR="00555C33" w:rsidRPr="00EC39D6">
        <w:rPr>
          <w:rFonts w:ascii="Times New Roman" w:hAnsi="Times New Roman" w:cs="Times New Roman"/>
          <w:sz w:val="27"/>
          <w:szCs w:val="27"/>
          <w:lang w:val="uk-UA"/>
        </w:rPr>
        <w:t>:</w:t>
      </w:r>
    </w:p>
    <w:p w:rsidR="00555C33" w:rsidRPr="00EC39D6" w:rsidRDefault="00B4333F" w:rsidP="00555C33">
      <w:pPr>
        <w:pStyle w:val="a3"/>
        <w:numPr>
          <w:ilvl w:val="0"/>
          <w:numId w:val="2"/>
        </w:numPr>
        <w:spacing w:after="0" w:line="240" w:lineRule="auto"/>
        <w:ind w:left="0" w:firstLine="708"/>
        <w:jc w:val="both"/>
        <w:rPr>
          <w:rFonts w:ascii="Times New Roman" w:hAnsi="Times New Roman" w:cs="Times New Roman"/>
          <w:sz w:val="27"/>
          <w:szCs w:val="27"/>
          <w:lang w:val="uk-UA"/>
        </w:rPr>
      </w:pPr>
      <w:r w:rsidRPr="00EC39D6">
        <w:rPr>
          <w:rFonts w:ascii="Times New Roman" w:hAnsi="Times New Roman" w:cs="Times New Roman"/>
          <w:sz w:val="27"/>
          <w:szCs w:val="27"/>
          <w:lang w:val="uk-UA"/>
        </w:rPr>
        <w:t xml:space="preserve"> на відшкодування витрат, пов'язаних з наданням соціальних послуг отримувачам соціальних послуг, середньомісячний сукупний дохід яких перевищує чотири прожиткові мінімуми для відповідної категорії осіб</w:t>
      </w:r>
      <w:r w:rsidRPr="00EC39D6">
        <w:rPr>
          <w:rFonts w:ascii="Times New Roman" w:hAnsi="Times New Roman" w:cs="Times New Roman"/>
          <w:i/>
          <w:sz w:val="27"/>
          <w:szCs w:val="27"/>
          <w:lang w:val="uk-UA"/>
        </w:rPr>
        <w:t xml:space="preserve"> </w:t>
      </w:r>
      <w:r w:rsidRPr="00EC39D6">
        <w:rPr>
          <w:rFonts w:ascii="Times New Roman" w:hAnsi="Times New Roman" w:cs="Times New Roman"/>
          <w:sz w:val="27"/>
          <w:szCs w:val="27"/>
          <w:lang w:val="uk-UA"/>
        </w:rPr>
        <w:t xml:space="preserve"> - у сумі </w:t>
      </w:r>
      <w:r w:rsidRPr="00EC39D6">
        <w:rPr>
          <w:rFonts w:ascii="Times New Roman" w:hAnsi="Times New Roman" w:cs="Times New Roman"/>
          <w:b/>
          <w:sz w:val="27"/>
          <w:szCs w:val="27"/>
          <w:lang w:val="uk-UA"/>
        </w:rPr>
        <w:t>15,0 тис.грн;</w:t>
      </w:r>
      <w:r w:rsidRPr="00EC39D6">
        <w:rPr>
          <w:rFonts w:ascii="Times New Roman" w:hAnsi="Times New Roman" w:cs="Times New Roman"/>
          <w:sz w:val="27"/>
          <w:szCs w:val="27"/>
          <w:lang w:val="uk-UA"/>
        </w:rPr>
        <w:t xml:space="preserve"> </w:t>
      </w:r>
    </w:p>
    <w:p w:rsidR="00B4333F" w:rsidRPr="00EC39D6" w:rsidRDefault="00555C33" w:rsidP="00555C33">
      <w:pPr>
        <w:pStyle w:val="a3"/>
        <w:numPr>
          <w:ilvl w:val="0"/>
          <w:numId w:val="2"/>
        </w:numPr>
        <w:spacing w:after="0" w:line="240" w:lineRule="auto"/>
        <w:ind w:left="0" w:firstLine="708"/>
        <w:jc w:val="both"/>
        <w:rPr>
          <w:rFonts w:ascii="Times New Roman" w:hAnsi="Times New Roman" w:cs="Times New Roman"/>
          <w:sz w:val="27"/>
          <w:szCs w:val="27"/>
          <w:lang w:val="uk-UA"/>
        </w:rPr>
      </w:pPr>
      <w:r w:rsidRPr="00EC39D6">
        <w:rPr>
          <w:rFonts w:ascii="Times New Roman" w:hAnsi="Times New Roman" w:cs="Times New Roman"/>
          <w:sz w:val="27"/>
          <w:szCs w:val="27"/>
          <w:lang w:val="uk-UA"/>
        </w:rPr>
        <w:t xml:space="preserve">на </w:t>
      </w:r>
      <w:r w:rsidR="00B4333F" w:rsidRPr="00EC39D6">
        <w:rPr>
          <w:rFonts w:ascii="Times New Roman" w:hAnsi="Times New Roman" w:cs="Times New Roman"/>
          <w:sz w:val="27"/>
          <w:szCs w:val="27"/>
          <w:lang w:val="uk-UA"/>
        </w:rPr>
        <w:t xml:space="preserve">надання компенсаційних виплат фізичним особам, які постійно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постійної сторонньої допомоги – у сумі </w:t>
      </w:r>
      <w:r w:rsidR="00B4333F" w:rsidRPr="00EC39D6">
        <w:rPr>
          <w:rFonts w:ascii="Times New Roman" w:hAnsi="Times New Roman" w:cs="Times New Roman"/>
          <w:b/>
          <w:sz w:val="27"/>
          <w:szCs w:val="27"/>
          <w:lang w:val="uk-UA"/>
        </w:rPr>
        <w:t>900,0 тис.грн</w:t>
      </w:r>
      <w:r w:rsidR="00B4333F" w:rsidRPr="00EC39D6">
        <w:rPr>
          <w:rFonts w:ascii="Times New Roman" w:hAnsi="Times New Roman" w:cs="Times New Roman"/>
          <w:sz w:val="27"/>
          <w:szCs w:val="27"/>
          <w:lang w:val="uk-UA"/>
        </w:rPr>
        <w:t>.</w:t>
      </w:r>
    </w:p>
    <w:p w:rsidR="00FB1D68" w:rsidRPr="00EC39D6" w:rsidRDefault="00B51EE3" w:rsidP="00B51EE3">
      <w:pPr>
        <w:spacing w:after="0" w:line="240" w:lineRule="auto"/>
        <w:ind w:firstLine="708"/>
        <w:jc w:val="both"/>
        <w:rPr>
          <w:rFonts w:ascii="Times New Roman" w:hAnsi="Times New Roman" w:cs="Times New Roman"/>
          <w:sz w:val="27"/>
          <w:szCs w:val="27"/>
          <w:lang w:val="uk-UA"/>
        </w:rPr>
      </w:pPr>
      <w:r w:rsidRPr="00EC39D6">
        <w:rPr>
          <w:rFonts w:ascii="Times New Roman" w:hAnsi="Times New Roman" w:cs="Times New Roman"/>
          <w:b/>
          <w:bCs/>
          <w:sz w:val="27"/>
          <w:szCs w:val="27"/>
          <w:lang w:val="uk-UA"/>
        </w:rPr>
        <w:lastRenderedPageBreak/>
        <w:t>Комплексна програма  оздоровлення  та відпочинку дітей і молоді Новопільської сільської ради на 2025 – 2027 роки</w:t>
      </w:r>
      <w:r w:rsidRPr="00EC39D6">
        <w:rPr>
          <w:rFonts w:ascii="Times New Roman" w:hAnsi="Times New Roman"/>
          <w:sz w:val="27"/>
          <w:szCs w:val="27"/>
          <w:lang w:val="uk-UA"/>
        </w:rPr>
        <w:t xml:space="preserve">. </w:t>
      </w:r>
      <w:r w:rsidR="0020669D" w:rsidRPr="00EC39D6">
        <w:rPr>
          <w:rFonts w:ascii="Times New Roman" w:hAnsi="Times New Roman" w:cs="Times New Roman"/>
          <w:color w:val="000000"/>
          <w:sz w:val="27"/>
          <w:szCs w:val="27"/>
          <w:lang w:val="uk-UA"/>
        </w:rPr>
        <w:t xml:space="preserve">Головний розпорядник коштів – відділ соціального захисту Новопільської сільської ради. </w:t>
      </w:r>
      <w:r w:rsidRPr="00EC39D6">
        <w:rPr>
          <w:rFonts w:ascii="Times New Roman" w:hAnsi="Times New Roman" w:cs="Times New Roman"/>
          <w:sz w:val="27"/>
          <w:szCs w:val="27"/>
          <w:lang w:val="uk-UA"/>
        </w:rPr>
        <w:t>Прогнозний обсяг фінансового</w:t>
      </w:r>
      <w:r w:rsidR="007764C0" w:rsidRPr="00EC39D6">
        <w:rPr>
          <w:rFonts w:ascii="Times New Roman" w:hAnsi="Times New Roman" w:cs="Times New Roman"/>
          <w:sz w:val="27"/>
          <w:szCs w:val="27"/>
          <w:lang w:val="uk-UA"/>
        </w:rPr>
        <w:t xml:space="preserve"> забезпечення заходів Програ</w:t>
      </w:r>
      <w:r w:rsidR="005C1F45" w:rsidRPr="00EC39D6">
        <w:rPr>
          <w:rFonts w:ascii="Times New Roman" w:hAnsi="Times New Roman" w:cs="Times New Roman"/>
          <w:sz w:val="27"/>
          <w:szCs w:val="27"/>
          <w:lang w:val="uk-UA"/>
        </w:rPr>
        <w:t>ми на 2026-2028 роки обраховано</w:t>
      </w:r>
      <w:r w:rsidR="007764C0" w:rsidRPr="00EC39D6">
        <w:rPr>
          <w:rFonts w:ascii="Times New Roman" w:hAnsi="Times New Roman" w:cs="Times New Roman"/>
          <w:sz w:val="27"/>
          <w:szCs w:val="27"/>
          <w:lang w:val="uk-UA"/>
        </w:rPr>
        <w:t xml:space="preserve"> у сумі </w:t>
      </w:r>
      <w:r w:rsidR="007764C0" w:rsidRPr="00EC39D6">
        <w:rPr>
          <w:rFonts w:ascii="Times New Roman" w:hAnsi="Times New Roman" w:cs="Times New Roman"/>
          <w:b/>
          <w:bCs/>
          <w:sz w:val="27"/>
          <w:szCs w:val="27"/>
          <w:lang w:val="uk-UA"/>
        </w:rPr>
        <w:t xml:space="preserve">960,0 </w:t>
      </w:r>
      <w:r w:rsidR="007764C0" w:rsidRPr="00EC39D6">
        <w:rPr>
          <w:rFonts w:ascii="Times New Roman" w:hAnsi="Times New Roman" w:cs="Times New Roman"/>
          <w:b/>
          <w:sz w:val="27"/>
          <w:szCs w:val="27"/>
          <w:lang w:val="uk-UA"/>
        </w:rPr>
        <w:t>тис. грн</w:t>
      </w:r>
      <w:r w:rsidR="006C0EAB" w:rsidRPr="00EC39D6">
        <w:rPr>
          <w:rFonts w:ascii="Times New Roman" w:hAnsi="Times New Roman" w:cs="Times New Roman"/>
          <w:sz w:val="27"/>
          <w:szCs w:val="27"/>
          <w:lang w:val="uk-UA"/>
        </w:rPr>
        <w:t>, які спрямовуються</w:t>
      </w:r>
      <w:r w:rsidR="00FB1D68" w:rsidRPr="00EC39D6">
        <w:rPr>
          <w:rFonts w:ascii="Times New Roman" w:hAnsi="Times New Roman" w:cs="Times New Roman"/>
          <w:sz w:val="27"/>
          <w:szCs w:val="27"/>
          <w:lang w:val="uk-UA"/>
        </w:rPr>
        <w:t>:</w:t>
      </w:r>
    </w:p>
    <w:p w:rsidR="0020669D" w:rsidRPr="00EC39D6" w:rsidRDefault="006C0EAB" w:rsidP="0020669D">
      <w:pPr>
        <w:pStyle w:val="a3"/>
        <w:numPr>
          <w:ilvl w:val="0"/>
          <w:numId w:val="2"/>
        </w:numPr>
        <w:spacing w:after="0" w:line="240" w:lineRule="auto"/>
        <w:ind w:left="0" w:firstLine="708"/>
        <w:jc w:val="both"/>
        <w:rPr>
          <w:rFonts w:ascii="Times New Roman" w:hAnsi="Times New Roman" w:cs="Times New Roman"/>
          <w:sz w:val="27"/>
          <w:szCs w:val="27"/>
          <w:lang w:val="uk-UA"/>
        </w:rPr>
      </w:pPr>
      <w:r w:rsidRPr="00EC39D6">
        <w:rPr>
          <w:rFonts w:ascii="Times New Roman" w:hAnsi="Times New Roman" w:cs="Times New Roman"/>
          <w:sz w:val="27"/>
          <w:szCs w:val="27"/>
          <w:lang w:val="uk-UA"/>
        </w:rPr>
        <w:t xml:space="preserve"> на </w:t>
      </w:r>
      <w:r w:rsidRPr="00EC39D6">
        <w:rPr>
          <w:rFonts w:ascii="Times New Roman" w:hAnsi="Times New Roman" w:cs="Times New Roman"/>
          <w:bCs/>
          <w:color w:val="000000"/>
          <w:sz w:val="27"/>
          <w:szCs w:val="27"/>
          <w:lang w:val="uk-UA"/>
        </w:rPr>
        <w:t>організаціяю оздоровлення та відпочинку дітей та підлітків віком від 7 до 18 років, які зареєстровані та проживають на території Новопільської сільської ради</w:t>
      </w:r>
      <w:r w:rsidR="00FB74E8" w:rsidRPr="00EC39D6">
        <w:rPr>
          <w:rFonts w:ascii="Times New Roman" w:hAnsi="Times New Roman" w:cs="Times New Roman"/>
          <w:sz w:val="27"/>
          <w:szCs w:val="27"/>
          <w:lang w:val="uk-UA"/>
        </w:rPr>
        <w:t xml:space="preserve"> та перебувають на обліку у ВСЗН Новопільської сільської ради як діти, які потребують особливої уваги та підтримки, а саме: діти-сироти та діти, позбавлені батьківського піклування; діти з інвалідністю; діти з багатодітних та малозабезпечених сімей; діти, зареєстровані як внутрішньо переміщені особи; діти, що перебувають у складних життєвих обставинах</w:t>
      </w:r>
      <w:r w:rsidRPr="00EC39D6">
        <w:rPr>
          <w:rFonts w:ascii="Times New Roman" w:hAnsi="Times New Roman" w:cs="Times New Roman"/>
          <w:bCs/>
          <w:color w:val="000000"/>
          <w:sz w:val="27"/>
          <w:szCs w:val="27"/>
          <w:lang w:val="uk-UA"/>
        </w:rPr>
        <w:t xml:space="preserve"> </w:t>
      </w:r>
      <w:r w:rsidR="00FB1D68" w:rsidRPr="00EC39D6">
        <w:rPr>
          <w:rFonts w:ascii="Times New Roman" w:hAnsi="Times New Roman" w:cs="Times New Roman"/>
          <w:bCs/>
          <w:color w:val="000000"/>
          <w:sz w:val="27"/>
          <w:szCs w:val="27"/>
          <w:lang w:val="uk-UA"/>
        </w:rPr>
        <w:t xml:space="preserve"> у сумі </w:t>
      </w:r>
      <w:r w:rsidR="00FB1D68" w:rsidRPr="00EC39D6">
        <w:rPr>
          <w:rFonts w:ascii="Times New Roman" w:hAnsi="Times New Roman" w:cs="Times New Roman"/>
          <w:b/>
          <w:bCs/>
          <w:color w:val="000000"/>
          <w:sz w:val="27"/>
          <w:szCs w:val="27"/>
          <w:lang w:val="uk-UA"/>
        </w:rPr>
        <w:t>600, 0 тис.грн</w:t>
      </w:r>
      <w:r w:rsidR="00FB1D68" w:rsidRPr="00EC39D6">
        <w:rPr>
          <w:rFonts w:ascii="Times New Roman" w:hAnsi="Times New Roman" w:cs="Times New Roman"/>
          <w:bCs/>
          <w:color w:val="000000"/>
          <w:sz w:val="27"/>
          <w:szCs w:val="27"/>
          <w:lang w:val="uk-UA"/>
        </w:rPr>
        <w:t>;</w:t>
      </w:r>
    </w:p>
    <w:p w:rsidR="0020669D" w:rsidRPr="00EC39D6" w:rsidRDefault="007C7FD0" w:rsidP="0020669D">
      <w:pPr>
        <w:pStyle w:val="a3"/>
        <w:numPr>
          <w:ilvl w:val="0"/>
          <w:numId w:val="2"/>
        </w:numPr>
        <w:spacing w:after="0" w:line="240" w:lineRule="auto"/>
        <w:ind w:left="0" w:firstLine="708"/>
        <w:jc w:val="both"/>
        <w:rPr>
          <w:rFonts w:ascii="Times New Roman" w:hAnsi="Times New Roman" w:cs="Times New Roman"/>
          <w:b/>
          <w:sz w:val="27"/>
          <w:szCs w:val="27"/>
          <w:lang w:val="uk-UA"/>
        </w:rPr>
      </w:pPr>
      <w:r w:rsidRPr="00EC39D6">
        <w:rPr>
          <w:rFonts w:ascii="Times New Roman" w:hAnsi="Times New Roman" w:cs="Times New Roman"/>
          <w:bCs/>
          <w:color w:val="000000"/>
          <w:sz w:val="27"/>
          <w:szCs w:val="27"/>
          <w:lang w:val="uk-UA"/>
        </w:rPr>
        <w:t>н</w:t>
      </w:r>
      <w:r w:rsidR="006C0EAB" w:rsidRPr="00EC39D6">
        <w:rPr>
          <w:rFonts w:ascii="Times New Roman" w:hAnsi="Times New Roman" w:cs="Times New Roman"/>
          <w:bCs/>
          <w:color w:val="000000"/>
          <w:sz w:val="27"/>
          <w:szCs w:val="27"/>
          <w:lang w:val="uk-UA"/>
        </w:rPr>
        <w:t>а</w:t>
      </w:r>
      <w:r w:rsidR="006C0EAB" w:rsidRPr="00EC39D6">
        <w:rPr>
          <w:rFonts w:ascii="Times New Roman" w:hAnsi="Times New Roman" w:cs="Times New Roman"/>
          <w:color w:val="000000"/>
          <w:sz w:val="27"/>
          <w:szCs w:val="27"/>
          <w:lang w:val="uk-UA"/>
        </w:rPr>
        <w:t xml:space="preserve"> виплату матеріальної (грошової) допомоги на проїзд дітей до оздоровчого закладу та у зворотньому напрямку</w:t>
      </w:r>
      <w:r w:rsidR="00FB1D68" w:rsidRPr="00EC39D6">
        <w:rPr>
          <w:rFonts w:ascii="Times New Roman" w:hAnsi="Times New Roman" w:cs="Times New Roman"/>
          <w:color w:val="000000"/>
          <w:sz w:val="27"/>
          <w:szCs w:val="27"/>
          <w:lang w:val="uk-UA"/>
        </w:rPr>
        <w:t xml:space="preserve"> у сумі </w:t>
      </w:r>
      <w:r w:rsidR="0020669D" w:rsidRPr="00EC39D6">
        <w:rPr>
          <w:rFonts w:ascii="Times New Roman" w:hAnsi="Times New Roman" w:cs="Times New Roman"/>
          <w:b/>
          <w:color w:val="000000"/>
          <w:sz w:val="27"/>
          <w:szCs w:val="27"/>
          <w:lang w:val="uk-UA"/>
        </w:rPr>
        <w:t>360,0 тис.грн</w:t>
      </w:r>
      <w:r w:rsidR="00B87463" w:rsidRPr="00EC39D6">
        <w:rPr>
          <w:rFonts w:ascii="Times New Roman" w:hAnsi="Times New Roman" w:cs="Times New Roman"/>
          <w:b/>
          <w:color w:val="000000"/>
          <w:sz w:val="27"/>
          <w:szCs w:val="27"/>
          <w:lang w:val="uk-UA"/>
        </w:rPr>
        <w:t>.</w:t>
      </w:r>
    </w:p>
    <w:p w:rsidR="00936117" w:rsidRPr="00EC39D6" w:rsidRDefault="007E649E" w:rsidP="00501A98">
      <w:pPr>
        <w:tabs>
          <w:tab w:val="left" w:pos="0"/>
        </w:tabs>
        <w:spacing w:after="0" w:line="240" w:lineRule="auto"/>
        <w:jc w:val="both"/>
        <w:rPr>
          <w:rFonts w:ascii="Times New Roman" w:hAnsi="Times New Roman"/>
          <w:sz w:val="27"/>
          <w:szCs w:val="27"/>
          <w:lang w:val="uk-UA"/>
        </w:rPr>
      </w:pPr>
      <w:r w:rsidRPr="00EC39D6">
        <w:rPr>
          <w:rFonts w:ascii="Times New Roman" w:hAnsi="Times New Roman"/>
          <w:sz w:val="27"/>
          <w:szCs w:val="27"/>
          <w:lang w:val="uk-UA"/>
        </w:rPr>
        <w:tab/>
      </w:r>
      <w:r w:rsidRPr="00EC39D6">
        <w:rPr>
          <w:rFonts w:ascii="Times New Roman" w:hAnsi="Times New Roman"/>
          <w:b/>
          <w:sz w:val="27"/>
          <w:szCs w:val="27"/>
          <w:lang w:val="uk-UA"/>
        </w:rPr>
        <w:t xml:space="preserve">Програма організації суспільно корисних робіт для порушників, на яких судом накладено адміністративне стягнення  у вигляді виконання суспільно корисних робіт Новопільської сільської ради на 2025-2027 </w:t>
      </w:r>
      <w:r w:rsidR="005B5040" w:rsidRPr="00EC39D6">
        <w:rPr>
          <w:rFonts w:ascii="Times New Roman" w:hAnsi="Times New Roman"/>
          <w:b/>
          <w:sz w:val="27"/>
          <w:szCs w:val="27"/>
          <w:lang w:val="uk-UA"/>
        </w:rPr>
        <w:t>роки. П</w:t>
      </w:r>
      <w:r w:rsidR="005B5040" w:rsidRPr="00EC39D6">
        <w:rPr>
          <w:rFonts w:ascii="Times New Roman" w:hAnsi="Times New Roman"/>
          <w:bCs/>
          <w:sz w:val="27"/>
          <w:szCs w:val="27"/>
          <w:lang w:val="uk-UA"/>
        </w:rPr>
        <w:t>рогнозний обсяг фінансового</w:t>
      </w:r>
      <w:r w:rsidRPr="00EC39D6">
        <w:rPr>
          <w:rFonts w:ascii="Times New Roman" w:hAnsi="Times New Roman"/>
          <w:bCs/>
          <w:sz w:val="27"/>
          <w:szCs w:val="27"/>
          <w:lang w:val="uk-UA"/>
        </w:rPr>
        <w:t xml:space="preserve"> забезпечення</w:t>
      </w:r>
      <w:r w:rsidR="005B5040" w:rsidRPr="00EC39D6">
        <w:rPr>
          <w:rFonts w:ascii="Times New Roman" w:hAnsi="Times New Roman"/>
          <w:bCs/>
          <w:sz w:val="27"/>
          <w:szCs w:val="27"/>
          <w:lang w:val="uk-UA"/>
        </w:rPr>
        <w:t xml:space="preserve"> заходів Програми</w:t>
      </w:r>
      <w:r w:rsidR="00EB2277" w:rsidRPr="00EC39D6">
        <w:rPr>
          <w:rFonts w:ascii="Times New Roman" w:hAnsi="Times New Roman"/>
          <w:bCs/>
          <w:sz w:val="27"/>
          <w:szCs w:val="27"/>
          <w:lang w:val="uk-UA"/>
        </w:rPr>
        <w:t xml:space="preserve"> на 2026-2028 роки </w:t>
      </w:r>
      <w:r w:rsidR="005B5040" w:rsidRPr="00EC39D6">
        <w:rPr>
          <w:rFonts w:ascii="Times New Roman" w:hAnsi="Times New Roman"/>
          <w:bCs/>
          <w:sz w:val="27"/>
          <w:szCs w:val="27"/>
          <w:lang w:val="uk-UA"/>
        </w:rPr>
        <w:t xml:space="preserve"> </w:t>
      </w:r>
      <w:r w:rsidR="00EB2277" w:rsidRPr="00EC39D6">
        <w:rPr>
          <w:rFonts w:ascii="Times New Roman" w:hAnsi="Times New Roman"/>
          <w:bCs/>
          <w:sz w:val="27"/>
          <w:szCs w:val="27"/>
          <w:lang w:val="uk-UA"/>
        </w:rPr>
        <w:t xml:space="preserve">обраховано у сумі </w:t>
      </w:r>
      <w:r w:rsidRPr="00EC39D6">
        <w:rPr>
          <w:rFonts w:ascii="Times New Roman" w:hAnsi="Times New Roman"/>
          <w:bCs/>
          <w:sz w:val="27"/>
          <w:szCs w:val="27"/>
          <w:lang w:val="uk-UA"/>
        </w:rPr>
        <w:t xml:space="preserve"> </w:t>
      </w:r>
      <w:r w:rsidRPr="00EC39D6">
        <w:rPr>
          <w:rFonts w:ascii="Times New Roman" w:hAnsi="Times New Roman"/>
          <w:b/>
          <w:bCs/>
          <w:sz w:val="27"/>
          <w:szCs w:val="27"/>
          <w:lang w:val="uk-UA"/>
        </w:rPr>
        <w:t xml:space="preserve">284,7 тис.грн. </w:t>
      </w:r>
      <w:r w:rsidRPr="00EC39D6">
        <w:rPr>
          <w:rFonts w:ascii="Times New Roman" w:hAnsi="Times New Roman"/>
          <w:bCs/>
          <w:sz w:val="27"/>
          <w:szCs w:val="27"/>
          <w:lang w:val="uk-UA"/>
        </w:rPr>
        <w:t>Видатки спрямовуються</w:t>
      </w:r>
      <w:r w:rsidRPr="00EC39D6">
        <w:rPr>
          <w:rFonts w:ascii="Times New Roman" w:hAnsi="Times New Roman"/>
          <w:b/>
          <w:bCs/>
          <w:sz w:val="27"/>
          <w:szCs w:val="27"/>
          <w:lang w:val="uk-UA"/>
        </w:rPr>
        <w:t xml:space="preserve"> </w:t>
      </w:r>
      <w:r w:rsidRPr="00EC39D6">
        <w:rPr>
          <w:rFonts w:ascii="Times New Roman" w:hAnsi="Times New Roman"/>
          <w:sz w:val="27"/>
          <w:szCs w:val="27"/>
        </w:rPr>
        <w:t xml:space="preserve"> на оплату праці з нарахуваннями особам, направленим, на відбування адміністративного стягнення у вигляді суспільно корисних робіт</w:t>
      </w:r>
      <w:r w:rsidRPr="00EC39D6">
        <w:rPr>
          <w:rFonts w:ascii="Times New Roman" w:hAnsi="Times New Roman"/>
          <w:sz w:val="27"/>
          <w:szCs w:val="27"/>
          <w:lang w:val="uk-UA"/>
        </w:rPr>
        <w:t>.</w:t>
      </w:r>
    </w:p>
    <w:p w:rsidR="00E57AFD" w:rsidRPr="00892E7C" w:rsidRDefault="00224029" w:rsidP="00224029">
      <w:pPr>
        <w:pStyle w:val="a5"/>
        <w:spacing w:after="120"/>
        <w:jc w:val="center"/>
        <w:rPr>
          <w:b/>
          <w:sz w:val="28"/>
          <w:szCs w:val="28"/>
        </w:rPr>
      </w:pPr>
      <w:r>
        <w:rPr>
          <w:b/>
          <w:sz w:val="28"/>
          <w:szCs w:val="28"/>
        </w:rPr>
        <w:t>Галузь «</w:t>
      </w:r>
      <w:r w:rsidR="00E57AFD" w:rsidRPr="00892E7C">
        <w:rPr>
          <w:b/>
          <w:sz w:val="28"/>
          <w:szCs w:val="28"/>
        </w:rPr>
        <w:t>Культура</w:t>
      </w:r>
      <w:r w:rsidR="00E57AFD" w:rsidRPr="00892E7C">
        <w:rPr>
          <w:b/>
          <w:spacing w:val="-4"/>
          <w:sz w:val="28"/>
          <w:szCs w:val="28"/>
        </w:rPr>
        <w:t xml:space="preserve"> </w:t>
      </w:r>
      <w:r w:rsidR="00E57AFD" w:rsidRPr="00892E7C">
        <w:rPr>
          <w:b/>
          <w:sz w:val="28"/>
          <w:szCs w:val="28"/>
        </w:rPr>
        <w:t>і</w:t>
      </w:r>
      <w:r w:rsidR="00E57AFD" w:rsidRPr="00892E7C">
        <w:rPr>
          <w:b/>
          <w:spacing w:val="-4"/>
          <w:sz w:val="28"/>
          <w:szCs w:val="28"/>
        </w:rPr>
        <w:t xml:space="preserve"> </w:t>
      </w:r>
      <w:r w:rsidR="00E57AFD" w:rsidRPr="00892E7C">
        <w:rPr>
          <w:b/>
          <w:sz w:val="28"/>
          <w:szCs w:val="28"/>
        </w:rPr>
        <w:t>мистецтво</w:t>
      </w:r>
      <w:r>
        <w:rPr>
          <w:b/>
          <w:sz w:val="28"/>
          <w:szCs w:val="28"/>
        </w:rPr>
        <w:t>»</w:t>
      </w:r>
    </w:p>
    <w:p w:rsidR="00413E12" w:rsidRDefault="000A605F" w:rsidP="00413E12">
      <w:pPr>
        <w:pStyle w:val="ab"/>
        <w:spacing w:before="0" w:beforeAutospacing="0" w:after="0" w:afterAutospacing="0"/>
        <w:ind w:firstLine="851"/>
        <w:jc w:val="both"/>
        <w:rPr>
          <w:sz w:val="27"/>
          <w:szCs w:val="27"/>
          <w:lang w:val="uk-UA"/>
        </w:rPr>
      </w:pPr>
      <w:r w:rsidRPr="004E6E66">
        <w:rPr>
          <w:sz w:val="27"/>
          <w:szCs w:val="27"/>
          <w:lang w:val="uk-UA"/>
        </w:rPr>
        <w:t>Для з</w:t>
      </w:r>
      <w:r w:rsidR="00413E12" w:rsidRPr="004E6E66">
        <w:rPr>
          <w:sz w:val="27"/>
          <w:szCs w:val="27"/>
          <w:lang w:val="uk-UA"/>
        </w:rPr>
        <w:t>абезпечення сталого функціонування та розвитку культурної сфе</w:t>
      </w:r>
      <w:r w:rsidRPr="004E6E66">
        <w:rPr>
          <w:sz w:val="27"/>
          <w:szCs w:val="27"/>
          <w:lang w:val="uk-UA"/>
        </w:rPr>
        <w:t>ри</w:t>
      </w:r>
      <w:r w:rsidR="00344AA6" w:rsidRPr="004E6E66">
        <w:rPr>
          <w:sz w:val="27"/>
          <w:szCs w:val="27"/>
          <w:lang w:val="uk-UA"/>
        </w:rPr>
        <w:t>,</w:t>
      </w:r>
      <w:r w:rsidRPr="004E6E66">
        <w:rPr>
          <w:sz w:val="27"/>
          <w:szCs w:val="27"/>
          <w:lang w:val="uk-UA"/>
        </w:rPr>
        <w:t xml:space="preserve"> </w:t>
      </w:r>
      <w:r w:rsidR="00324CE6" w:rsidRPr="004E6E66">
        <w:rPr>
          <w:sz w:val="27"/>
          <w:szCs w:val="27"/>
          <w:lang w:val="uk-UA"/>
        </w:rPr>
        <w:t xml:space="preserve">збереження історичної та культурної спадщини та організації дозвілля населення </w:t>
      </w:r>
      <w:r w:rsidRPr="004E6E66">
        <w:rPr>
          <w:sz w:val="27"/>
          <w:szCs w:val="27"/>
          <w:lang w:val="uk-UA"/>
        </w:rPr>
        <w:t>у Новопільській сільській територіальній громаді</w:t>
      </w:r>
      <w:r w:rsidR="002547AD" w:rsidRPr="004E6E66">
        <w:rPr>
          <w:sz w:val="27"/>
          <w:szCs w:val="27"/>
          <w:lang w:val="uk-UA"/>
        </w:rPr>
        <w:t xml:space="preserve"> обраховано прогнозний обсяг видатків на 2026-2028 роки на фінансування діючої мережі закладів культури та реалізацію місцевих Програм.</w:t>
      </w:r>
    </w:p>
    <w:p w:rsidR="00D06941" w:rsidRDefault="00D06941" w:rsidP="00413E12">
      <w:pPr>
        <w:pStyle w:val="ab"/>
        <w:spacing w:before="0" w:beforeAutospacing="0" w:after="0" w:afterAutospacing="0"/>
        <w:ind w:firstLine="851"/>
        <w:jc w:val="both"/>
        <w:rPr>
          <w:sz w:val="27"/>
          <w:szCs w:val="27"/>
          <w:lang w:val="uk-UA"/>
        </w:rPr>
      </w:pPr>
      <w:r>
        <w:rPr>
          <w:sz w:val="27"/>
          <w:szCs w:val="27"/>
          <w:lang w:val="uk-UA"/>
        </w:rPr>
        <w:t>Основним завданням закладів культури на сьогодні та в середньостроковій перспективі є підвищення культурного рівня, естетичного</w:t>
      </w:r>
      <w:r w:rsidR="0075414E">
        <w:rPr>
          <w:sz w:val="27"/>
          <w:szCs w:val="27"/>
          <w:lang w:val="uk-UA"/>
        </w:rPr>
        <w:t xml:space="preserve"> виховання громадян, задоволення культурних</w:t>
      </w:r>
      <w:r w:rsidR="00084025">
        <w:rPr>
          <w:sz w:val="27"/>
          <w:szCs w:val="27"/>
          <w:lang w:val="uk-UA"/>
        </w:rPr>
        <w:t xml:space="preserve"> потреб мешканців територіальної громади</w:t>
      </w:r>
    </w:p>
    <w:p w:rsidR="00BA6238" w:rsidRDefault="00BA6238" w:rsidP="00413E12">
      <w:pPr>
        <w:pStyle w:val="ab"/>
        <w:spacing w:before="0" w:beforeAutospacing="0" w:after="0" w:afterAutospacing="0"/>
        <w:ind w:firstLine="851"/>
        <w:jc w:val="both"/>
        <w:rPr>
          <w:sz w:val="27"/>
          <w:szCs w:val="27"/>
          <w:lang w:val="uk-UA"/>
        </w:rPr>
      </w:pPr>
      <w:r>
        <w:rPr>
          <w:sz w:val="27"/>
          <w:szCs w:val="27"/>
          <w:lang w:val="uk-UA"/>
        </w:rPr>
        <w:t>У</w:t>
      </w:r>
      <w:r w:rsidR="002C0B3B">
        <w:rPr>
          <w:sz w:val="27"/>
          <w:szCs w:val="27"/>
          <w:lang w:val="uk-UA"/>
        </w:rPr>
        <w:t xml:space="preserve"> 2026-2028 роках передбачено виконання завдань, спрямованих на:</w:t>
      </w:r>
    </w:p>
    <w:p w:rsidR="002C0B3B" w:rsidRDefault="002C0B3B" w:rsidP="000B60E4">
      <w:pPr>
        <w:pStyle w:val="ab"/>
        <w:numPr>
          <w:ilvl w:val="0"/>
          <w:numId w:val="2"/>
        </w:numPr>
        <w:spacing w:before="0" w:beforeAutospacing="0" w:after="0" w:afterAutospacing="0"/>
        <w:ind w:left="0" w:firstLine="708"/>
        <w:jc w:val="both"/>
        <w:rPr>
          <w:sz w:val="27"/>
          <w:szCs w:val="27"/>
          <w:lang w:val="uk-UA"/>
        </w:rPr>
      </w:pPr>
      <w:r>
        <w:rPr>
          <w:sz w:val="27"/>
          <w:szCs w:val="27"/>
          <w:lang w:val="uk-UA"/>
        </w:rPr>
        <w:t>створення сприятливих умов для розвитку інтелектуального та духовного потенціалу</w:t>
      </w:r>
      <w:r w:rsidR="000B60E4">
        <w:rPr>
          <w:sz w:val="27"/>
          <w:szCs w:val="27"/>
          <w:lang w:val="uk-UA"/>
        </w:rPr>
        <w:t xml:space="preserve"> </w:t>
      </w:r>
      <w:r w:rsidR="00646B1D">
        <w:rPr>
          <w:sz w:val="27"/>
          <w:szCs w:val="27"/>
          <w:lang w:val="uk-UA"/>
        </w:rPr>
        <w:t xml:space="preserve">особистості і суспільства, підтримку </w:t>
      </w:r>
      <w:r w:rsidR="00CB369D">
        <w:rPr>
          <w:sz w:val="27"/>
          <w:szCs w:val="27"/>
          <w:lang w:val="uk-UA"/>
        </w:rPr>
        <w:t xml:space="preserve"> культурного розмаїття та інтеграції української культури у світовий культурний простір;</w:t>
      </w:r>
    </w:p>
    <w:p w:rsidR="00FA47F8" w:rsidRDefault="00FA47F8" w:rsidP="000B60E4">
      <w:pPr>
        <w:pStyle w:val="ab"/>
        <w:numPr>
          <w:ilvl w:val="0"/>
          <w:numId w:val="2"/>
        </w:numPr>
        <w:spacing w:before="0" w:beforeAutospacing="0" w:after="0" w:afterAutospacing="0"/>
        <w:ind w:left="0" w:firstLine="708"/>
        <w:jc w:val="both"/>
        <w:rPr>
          <w:sz w:val="27"/>
          <w:szCs w:val="27"/>
          <w:lang w:val="uk-UA"/>
        </w:rPr>
      </w:pPr>
      <w:r>
        <w:rPr>
          <w:sz w:val="27"/>
          <w:szCs w:val="27"/>
          <w:lang w:val="uk-UA"/>
        </w:rPr>
        <w:t>ме</w:t>
      </w:r>
      <w:r w:rsidR="0023452B">
        <w:rPr>
          <w:sz w:val="27"/>
          <w:szCs w:val="27"/>
          <w:lang w:val="uk-UA"/>
        </w:rPr>
        <w:t>моріалізацію російсько-українськ</w:t>
      </w:r>
      <w:r>
        <w:rPr>
          <w:sz w:val="27"/>
          <w:szCs w:val="27"/>
          <w:lang w:val="uk-UA"/>
        </w:rPr>
        <w:t>ої війни, зокрема шляхом створення виставок</w:t>
      </w:r>
      <w:r w:rsidR="00260E35">
        <w:rPr>
          <w:sz w:val="27"/>
          <w:szCs w:val="27"/>
          <w:lang w:val="uk-UA"/>
        </w:rPr>
        <w:t xml:space="preserve"> і творів мистецтва, присвячених</w:t>
      </w:r>
      <w:r w:rsidR="0023452B">
        <w:rPr>
          <w:sz w:val="27"/>
          <w:szCs w:val="27"/>
          <w:lang w:val="uk-UA"/>
        </w:rPr>
        <w:t xml:space="preserve"> подіям російсько-української війни, запровадження відповідних освітніх програм</w:t>
      </w:r>
      <w:r w:rsidR="00CF77AF">
        <w:rPr>
          <w:sz w:val="27"/>
          <w:szCs w:val="27"/>
          <w:lang w:val="uk-UA"/>
        </w:rPr>
        <w:t>;</w:t>
      </w:r>
    </w:p>
    <w:p w:rsidR="00CF77AF" w:rsidRDefault="00CF77AF" w:rsidP="000B60E4">
      <w:pPr>
        <w:pStyle w:val="ab"/>
        <w:numPr>
          <w:ilvl w:val="0"/>
          <w:numId w:val="2"/>
        </w:numPr>
        <w:spacing w:before="0" w:beforeAutospacing="0" w:after="0" w:afterAutospacing="0"/>
        <w:ind w:left="0" w:firstLine="708"/>
        <w:jc w:val="both"/>
        <w:rPr>
          <w:sz w:val="27"/>
          <w:szCs w:val="27"/>
          <w:lang w:val="uk-UA"/>
        </w:rPr>
      </w:pPr>
      <w:r>
        <w:rPr>
          <w:sz w:val="27"/>
          <w:szCs w:val="27"/>
          <w:lang w:val="uk-UA"/>
        </w:rPr>
        <w:t>забезпечення державної підтримки розвитку і застосування української мови в усіх сферах суспільного життя</w:t>
      </w:r>
      <w:r w:rsidR="00555A74">
        <w:rPr>
          <w:sz w:val="27"/>
          <w:szCs w:val="27"/>
          <w:lang w:val="uk-UA"/>
        </w:rPr>
        <w:t>;</w:t>
      </w:r>
    </w:p>
    <w:p w:rsidR="00555A74" w:rsidRDefault="00555A74" w:rsidP="000B60E4">
      <w:pPr>
        <w:pStyle w:val="ab"/>
        <w:numPr>
          <w:ilvl w:val="0"/>
          <w:numId w:val="2"/>
        </w:numPr>
        <w:spacing w:before="0" w:beforeAutospacing="0" w:after="0" w:afterAutospacing="0"/>
        <w:ind w:left="0" w:firstLine="708"/>
        <w:jc w:val="both"/>
        <w:rPr>
          <w:sz w:val="27"/>
          <w:szCs w:val="27"/>
          <w:lang w:val="uk-UA"/>
        </w:rPr>
      </w:pPr>
      <w:r>
        <w:rPr>
          <w:sz w:val="27"/>
          <w:szCs w:val="27"/>
          <w:lang w:val="uk-UA"/>
        </w:rPr>
        <w:t>посилення захисту</w:t>
      </w:r>
      <w:r w:rsidR="004B1FFC">
        <w:rPr>
          <w:sz w:val="27"/>
          <w:szCs w:val="27"/>
          <w:lang w:val="uk-UA"/>
        </w:rPr>
        <w:t xml:space="preserve"> культурних цінностей та культурної спадщини</w:t>
      </w:r>
      <w:r w:rsidR="00DA5943">
        <w:rPr>
          <w:sz w:val="27"/>
          <w:szCs w:val="27"/>
          <w:lang w:val="uk-UA"/>
        </w:rPr>
        <w:t>, відновлення ефективної системи управління охороною культурної спадщини</w:t>
      </w:r>
      <w:r w:rsidR="005F3C38">
        <w:rPr>
          <w:sz w:val="27"/>
          <w:szCs w:val="27"/>
          <w:lang w:val="uk-UA"/>
        </w:rPr>
        <w:t>;</w:t>
      </w:r>
    </w:p>
    <w:p w:rsidR="005F3C38" w:rsidRPr="004E6E66" w:rsidRDefault="005F3C38" w:rsidP="000B60E4">
      <w:pPr>
        <w:pStyle w:val="ab"/>
        <w:numPr>
          <w:ilvl w:val="0"/>
          <w:numId w:val="2"/>
        </w:numPr>
        <w:spacing w:before="0" w:beforeAutospacing="0" w:after="0" w:afterAutospacing="0"/>
        <w:ind w:left="0" w:firstLine="708"/>
        <w:jc w:val="both"/>
        <w:rPr>
          <w:sz w:val="27"/>
          <w:szCs w:val="27"/>
          <w:lang w:val="uk-UA"/>
        </w:rPr>
      </w:pPr>
      <w:r>
        <w:rPr>
          <w:sz w:val="27"/>
          <w:szCs w:val="27"/>
          <w:lang w:val="uk-UA"/>
        </w:rPr>
        <w:t xml:space="preserve">створення умов для активного залучення Новопільської сільської територіальної громади до загальноєвропейських культурних процесів та просування </w:t>
      </w:r>
      <w:r w:rsidR="00AB1C9B">
        <w:rPr>
          <w:sz w:val="27"/>
          <w:szCs w:val="27"/>
          <w:lang w:val="uk-UA"/>
        </w:rPr>
        <w:t>європейських цінностей серед мешканців громади, зміцнення культурних зв’язків із державами ЄС.</w:t>
      </w:r>
    </w:p>
    <w:p w:rsidR="00413E12" w:rsidRPr="00344AA6" w:rsidRDefault="00413E12" w:rsidP="00413E12">
      <w:pPr>
        <w:pStyle w:val="ab"/>
        <w:spacing w:before="0" w:beforeAutospacing="0" w:after="0" w:afterAutospacing="0"/>
        <w:jc w:val="center"/>
        <w:rPr>
          <w:b/>
          <w:sz w:val="28"/>
          <w:szCs w:val="28"/>
          <w:lang w:val="uk-UA"/>
        </w:rPr>
      </w:pPr>
      <w:r w:rsidRPr="00344AA6">
        <w:rPr>
          <w:b/>
          <w:sz w:val="28"/>
          <w:szCs w:val="28"/>
          <w:lang w:val="uk-UA"/>
        </w:rPr>
        <w:t>Мережа закладів по галузі</w:t>
      </w:r>
    </w:p>
    <w:p w:rsidR="00413E12" w:rsidRPr="00344AA6" w:rsidRDefault="00413E12" w:rsidP="00413E12">
      <w:pPr>
        <w:pStyle w:val="ab"/>
        <w:spacing w:before="0" w:beforeAutospacing="0" w:after="0" w:afterAutospacing="0"/>
        <w:jc w:val="center"/>
        <w:rPr>
          <w:b/>
          <w:sz w:val="28"/>
          <w:szCs w:val="28"/>
          <w:lang w:val="uk-UA"/>
        </w:rPr>
      </w:pPr>
      <w:r w:rsidRPr="00344AA6">
        <w:rPr>
          <w:b/>
          <w:sz w:val="28"/>
          <w:szCs w:val="28"/>
          <w:lang w:val="uk-UA"/>
        </w:rPr>
        <w:t xml:space="preserve"> «Культура і мистецтво»</w:t>
      </w:r>
    </w:p>
    <w:p w:rsidR="00413E12" w:rsidRPr="00413E12" w:rsidRDefault="00413E12" w:rsidP="00413E12">
      <w:pPr>
        <w:pStyle w:val="ab"/>
        <w:spacing w:before="0" w:beforeAutospacing="0" w:after="0" w:afterAutospacing="0"/>
        <w:jc w:val="both"/>
        <w:rPr>
          <w:lang w:val="uk-UA"/>
        </w:rPr>
      </w:pPr>
      <w:r w:rsidRPr="00413E12">
        <w:rPr>
          <w:noProof/>
        </w:rPr>
        <w:lastRenderedPageBreak/>
        <w:drawing>
          <wp:inline distT="0" distB="0" distL="0" distR="0">
            <wp:extent cx="6120765" cy="1562100"/>
            <wp:effectExtent l="57150" t="19050" r="13335" b="0"/>
            <wp:docPr id="18" name="Схема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197136" w:rsidRDefault="00197136" w:rsidP="00192568">
      <w:pPr>
        <w:pStyle w:val="a5"/>
        <w:ind w:firstLine="708"/>
        <w:jc w:val="both"/>
        <w:rPr>
          <w:sz w:val="28"/>
          <w:szCs w:val="28"/>
        </w:rPr>
      </w:pPr>
    </w:p>
    <w:p w:rsidR="005A28FF" w:rsidRPr="00CE6484" w:rsidRDefault="005A28FF" w:rsidP="005A28FF">
      <w:pPr>
        <w:spacing w:after="0" w:line="240" w:lineRule="auto"/>
        <w:ind w:firstLine="851"/>
        <w:jc w:val="both"/>
        <w:rPr>
          <w:rFonts w:ascii="Times New Roman" w:hAnsi="Times New Roman" w:cs="Times New Roman"/>
          <w:b/>
          <w:sz w:val="27"/>
          <w:szCs w:val="27"/>
          <w:lang w:val="uk-UA"/>
        </w:rPr>
      </w:pPr>
      <w:r w:rsidRPr="00CE6484">
        <w:rPr>
          <w:rFonts w:ascii="Times New Roman" w:eastAsia="Calibri" w:hAnsi="Times New Roman" w:cs="Times New Roman"/>
          <w:sz w:val="27"/>
          <w:szCs w:val="27"/>
          <w:lang w:val="uk-UA"/>
        </w:rPr>
        <w:t xml:space="preserve">На забезпечення виплати заробітної плати з нарахуваннями працівникам установ </w:t>
      </w:r>
      <w:r w:rsidR="00470495" w:rsidRPr="00CE6484">
        <w:rPr>
          <w:rFonts w:ascii="Times New Roman" w:eastAsia="Calibri" w:hAnsi="Times New Roman" w:cs="Times New Roman"/>
          <w:sz w:val="27"/>
          <w:szCs w:val="27"/>
          <w:lang w:val="uk-UA"/>
        </w:rPr>
        <w:t>культури</w:t>
      </w:r>
      <w:r w:rsidRPr="00CE6484">
        <w:rPr>
          <w:rFonts w:ascii="Times New Roman" w:eastAsia="Calibri" w:hAnsi="Times New Roman" w:cs="Times New Roman"/>
          <w:sz w:val="27"/>
          <w:szCs w:val="27"/>
          <w:lang w:val="uk-UA"/>
        </w:rPr>
        <w:t xml:space="preserve"> на 2026-2028 роки орієнтовний обсяг коштів місцевого бюджету становить – </w:t>
      </w:r>
      <w:r w:rsidR="00470495" w:rsidRPr="00CE6484">
        <w:rPr>
          <w:rFonts w:ascii="Times New Roman" w:eastAsia="Calibri" w:hAnsi="Times New Roman" w:cs="Times New Roman"/>
          <w:b/>
          <w:sz w:val="27"/>
          <w:szCs w:val="27"/>
          <w:lang w:val="uk-UA"/>
        </w:rPr>
        <w:t>23 6</w:t>
      </w:r>
      <w:r w:rsidR="008274B8" w:rsidRPr="00CE6484">
        <w:rPr>
          <w:rFonts w:ascii="Times New Roman" w:eastAsia="Calibri" w:hAnsi="Times New Roman" w:cs="Times New Roman"/>
          <w:b/>
          <w:sz w:val="27"/>
          <w:szCs w:val="27"/>
          <w:lang w:val="uk-UA"/>
        </w:rPr>
        <w:t>73</w:t>
      </w:r>
      <w:r w:rsidR="00470495" w:rsidRPr="00CE6484">
        <w:rPr>
          <w:rFonts w:ascii="Times New Roman" w:eastAsia="Calibri" w:hAnsi="Times New Roman" w:cs="Times New Roman"/>
          <w:b/>
          <w:sz w:val="27"/>
          <w:szCs w:val="27"/>
          <w:lang w:val="uk-UA"/>
        </w:rPr>
        <w:t>,74</w:t>
      </w:r>
      <w:r w:rsidRPr="00CE6484">
        <w:rPr>
          <w:rFonts w:ascii="Times New Roman" w:hAnsi="Times New Roman" w:cs="Times New Roman"/>
          <w:b/>
          <w:sz w:val="27"/>
          <w:szCs w:val="27"/>
          <w:lang w:val="uk-UA"/>
        </w:rPr>
        <w:t xml:space="preserve"> тис.грн. </w:t>
      </w:r>
    </w:p>
    <w:p w:rsidR="00B45AD1" w:rsidRPr="00CE6484" w:rsidRDefault="00B45AD1" w:rsidP="00B45AD1">
      <w:pPr>
        <w:autoSpaceDE w:val="0"/>
        <w:autoSpaceDN w:val="0"/>
        <w:adjustRightInd w:val="0"/>
        <w:spacing w:after="0" w:line="240" w:lineRule="auto"/>
        <w:ind w:firstLine="708"/>
        <w:jc w:val="both"/>
        <w:rPr>
          <w:rFonts w:ascii="Times New Roman" w:hAnsi="Times New Roman" w:cs="Times New Roman"/>
          <w:sz w:val="27"/>
          <w:szCs w:val="27"/>
          <w:lang w:val="uk-UA"/>
        </w:rPr>
      </w:pPr>
      <w:r w:rsidRPr="00CE6484">
        <w:rPr>
          <w:rFonts w:ascii="Times New Roman" w:eastAsia="Calibri" w:hAnsi="Times New Roman" w:cs="Times New Roman"/>
          <w:sz w:val="27"/>
          <w:szCs w:val="27"/>
          <w:lang w:val="uk-UA"/>
        </w:rPr>
        <w:t xml:space="preserve">На оплату комунальних послуг та енергоносіїв на 2026-2028 роки орієнтовний обсяг коштів місцевого бюджету складає  – </w:t>
      </w:r>
      <w:r w:rsidR="005C7226" w:rsidRPr="00CE6484">
        <w:rPr>
          <w:rFonts w:ascii="Times New Roman" w:eastAsia="Calibri" w:hAnsi="Times New Roman" w:cs="Times New Roman"/>
          <w:b/>
          <w:sz w:val="27"/>
          <w:szCs w:val="27"/>
          <w:lang w:val="uk-UA"/>
        </w:rPr>
        <w:t>4 300,93</w:t>
      </w:r>
      <w:r w:rsidRPr="00CE6484">
        <w:rPr>
          <w:rFonts w:ascii="Times New Roman" w:eastAsia="Calibri" w:hAnsi="Times New Roman" w:cs="Times New Roman"/>
          <w:b/>
          <w:sz w:val="27"/>
          <w:szCs w:val="27"/>
          <w:lang w:val="uk-UA"/>
        </w:rPr>
        <w:t xml:space="preserve"> тис.</w:t>
      </w:r>
      <w:r w:rsidRPr="00CE6484">
        <w:rPr>
          <w:rFonts w:ascii="Times New Roman" w:hAnsi="Times New Roman" w:cs="Times New Roman"/>
          <w:b/>
          <w:sz w:val="27"/>
          <w:szCs w:val="27"/>
          <w:lang w:val="uk-UA"/>
        </w:rPr>
        <w:t>грн</w:t>
      </w:r>
      <w:r w:rsidRPr="00CE6484">
        <w:rPr>
          <w:rFonts w:ascii="Times New Roman" w:hAnsi="Times New Roman" w:cs="Times New Roman"/>
          <w:sz w:val="27"/>
          <w:szCs w:val="27"/>
          <w:lang w:val="uk-UA"/>
        </w:rPr>
        <w:t xml:space="preserve">. </w:t>
      </w:r>
    </w:p>
    <w:p w:rsidR="00B45AD1" w:rsidRPr="00CE6484" w:rsidRDefault="00B45AD1" w:rsidP="00B45AD1">
      <w:pPr>
        <w:autoSpaceDE w:val="0"/>
        <w:autoSpaceDN w:val="0"/>
        <w:adjustRightInd w:val="0"/>
        <w:spacing w:after="0" w:line="240" w:lineRule="auto"/>
        <w:ind w:firstLine="708"/>
        <w:jc w:val="both"/>
        <w:rPr>
          <w:rFonts w:ascii="Times New Roman" w:hAnsi="Times New Roman" w:cs="Times New Roman"/>
          <w:sz w:val="27"/>
          <w:szCs w:val="27"/>
          <w:lang w:val="uk-UA"/>
        </w:rPr>
      </w:pPr>
      <w:r w:rsidRPr="00CE6484">
        <w:rPr>
          <w:rFonts w:ascii="Times New Roman" w:hAnsi="Times New Roman" w:cs="Times New Roman"/>
          <w:sz w:val="27"/>
          <w:szCs w:val="27"/>
          <w:lang w:val="uk-UA"/>
        </w:rPr>
        <w:t xml:space="preserve">Незахищені та поточні видатки передбачені у мінімально необхідному обсязі з врахуванням індексу споживчих цін на 2026-2028 роки. Загальний обсяг інших видатків передбачено у сумі </w:t>
      </w:r>
      <w:r w:rsidR="00355D5A" w:rsidRPr="00CE6484">
        <w:rPr>
          <w:rFonts w:ascii="Times New Roman" w:hAnsi="Times New Roman" w:cs="Times New Roman"/>
          <w:b/>
          <w:sz w:val="27"/>
          <w:szCs w:val="27"/>
          <w:lang w:val="uk-UA"/>
        </w:rPr>
        <w:t>3 338,29</w:t>
      </w:r>
      <w:r w:rsidRPr="00CE6484">
        <w:rPr>
          <w:rFonts w:ascii="Times New Roman" w:hAnsi="Times New Roman" w:cs="Times New Roman"/>
          <w:b/>
          <w:bCs/>
          <w:sz w:val="27"/>
          <w:szCs w:val="27"/>
          <w:lang w:val="uk-UA"/>
        </w:rPr>
        <w:t xml:space="preserve"> тис.грн.</w:t>
      </w:r>
    </w:p>
    <w:p w:rsidR="00550551" w:rsidRPr="00CE6484" w:rsidRDefault="00B724B0" w:rsidP="00550551">
      <w:pPr>
        <w:pStyle w:val="a5"/>
        <w:ind w:firstLine="708"/>
        <w:jc w:val="both"/>
        <w:rPr>
          <w:sz w:val="27"/>
          <w:szCs w:val="27"/>
        </w:rPr>
      </w:pPr>
      <w:r w:rsidRPr="00CE6484">
        <w:rPr>
          <w:sz w:val="27"/>
          <w:szCs w:val="27"/>
        </w:rPr>
        <w:t>Прогнозні граничні показники бюджету територіальної громади на 2026-2028 роки, головним</w:t>
      </w:r>
      <w:r w:rsidRPr="00CE6484">
        <w:rPr>
          <w:spacing w:val="1"/>
          <w:sz w:val="27"/>
          <w:szCs w:val="27"/>
        </w:rPr>
        <w:t xml:space="preserve"> </w:t>
      </w:r>
      <w:r w:rsidRPr="00CE6484">
        <w:rPr>
          <w:sz w:val="27"/>
          <w:szCs w:val="27"/>
        </w:rPr>
        <w:t>розпорядником</w:t>
      </w:r>
      <w:r w:rsidRPr="00CE6484">
        <w:rPr>
          <w:spacing w:val="1"/>
          <w:sz w:val="27"/>
          <w:szCs w:val="27"/>
        </w:rPr>
        <w:t xml:space="preserve"> </w:t>
      </w:r>
      <w:r w:rsidRPr="00CE6484">
        <w:rPr>
          <w:sz w:val="27"/>
          <w:szCs w:val="27"/>
        </w:rPr>
        <w:t>бюджетних</w:t>
      </w:r>
      <w:r w:rsidRPr="00CE6484">
        <w:rPr>
          <w:spacing w:val="1"/>
          <w:sz w:val="27"/>
          <w:szCs w:val="27"/>
        </w:rPr>
        <w:t xml:space="preserve"> </w:t>
      </w:r>
      <w:r w:rsidRPr="00CE6484">
        <w:rPr>
          <w:sz w:val="27"/>
          <w:szCs w:val="27"/>
        </w:rPr>
        <w:t>коштів</w:t>
      </w:r>
      <w:r w:rsidR="00DC13A7" w:rsidRPr="00CE6484">
        <w:rPr>
          <w:spacing w:val="1"/>
          <w:sz w:val="27"/>
          <w:szCs w:val="27"/>
        </w:rPr>
        <w:t xml:space="preserve"> – Управлінням освіти, культури, молоді та спорту Новопільської сільської ради </w:t>
      </w:r>
      <w:r w:rsidRPr="00CE6484">
        <w:rPr>
          <w:sz w:val="27"/>
          <w:szCs w:val="27"/>
        </w:rPr>
        <w:t>розподілені</w:t>
      </w:r>
      <w:r w:rsidRPr="00CE6484">
        <w:rPr>
          <w:spacing w:val="1"/>
          <w:sz w:val="27"/>
          <w:szCs w:val="27"/>
        </w:rPr>
        <w:t xml:space="preserve"> </w:t>
      </w:r>
      <w:r w:rsidRPr="00CE6484">
        <w:rPr>
          <w:sz w:val="27"/>
          <w:szCs w:val="27"/>
        </w:rPr>
        <w:t>на</w:t>
      </w:r>
      <w:r w:rsidRPr="00CE6484">
        <w:rPr>
          <w:spacing w:val="1"/>
          <w:sz w:val="27"/>
          <w:szCs w:val="27"/>
        </w:rPr>
        <w:t xml:space="preserve"> </w:t>
      </w:r>
      <w:r w:rsidRPr="00CE6484">
        <w:rPr>
          <w:sz w:val="27"/>
          <w:szCs w:val="27"/>
        </w:rPr>
        <w:t>реалізацію</w:t>
      </w:r>
      <w:r w:rsidRPr="00CE6484">
        <w:rPr>
          <w:spacing w:val="1"/>
          <w:sz w:val="27"/>
          <w:szCs w:val="27"/>
        </w:rPr>
        <w:t xml:space="preserve"> </w:t>
      </w:r>
      <w:r w:rsidRPr="00CE6484">
        <w:rPr>
          <w:sz w:val="27"/>
          <w:szCs w:val="27"/>
        </w:rPr>
        <w:t>наступних</w:t>
      </w:r>
      <w:r w:rsidRPr="00CE6484">
        <w:rPr>
          <w:spacing w:val="1"/>
          <w:sz w:val="27"/>
          <w:szCs w:val="27"/>
        </w:rPr>
        <w:t xml:space="preserve"> </w:t>
      </w:r>
      <w:r w:rsidRPr="00CE6484">
        <w:rPr>
          <w:sz w:val="27"/>
          <w:szCs w:val="27"/>
        </w:rPr>
        <w:t>бюджетних програм,</w:t>
      </w:r>
      <w:r w:rsidRPr="00CE6484">
        <w:rPr>
          <w:spacing w:val="-1"/>
          <w:sz w:val="27"/>
          <w:szCs w:val="27"/>
        </w:rPr>
        <w:t xml:space="preserve"> </w:t>
      </w:r>
      <w:r w:rsidRPr="00CE6484">
        <w:rPr>
          <w:sz w:val="27"/>
          <w:szCs w:val="27"/>
        </w:rPr>
        <w:t>а саме:</w:t>
      </w:r>
    </w:p>
    <w:p w:rsidR="008D5E18" w:rsidRPr="00C929C5" w:rsidRDefault="00C929C5" w:rsidP="00C929C5">
      <w:pPr>
        <w:pStyle w:val="a5"/>
        <w:ind w:firstLine="708"/>
        <w:jc w:val="right"/>
        <w:rPr>
          <w:sz w:val="18"/>
          <w:szCs w:val="18"/>
        </w:rPr>
      </w:pPr>
      <w:r w:rsidRPr="00C929C5">
        <w:rPr>
          <w:sz w:val="18"/>
          <w:szCs w:val="18"/>
        </w:rPr>
        <w:t>тис.грн.</w:t>
      </w:r>
    </w:p>
    <w:tbl>
      <w:tblPr>
        <w:tblW w:w="15526" w:type="dxa"/>
        <w:tblInd w:w="93" w:type="dxa"/>
        <w:tblLook w:val="04A0"/>
      </w:tblPr>
      <w:tblGrid>
        <w:gridCol w:w="1518"/>
        <w:gridCol w:w="2738"/>
        <w:gridCol w:w="1432"/>
        <w:gridCol w:w="1480"/>
        <w:gridCol w:w="1290"/>
        <w:gridCol w:w="1433"/>
        <w:gridCol w:w="1432"/>
        <w:gridCol w:w="1480"/>
        <w:gridCol w:w="1290"/>
        <w:gridCol w:w="1433"/>
      </w:tblGrid>
      <w:tr w:rsidR="00E9690E" w:rsidRPr="00E9690E" w:rsidTr="00390A27">
        <w:trPr>
          <w:gridAfter w:val="4"/>
          <w:wAfter w:w="5635" w:type="dxa"/>
          <w:trHeight w:val="900"/>
        </w:trPr>
        <w:tc>
          <w:tcPr>
            <w:tcW w:w="15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690E" w:rsidRPr="00C929C5" w:rsidRDefault="00E9690E" w:rsidP="00E9690E">
            <w:pPr>
              <w:spacing w:after="0" w:line="240" w:lineRule="auto"/>
              <w:jc w:val="center"/>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Код</w:t>
            </w:r>
          </w:p>
        </w:tc>
        <w:tc>
          <w:tcPr>
            <w:tcW w:w="2738" w:type="dxa"/>
            <w:tcBorders>
              <w:top w:val="single" w:sz="4" w:space="0" w:color="auto"/>
              <w:left w:val="nil"/>
              <w:bottom w:val="single" w:sz="4" w:space="0" w:color="auto"/>
              <w:right w:val="single" w:sz="4" w:space="0" w:color="auto"/>
            </w:tcBorders>
            <w:shd w:val="clear" w:color="auto" w:fill="auto"/>
            <w:vAlign w:val="center"/>
            <w:hideMark/>
          </w:tcPr>
          <w:p w:rsidR="00E9690E" w:rsidRPr="00C929C5" w:rsidRDefault="00E9690E" w:rsidP="00E9690E">
            <w:pPr>
              <w:spacing w:after="0" w:line="240" w:lineRule="auto"/>
              <w:jc w:val="center"/>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Показник</w:t>
            </w:r>
          </w:p>
        </w:tc>
        <w:tc>
          <w:tcPr>
            <w:tcW w:w="1432" w:type="dxa"/>
            <w:tcBorders>
              <w:top w:val="single" w:sz="4" w:space="0" w:color="auto"/>
              <w:left w:val="nil"/>
              <w:bottom w:val="single" w:sz="4" w:space="0" w:color="auto"/>
              <w:right w:val="single" w:sz="4" w:space="0" w:color="auto"/>
            </w:tcBorders>
            <w:shd w:val="clear" w:color="auto" w:fill="auto"/>
            <w:vAlign w:val="center"/>
            <w:hideMark/>
          </w:tcPr>
          <w:p w:rsidR="00E9690E" w:rsidRPr="00C929C5" w:rsidRDefault="00E9690E" w:rsidP="00E9690E">
            <w:pPr>
              <w:spacing w:after="0" w:line="240" w:lineRule="auto"/>
              <w:jc w:val="center"/>
              <w:rPr>
                <w:rFonts w:ascii="Times New Roman" w:eastAsia="Times New Roman" w:hAnsi="Times New Roman" w:cs="Times New Roman"/>
                <w:color w:val="000000"/>
                <w:lang w:val="uk-UA" w:eastAsia="ru-RU"/>
              </w:rPr>
            </w:pPr>
            <w:r w:rsidRPr="00C929C5">
              <w:rPr>
                <w:rFonts w:ascii="Times New Roman" w:eastAsia="Times New Roman" w:hAnsi="Times New Roman" w:cs="Times New Roman"/>
                <w:color w:val="000000"/>
                <w:lang w:eastAsia="ru-RU"/>
              </w:rPr>
              <w:t>План на</w:t>
            </w:r>
            <w:r w:rsidR="00C929C5" w:rsidRPr="00C929C5">
              <w:rPr>
                <w:rFonts w:ascii="Times New Roman" w:eastAsia="Times New Roman" w:hAnsi="Times New Roman" w:cs="Times New Roman"/>
                <w:color w:val="000000"/>
                <w:lang w:val="uk-UA" w:eastAsia="ru-RU"/>
              </w:rPr>
              <w:t xml:space="preserve"> 2025</w:t>
            </w:r>
            <w:r w:rsidR="00C929C5" w:rsidRPr="00C929C5">
              <w:rPr>
                <w:rFonts w:ascii="Times New Roman" w:eastAsia="Times New Roman" w:hAnsi="Times New Roman" w:cs="Times New Roman"/>
                <w:color w:val="000000"/>
                <w:lang w:eastAsia="ru-RU"/>
              </w:rPr>
              <w:t xml:space="preserve"> </w:t>
            </w:r>
            <w:proofErr w:type="gramStart"/>
            <w:r w:rsidR="00C929C5" w:rsidRPr="00C929C5">
              <w:rPr>
                <w:rFonts w:ascii="Times New Roman" w:eastAsia="Times New Roman" w:hAnsi="Times New Roman" w:cs="Times New Roman"/>
                <w:color w:val="000000"/>
                <w:lang w:eastAsia="ru-RU"/>
              </w:rPr>
              <w:t>р</w:t>
            </w:r>
            <w:proofErr w:type="gramEnd"/>
            <w:r w:rsidR="00C929C5" w:rsidRPr="00C929C5">
              <w:rPr>
                <w:rFonts w:ascii="Times New Roman" w:eastAsia="Times New Roman" w:hAnsi="Times New Roman" w:cs="Times New Roman"/>
                <w:color w:val="000000"/>
                <w:lang w:eastAsia="ru-RU"/>
              </w:rPr>
              <w:t xml:space="preserve">ік </w:t>
            </w:r>
            <w:r w:rsidR="00C929C5" w:rsidRPr="00C929C5">
              <w:rPr>
                <w:rFonts w:ascii="Times New Roman" w:eastAsia="Times New Roman" w:hAnsi="Times New Roman" w:cs="Times New Roman"/>
                <w:color w:val="000000"/>
                <w:lang w:val="uk-UA" w:eastAsia="ru-RU"/>
              </w:rPr>
              <w:t xml:space="preserve">                (зі змінами)</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E9690E" w:rsidRPr="00C929C5" w:rsidRDefault="00C929C5" w:rsidP="00E9690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ПРОГНОЗ </w:t>
            </w:r>
            <w:r w:rsidR="00E9690E" w:rsidRPr="00C929C5">
              <w:rPr>
                <w:rFonts w:ascii="Times New Roman" w:eastAsia="Times New Roman" w:hAnsi="Times New Roman" w:cs="Times New Roman"/>
                <w:color w:val="000000"/>
                <w:lang w:eastAsia="ru-RU"/>
              </w:rPr>
              <w:t xml:space="preserve">2026 </w:t>
            </w:r>
            <w:proofErr w:type="gramStart"/>
            <w:r w:rsidR="00E9690E" w:rsidRPr="00C929C5">
              <w:rPr>
                <w:rFonts w:ascii="Times New Roman" w:eastAsia="Times New Roman" w:hAnsi="Times New Roman" w:cs="Times New Roman"/>
                <w:color w:val="000000"/>
                <w:lang w:eastAsia="ru-RU"/>
              </w:rPr>
              <w:t>р</w:t>
            </w:r>
            <w:proofErr w:type="gramEnd"/>
            <w:r w:rsidR="00E9690E" w:rsidRPr="00C929C5">
              <w:rPr>
                <w:rFonts w:ascii="Times New Roman" w:eastAsia="Times New Roman" w:hAnsi="Times New Roman" w:cs="Times New Roman"/>
                <w:color w:val="000000"/>
                <w:lang w:eastAsia="ru-RU"/>
              </w:rPr>
              <w:t>ік</w:t>
            </w:r>
          </w:p>
        </w:tc>
        <w:tc>
          <w:tcPr>
            <w:tcW w:w="1290" w:type="dxa"/>
            <w:tcBorders>
              <w:top w:val="single" w:sz="4" w:space="0" w:color="auto"/>
              <w:left w:val="nil"/>
              <w:bottom w:val="single" w:sz="4" w:space="0" w:color="auto"/>
              <w:right w:val="single" w:sz="4" w:space="0" w:color="auto"/>
            </w:tcBorders>
            <w:shd w:val="clear" w:color="auto" w:fill="auto"/>
            <w:vAlign w:val="center"/>
            <w:hideMark/>
          </w:tcPr>
          <w:p w:rsidR="00E9690E" w:rsidRPr="00C929C5" w:rsidRDefault="000612A5" w:rsidP="00E9690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ПРОГНОЗ </w:t>
            </w:r>
            <w:r w:rsidR="00E9690E" w:rsidRPr="00C929C5">
              <w:rPr>
                <w:rFonts w:ascii="Times New Roman" w:eastAsia="Times New Roman" w:hAnsi="Times New Roman" w:cs="Times New Roman"/>
                <w:color w:val="000000"/>
                <w:lang w:eastAsia="ru-RU"/>
              </w:rPr>
              <w:t xml:space="preserve">2027 </w:t>
            </w:r>
            <w:proofErr w:type="gramStart"/>
            <w:r w:rsidR="00E9690E" w:rsidRPr="00C929C5">
              <w:rPr>
                <w:rFonts w:ascii="Times New Roman" w:eastAsia="Times New Roman" w:hAnsi="Times New Roman" w:cs="Times New Roman"/>
                <w:color w:val="000000"/>
                <w:lang w:eastAsia="ru-RU"/>
              </w:rPr>
              <w:t>р</w:t>
            </w:r>
            <w:proofErr w:type="gramEnd"/>
            <w:r w:rsidR="00E9690E" w:rsidRPr="00C929C5">
              <w:rPr>
                <w:rFonts w:ascii="Times New Roman" w:eastAsia="Times New Roman" w:hAnsi="Times New Roman" w:cs="Times New Roman"/>
                <w:color w:val="000000"/>
                <w:lang w:eastAsia="ru-RU"/>
              </w:rPr>
              <w:t>ік</w:t>
            </w:r>
          </w:p>
        </w:tc>
        <w:tc>
          <w:tcPr>
            <w:tcW w:w="1433" w:type="dxa"/>
            <w:tcBorders>
              <w:top w:val="single" w:sz="4" w:space="0" w:color="auto"/>
              <w:left w:val="nil"/>
              <w:bottom w:val="single" w:sz="4" w:space="0" w:color="auto"/>
              <w:right w:val="single" w:sz="4" w:space="0" w:color="auto"/>
            </w:tcBorders>
            <w:shd w:val="clear" w:color="auto" w:fill="auto"/>
            <w:vAlign w:val="center"/>
            <w:hideMark/>
          </w:tcPr>
          <w:p w:rsidR="00E9690E" w:rsidRPr="00C929C5" w:rsidRDefault="000612A5" w:rsidP="00E9690E">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ПРОГНОЗ </w:t>
            </w:r>
            <w:r w:rsidR="00E9690E" w:rsidRPr="00C929C5">
              <w:rPr>
                <w:rFonts w:ascii="Times New Roman" w:eastAsia="Times New Roman" w:hAnsi="Times New Roman" w:cs="Times New Roman"/>
                <w:color w:val="000000"/>
                <w:lang w:eastAsia="ru-RU"/>
              </w:rPr>
              <w:t xml:space="preserve">2028 </w:t>
            </w:r>
            <w:proofErr w:type="gramStart"/>
            <w:r w:rsidR="00E9690E" w:rsidRPr="00C929C5">
              <w:rPr>
                <w:rFonts w:ascii="Times New Roman" w:eastAsia="Times New Roman" w:hAnsi="Times New Roman" w:cs="Times New Roman"/>
                <w:color w:val="000000"/>
                <w:lang w:eastAsia="ru-RU"/>
              </w:rPr>
              <w:t>р</w:t>
            </w:r>
            <w:proofErr w:type="gramEnd"/>
            <w:r w:rsidR="00E9690E" w:rsidRPr="00C929C5">
              <w:rPr>
                <w:rFonts w:ascii="Times New Roman" w:eastAsia="Times New Roman" w:hAnsi="Times New Roman" w:cs="Times New Roman"/>
                <w:color w:val="000000"/>
                <w:lang w:eastAsia="ru-RU"/>
              </w:rPr>
              <w:t>ік</w:t>
            </w:r>
          </w:p>
        </w:tc>
      </w:tr>
      <w:tr w:rsidR="00E9690E" w:rsidRPr="00E9690E" w:rsidTr="00390A27">
        <w:trPr>
          <w:gridAfter w:val="4"/>
          <w:wAfter w:w="5635" w:type="dxa"/>
          <w:trHeight w:val="300"/>
        </w:trPr>
        <w:tc>
          <w:tcPr>
            <w:tcW w:w="1518" w:type="dxa"/>
            <w:tcBorders>
              <w:top w:val="nil"/>
              <w:left w:val="single" w:sz="4" w:space="0" w:color="auto"/>
              <w:bottom w:val="single" w:sz="4" w:space="0" w:color="auto"/>
              <w:right w:val="single" w:sz="4" w:space="0" w:color="auto"/>
            </w:tcBorders>
            <w:shd w:val="clear" w:color="auto" w:fill="auto"/>
            <w:vAlign w:val="center"/>
            <w:hideMark/>
          </w:tcPr>
          <w:p w:rsidR="00E9690E" w:rsidRPr="00C929C5" w:rsidRDefault="00E9690E" w:rsidP="00E9690E">
            <w:pPr>
              <w:spacing w:after="0" w:line="240" w:lineRule="auto"/>
              <w:jc w:val="center"/>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1</w:t>
            </w:r>
          </w:p>
        </w:tc>
        <w:tc>
          <w:tcPr>
            <w:tcW w:w="2738" w:type="dxa"/>
            <w:tcBorders>
              <w:top w:val="nil"/>
              <w:left w:val="nil"/>
              <w:bottom w:val="single" w:sz="4" w:space="0" w:color="auto"/>
              <w:right w:val="single" w:sz="4" w:space="0" w:color="auto"/>
            </w:tcBorders>
            <w:shd w:val="clear" w:color="auto" w:fill="auto"/>
            <w:vAlign w:val="center"/>
            <w:hideMark/>
          </w:tcPr>
          <w:p w:rsidR="00E9690E" w:rsidRPr="00C929C5" w:rsidRDefault="00E9690E" w:rsidP="00E9690E">
            <w:pPr>
              <w:spacing w:after="0" w:line="240" w:lineRule="auto"/>
              <w:jc w:val="center"/>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2</w:t>
            </w:r>
          </w:p>
        </w:tc>
        <w:tc>
          <w:tcPr>
            <w:tcW w:w="1432" w:type="dxa"/>
            <w:tcBorders>
              <w:top w:val="nil"/>
              <w:left w:val="nil"/>
              <w:bottom w:val="single" w:sz="4" w:space="0" w:color="auto"/>
              <w:right w:val="single" w:sz="4" w:space="0" w:color="auto"/>
            </w:tcBorders>
            <w:shd w:val="clear" w:color="auto" w:fill="auto"/>
            <w:vAlign w:val="center"/>
            <w:hideMark/>
          </w:tcPr>
          <w:p w:rsidR="00E9690E" w:rsidRPr="00C929C5" w:rsidRDefault="00E9690E" w:rsidP="00E9690E">
            <w:pPr>
              <w:spacing w:after="0" w:line="240" w:lineRule="auto"/>
              <w:jc w:val="center"/>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3</w:t>
            </w:r>
          </w:p>
        </w:tc>
        <w:tc>
          <w:tcPr>
            <w:tcW w:w="1480" w:type="dxa"/>
            <w:tcBorders>
              <w:top w:val="nil"/>
              <w:left w:val="nil"/>
              <w:bottom w:val="single" w:sz="4" w:space="0" w:color="auto"/>
              <w:right w:val="single" w:sz="4" w:space="0" w:color="auto"/>
            </w:tcBorders>
            <w:shd w:val="clear" w:color="auto" w:fill="auto"/>
            <w:vAlign w:val="center"/>
            <w:hideMark/>
          </w:tcPr>
          <w:p w:rsidR="00E9690E" w:rsidRPr="00C929C5" w:rsidRDefault="00E9690E" w:rsidP="00E9690E">
            <w:pPr>
              <w:spacing w:after="0" w:line="240" w:lineRule="auto"/>
              <w:jc w:val="center"/>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4</w:t>
            </w:r>
          </w:p>
        </w:tc>
        <w:tc>
          <w:tcPr>
            <w:tcW w:w="1290" w:type="dxa"/>
            <w:tcBorders>
              <w:top w:val="nil"/>
              <w:left w:val="nil"/>
              <w:bottom w:val="single" w:sz="4" w:space="0" w:color="auto"/>
              <w:right w:val="single" w:sz="4" w:space="0" w:color="auto"/>
            </w:tcBorders>
            <w:shd w:val="clear" w:color="auto" w:fill="auto"/>
            <w:vAlign w:val="center"/>
            <w:hideMark/>
          </w:tcPr>
          <w:p w:rsidR="00E9690E" w:rsidRPr="00C929C5" w:rsidRDefault="00E9690E" w:rsidP="00E9690E">
            <w:pPr>
              <w:spacing w:after="0" w:line="240" w:lineRule="auto"/>
              <w:jc w:val="center"/>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5</w:t>
            </w:r>
          </w:p>
        </w:tc>
        <w:tc>
          <w:tcPr>
            <w:tcW w:w="1433" w:type="dxa"/>
            <w:tcBorders>
              <w:top w:val="nil"/>
              <w:left w:val="nil"/>
              <w:bottom w:val="single" w:sz="4" w:space="0" w:color="auto"/>
              <w:right w:val="single" w:sz="4" w:space="0" w:color="auto"/>
            </w:tcBorders>
            <w:shd w:val="clear" w:color="auto" w:fill="auto"/>
            <w:vAlign w:val="center"/>
            <w:hideMark/>
          </w:tcPr>
          <w:p w:rsidR="00E9690E" w:rsidRPr="00C929C5" w:rsidRDefault="00E9690E" w:rsidP="00E9690E">
            <w:pPr>
              <w:spacing w:after="0" w:line="240" w:lineRule="auto"/>
              <w:jc w:val="center"/>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6</w:t>
            </w:r>
          </w:p>
        </w:tc>
      </w:tr>
      <w:tr w:rsidR="00E9690E" w:rsidRPr="00E9690E" w:rsidTr="00390A27">
        <w:trPr>
          <w:gridAfter w:val="4"/>
          <w:wAfter w:w="5635" w:type="dxa"/>
          <w:trHeight w:val="855"/>
        </w:trPr>
        <w:tc>
          <w:tcPr>
            <w:tcW w:w="1518" w:type="dxa"/>
            <w:tcBorders>
              <w:top w:val="nil"/>
              <w:left w:val="single" w:sz="4" w:space="0" w:color="auto"/>
              <w:bottom w:val="single" w:sz="4" w:space="0" w:color="auto"/>
              <w:right w:val="single" w:sz="4" w:space="0" w:color="auto"/>
            </w:tcBorders>
            <w:shd w:val="clear" w:color="000000" w:fill="CCFFFF"/>
            <w:noWrap/>
            <w:vAlign w:val="center"/>
            <w:hideMark/>
          </w:tcPr>
          <w:p w:rsidR="00E9690E" w:rsidRPr="00C929C5" w:rsidRDefault="00E9690E" w:rsidP="00E9690E">
            <w:pPr>
              <w:spacing w:after="0" w:line="240" w:lineRule="auto"/>
              <w:jc w:val="center"/>
              <w:rPr>
                <w:rFonts w:ascii="Times New Roman" w:eastAsia="Times New Roman" w:hAnsi="Times New Roman" w:cs="Times New Roman"/>
                <w:b/>
                <w:bCs/>
                <w:color w:val="000000"/>
                <w:lang w:eastAsia="ru-RU"/>
              </w:rPr>
            </w:pPr>
            <w:r w:rsidRPr="00C929C5">
              <w:rPr>
                <w:rFonts w:ascii="Times New Roman" w:eastAsia="Times New Roman" w:hAnsi="Times New Roman" w:cs="Times New Roman"/>
                <w:b/>
                <w:bCs/>
                <w:color w:val="000000"/>
                <w:lang w:eastAsia="ru-RU"/>
              </w:rPr>
              <w:t>4060</w:t>
            </w:r>
          </w:p>
        </w:tc>
        <w:tc>
          <w:tcPr>
            <w:tcW w:w="2738" w:type="dxa"/>
            <w:tcBorders>
              <w:top w:val="nil"/>
              <w:left w:val="nil"/>
              <w:bottom w:val="single" w:sz="4" w:space="0" w:color="auto"/>
              <w:right w:val="single" w:sz="4" w:space="0" w:color="auto"/>
            </w:tcBorders>
            <w:shd w:val="clear" w:color="000000" w:fill="CCFFFF"/>
            <w:vAlign w:val="center"/>
            <w:hideMark/>
          </w:tcPr>
          <w:p w:rsidR="00E9690E" w:rsidRPr="00C929C5" w:rsidRDefault="00E9690E" w:rsidP="00E9690E">
            <w:pPr>
              <w:spacing w:after="0" w:line="240" w:lineRule="auto"/>
              <w:rPr>
                <w:rFonts w:ascii="Times New Roman" w:eastAsia="Times New Roman" w:hAnsi="Times New Roman" w:cs="Times New Roman"/>
                <w:b/>
                <w:bCs/>
                <w:color w:val="000000"/>
                <w:lang w:eastAsia="ru-RU"/>
              </w:rPr>
            </w:pPr>
            <w:r w:rsidRPr="00C929C5">
              <w:rPr>
                <w:rFonts w:ascii="Times New Roman" w:eastAsia="Times New Roman" w:hAnsi="Times New Roman" w:cs="Times New Roman"/>
                <w:b/>
                <w:bCs/>
                <w:color w:val="000000"/>
                <w:lang w:eastAsia="ru-RU"/>
              </w:rPr>
              <w:t>Забезпечення діяльності палаців i будинків культури, клубів, центрів дозвілля та iнших клубних закладі</w:t>
            </w:r>
            <w:proofErr w:type="gramStart"/>
            <w:r w:rsidRPr="00C929C5">
              <w:rPr>
                <w:rFonts w:ascii="Times New Roman" w:eastAsia="Times New Roman" w:hAnsi="Times New Roman" w:cs="Times New Roman"/>
                <w:b/>
                <w:bCs/>
                <w:color w:val="000000"/>
                <w:lang w:eastAsia="ru-RU"/>
              </w:rPr>
              <w:t>в</w:t>
            </w:r>
            <w:proofErr w:type="gramEnd"/>
          </w:p>
        </w:tc>
        <w:tc>
          <w:tcPr>
            <w:tcW w:w="1432" w:type="dxa"/>
            <w:tcBorders>
              <w:top w:val="nil"/>
              <w:left w:val="nil"/>
              <w:bottom w:val="single" w:sz="4" w:space="0" w:color="auto"/>
              <w:right w:val="single" w:sz="4" w:space="0" w:color="auto"/>
            </w:tcBorders>
            <w:shd w:val="clear" w:color="000000" w:fill="CCFFFF"/>
            <w:noWrap/>
            <w:vAlign w:val="center"/>
            <w:hideMark/>
          </w:tcPr>
          <w:p w:rsidR="00E9690E" w:rsidRPr="00C929C5" w:rsidRDefault="009D7033" w:rsidP="00E9690E">
            <w:pPr>
              <w:spacing w:after="0" w:line="240" w:lineRule="auto"/>
              <w:jc w:val="center"/>
              <w:rPr>
                <w:rFonts w:ascii="Times New Roman" w:eastAsia="Times New Roman" w:hAnsi="Times New Roman" w:cs="Times New Roman"/>
                <w:b/>
                <w:bCs/>
                <w:color w:val="000000"/>
                <w:lang w:val="uk-UA" w:eastAsia="ru-RU"/>
              </w:rPr>
            </w:pPr>
            <w:r w:rsidRPr="00C929C5">
              <w:rPr>
                <w:rFonts w:ascii="Times New Roman" w:eastAsia="Times New Roman" w:hAnsi="Times New Roman" w:cs="Times New Roman"/>
                <w:b/>
                <w:bCs/>
                <w:color w:val="000000"/>
                <w:lang w:val="uk-UA" w:eastAsia="ru-RU"/>
              </w:rPr>
              <w:t>6 892,7</w:t>
            </w:r>
          </w:p>
        </w:tc>
        <w:tc>
          <w:tcPr>
            <w:tcW w:w="1480" w:type="dxa"/>
            <w:tcBorders>
              <w:top w:val="nil"/>
              <w:left w:val="nil"/>
              <w:bottom w:val="single" w:sz="4" w:space="0" w:color="auto"/>
              <w:right w:val="single" w:sz="4" w:space="0" w:color="auto"/>
            </w:tcBorders>
            <w:shd w:val="clear" w:color="000000" w:fill="CCFFFF"/>
            <w:noWrap/>
            <w:vAlign w:val="center"/>
            <w:hideMark/>
          </w:tcPr>
          <w:p w:rsidR="00E9690E" w:rsidRPr="00C929C5" w:rsidRDefault="000244BE" w:rsidP="000A51F2">
            <w:pPr>
              <w:spacing w:after="0" w:line="240" w:lineRule="auto"/>
              <w:jc w:val="center"/>
              <w:rPr>
                <w:rFonts w:ascii="Times New Roman" w:eastAsia="Times New Roman" w:hAnsi="Times New Roman" w:cs="Times New Roman"/>
                <w:b/>
                <w:bCs/>
                <w:color w:val="000000"/>
                <w:lang w:val="uk-UA" w:eastAsia="ru-RU"/>
              </w:rPr>
            </w:pPr>
            <w:r w:rsidRPr="00C929C5">
              <w:rPr>
                <w:rFonts w:ascii="Times New Roman" w:eastAsia="Times New Roman" w:hAnsi="Times New Roman" w:cs="Times New Roman"/>
                <w:b/>
                <w:bCs/>
                <w:color w:val="000000"/>
                <w:lang w:val="uk-UA" w:eastAsia="ru-RU"/>
              </w:rPr>
              <w:t>9 16</w:t>
            </w:r>
            <w:r w:rsidR="000A51F2" w:rsidRPr="00C929C5">
              <w:rPr>
                <w:rFonts w:ascii="Times New Roman" w:eastAsia="Times New Roman" w:hAnsi="Times New Roman" w:cs="Times New Roman"/>
                <w:b/>
                <w:bCs/>
                <w:color w:val="000000"/>
                <w:lang w:val="uk-UA" w:eastAsia="ru-RU"/>
              </w:rPr>
              <w:t>9</w:t>
            </w:r>
            <w:r w:rsidRPr="00C929C5">
              <w:rPr>
                <w:rFonts w:ascii="Times New Roman" w:eastAsia="Times New Roman" w:hAnsi="Times New Roman" w:cs="Times New Roman"/>
                <w:b/>
                <w:bCs/>
                <w:color w:val="000000"/>
                <w:lang w:val="uk-UA" w:eastAsia="ru-RU"/>
              </w:rPr>
              <w:t>,3</w:t>
            </w:r>
          </w:p>
        </w:tc>
        <w:tc>
          <w:tcPr>
            <w:tcW w:w="1290" w:type="dxa"/>
            <w:tcBorders>
              <w:top w:val="nil"/>
              <w:left w:val="nil"/>
              <w:bottom w:val="single" w:sz="4" w:space="0" w:color="auto"/>
              <w:right w:val="single" w:sz="4" w:space="0" w:color="auto"/>
            </w:tcBorders>
            <w:shd w:val="clear" w:color="000000" w:fill="CCFFFF"/>
            <w:noWrap/>
            <w:vAlign w:val="center"/>
            <w:hideMark/>
          </w:tcPr>
          <w:p w:rsidR="00E9690E" w:rsidRPr="00C929C5" w:rsidRDefault="00E9690E" w:rsidP="000244BE">
            <w:pPr>
              <w:spacing w:after="0" w:line="240" w:lineRule="auto"/>
              <w:jc w:val="center"/>
              <w:rPr>
                <w:rFonts w:ascii="Times New Roman" w:eastAsia="Times New Roman" w:hAnsi="Times New Roman" w:cs="Times New Roman"/>
                <w:b/>
                <w:bCs/>
                <w:color w:val="000000"/>
                <w:lang w:eastAsia="ru-RU"/>
              </w:rPr>
            </w:pPr>
            <w:r w:rsidRPr="00C929C5">
              <w:rPr>
                <w:rFonts w:ascii="Times New Roman" w:eastAsia="Times New Roman" w:hAnsi="Times New Roman" w:cs="Times New Roman"/>
                <w:b/>
                <w:bCs/>
                <w:color w:val="000000"/>
                <w:lang w:eastAsia="ru-RU"/>
              </w:rPr>
              <w:t>9</w:t>
            </w:r>
            <w:r w:rsidR="000244BE" w:rsidRPr="00C929C5">
              <w:rPr>
                <w:rFonts w:ascii="Times New Roman" w:eastAsia="Times New Roman" w:hAnsi="Times New Roman" w:cs="Times New Roman"/>
                <w:b/>
                <w:bCs/>
                <w:color w:val="000000"/>
                <w:lang w:val="uk-UA" w:eastAsia="ru-RU"/>
              </w:rPr>
              <w:t xml:space="preserve"> 884</w:t>
            </w:r>
            <w:r w:rsidRPr="00C929C5">
              <w:rPr>
                <w:rFonts w:ascii="Times New Roman" w:eastAsia="Times New Roman" w:hAnsi="Times New Roman" w:cs="Times New Roman"/>
                <w:b/>
                <w:bCs/>
                <w:color w:val="000000"/>
                <w:lang w:eastAsia="ru-RU"/>
              </w:rPr>
              <w:t>,12</w:t>
            </w:r>
          </w:p>
        </w:tc>
        <w:tc>
          <w:tcPr>
            <w:tcW w:w="1433" w:type="dxa"/>
            <w:tcBorders>
              <w:top w:val="nil"/>
              <w:left w:val="nil"/>
              <w:bottom w:val="single" w:sz="4" w:space="0" w:color="auto"/>
              <w:right w:val="single" w:sz="4" w:space="0" w:color="auto"/>
            </w:tcBorders>
            <w:shd w:val="clear" w:color="000000" w:fill="CCFFFF"/>
            <w:noWrap/>
            <w:vAlign w:val="center"/>
            <w:hideMark/>
          </w:tcPr>
          <w:p w:rsidR="00E9690E" w:rsidRPr="00C929C5" w:rsidRDefault="00E9690E" w:rsidP="000A51F2">
            <w:pPr>
              <w:spacing w:after="0" w:line="240" w:lineRule="auto"/>
              <w:jc w:val="center"/>
              <w:rPr>
                <w:rFonts w:ascii="Times New Roman" w:eastAsia="Times New Roman" w:hAnsi="Times New Roman" w:cs="Times New Roman"/>
                <w:b/>
                <w:bCs/>
                <w:color w:val="000000"/>
                <w:lang w:val="uk-UA" w:eastAsia="ru-RU"/>
              </w:rPr>
            </w:pPr>
            <w:r w:rsidRPr="00C929C5">
              <w:rPr>
                <w:rFonts w:ascii="Times New Roman" w:eastAsia="Times New Roman" w:hAnsi="Times New Roman" w:cs="Times New Roman"/>
                <w:b/>
                <w:bCs/>
                <w:color w:val="000000"/>
                <w:lang w:eastAsia="ru-RU"/>
              </w:rPr>
              <w:t>10</w:t>
            </w:r>
            <w:r w:rsidR="000A51F2" w:rsidRPr="00C929C5">
              <w:rPr>
                <w:rFonts w:ascii="Times New Roman" w:eastAsia="Times New Roman" w:hAnsi="Times New Roman" w:cs="Times New Roman"/>
                <w:b/>
                <w:bCs/>
                <w:color w:val="000000"/>
                <w:lang w:eastAsia="ru-RU"/>
              </w:rPr>
              <w:t> </w:t>
            </w:r>
            <w:r w:rsidR="000A51F2" w:rsidRPr="00C929C5">
              <w:rPr>
                <w:rFonts w:ascii="Times New Roman" w:eastAsia="Times New Roman" w:hAnsi="Times New Roman" w:cs="Times New Roman"/>
                <w:b/>
                <w:bCs/>
                <w:color w:val="000000"/>
                <w:lang w:val="uk-UA" w:eastAsia="ru-RU"/>
              </w:rPr>
              <w:t>704,69</w:t>
            </w:r>
          </w:p>
        </w:tc>
      </w:tr>
      <w:tr w:rsidR="009D7033" w:rsidRPr="00E9690E" w:rsidTr="00390A27">
        <w:trPr>
          <w:gridAfter w:val="4"/>
          <w:wAfter w:w="5635" w:type="dxa"/>
          <w:trHeight w:val="374"/>
        </w:trPr>
        <w:tc>
          <w:tcPr>
            <w:tcW w:w="4256" w:type="dxa"/>
            <w:gridSpan w:val="2"/>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9D7033" w:rsidRPr="000612A5" w:rsidRDefault="009D7033" w:rsidP="009D7033">
            <w:pPr>
              <w:spacing w:after="0" w:line="240" w:lineRule="auto"/>
              <w:jc w:val="center"/>
              <w:rPr>
                <w:rFonts w:ascii="Times New Roman" w:eastAsia="Times New Roman" w:hAnsi="Times New Roman" w:cs="Times New Roman"/>
                <w:b/>
                <w:bCs/>
                <w:color w:val="7030A0"/>
                <w:lang w:eastAsia="ru-RU"/>
              </w:rPr>
            </w:pPr>
            <w:r w:rsidRPr="000612A5">
              <w:rPr>
                <w:rFonts w:ascii="Times New Roman" w:eastAsia="Times New Roman" w:hAnsi="Times New Roman" w:cs="Times New Roman"/>
                <w:b/>
                <w:bCs/>
                <w:color w:val="7030A0"/>
                <w:lang w:val="uk-UA" w:eastAsia="ru-RU"/>
              </w:rPr>
              <w:t>Загальний фонд</w:t>
            </w:r>
          </w:p>
        </w:tc>
        <w:tc>
          <w:tcPr>
            <w:tcW w:w="1432" w:type="dxa"/>
            <w:tcBorders>
              <w:top w:val="single" w:sz="4" w:space="0" w:color="auto"/>
              <w:left w:val="nil"/>
              <w:bottom w:val="single" w:sz="4" w:space="0" w:color="auto"/>
              <w:right w:val="single" w:sz="4" w:space="0" w:color="auto"/>
            </w:tcBorders>
            <w:shd w:val="clear" w:color="000000" w:fill="auto"/>
            <w:noWrap/>
            <w:vAlign w:val="center"/>
            <w:hideMark/>
          </w:tcPr>
          <w:p w:rsidR="009D7033" w:rsidRPr="000612A5" w:rsidRDefault="009D7033" w:rsidP="009D7033">
            <w:pPr>
              <w:spacing w:after="0" w:line="240" w:lineRule="auto"/>
              <w:jc w:val="center"/>
              <w:rPr>
                <w:rFonts w:ascii="Times New Roman" w:eastAsia="Times New Roman" w:hAnsi="Times New Roman" w:cs="Times New Roman"/>
                <w:b/>
                <w:bCs/>
                <w:color w:val="7030A0"/>
                <w:lang w:eastAsia="ru-RU"/>
              </w:rPr>
            </w:pPr>
            <w:r w:rsidRPr="000612A5">
              <w:rPr>
                <w:rFonts w:ascii="Times New Roman" w:eastAsia="Times New Roman" w:hAnsi="Times New Roman" w:cs="Times New Roman"/>
                <w:b/>
                <w:bCs/>
                <w:color w:val="7030A0"/>
                <w:lang w:eastAsia="ru-RU"/>
              </w:rPr>
              <w:t>6 889,70</w:t>
            </w:r>
          </w:p>
        </w:tc>
        <w:tc>
          <w:tcPr>
            <w:tcW w:w="1480" w:type="dxa"/>
            <w:tcBorders>
              <w:top w:val="single" w:sz="4" w:space="0" w:color="auto"/>
              <w:left w:val="nil"/>
              <w:bottom w:val="single" w:sz="4" w:space="0" w:color="auto"/>
              <w:right w:val="single" w:sz="4" w:space="0" w:color="auto"/>
            </w:tcBorders>
            <w:shd w:val="clear" w:color="000000" w:fill="auto"/>
            <w:noWrap/>
            <w:vAlign w:val="center"/>
            <w:hideMark/>
          </w:tcPr>
          <w:p w:rsidR="009D7033" w:rsidRPr="000612A5" w:rsidRDefault="009D7033" w:rsidP="009D7033">
            <w:pPr>
              <w:spacing w:after="0" w:line="240" w:lineRule="auto"/>
              <w:jc w:val="center"/>
              <w:rPr>
                <w:rFonts w:ascii="Times New Roman" w:eastAsia="Times New Roman" w:hAnsi="Times New Roman" w:cs="Times New Roman"/>
                <w:b/>
                <w:bCs/>
                <w:color w:val="7030A0"/>
                <w:lang w:eastAsia="ru-RU"/>
              </w:rPr>
            </w:pPr>
            <w:r w:rsidRPr="000612A5">
              <w:rPr>
                <w:rFonts w:ascii="Times New Roman" w:eastAsia="Times New Roman" w:hAnsi="Times New Roman" w:cs="Times New Roman"/>
                <w:b/>
                <w:bCs/>
                <w:color w:val="7030A0"/>
                <w:lang w:eastAsia="ru-RU"/>
              </w:rPr>
              <w:t>9 164,30</w:t>
            </w:r>
          </w:p>
        </w:tc>
        <w:tc>
          <w:tcPr>
            <w:tcW w:w="1290" w:type="dxa"/>
            <w:tcBorders>
              <w:top w:val="single" w:sz="4" w:space="0" w:color="auto"/>
              <w:left w:val="nil"/>
              <w:bottom w:val="single" w:sz="4" w:space="0" w:color="auto"/>
              <w:right w:val="single" w:sz="4" w:space="0" w:color="auto"/>
            </w:tcBorders>
            <w:shd w:val="clear" w:color="000000" w:fill="auto"/>
            <w:noWrap/>
            <w:vAlign w:val="center"/>
            <w:hideMark/>
          </w:tcPr>
          <w:p w:rsidR="009D7033" w:rsidRPr="000612A5" w:rsidRDefault="009D7033" w:rsidP="009D7033">
            <w:pPr>
              <w:spacing w:after="0" w:line="240" w:lineRule="auto"/>
              <w:jc w:val="center"/>
              <w:rPr>
                <w:rFonts w:ascii="Times New Roman" w:eastAsia="Times New Roman" w:hAnsi="Times New Roman" w:cs="Times New Roman"/>
                <w:b/>
                <w:bCs/>
                <w:color w:val="7030A0"/>
                <w:lang w:eastAsia="ru-RU"/>
              </w:rPr>
            </w:pPr>
            <w:r w:rsidRPr="000612A5">
              <w:rPr>
                <w:rFonts w:ascii="Times New Roman" w:eastAsia="Times New Roman" w:hAnsi="Times New Roman" w:cs="Times New Roman"/>
                <w:b/>
                <w:bCs/>
                <w:color w:val="7030A0"/>
                <w:lang w:eastAsia="ru-RU"/>
              </w:rPr>
              <w:t>9 879,12</w:t>
            </w:r>
          </w:p>
        </w:tc>
        <w:tc>
          <w:tcPr>
            <w:tcW w:w="1433" w:type="dxa"/>
            <w:tcBorders>
              <w:top w:val="single" w:sz="4" w:space="0" w:color="auto"/>
              <w:left w:val="nil"/>
              <w:bottom w:val="single" w:sz="4" w:space="0" w:color="auto"/>
              <w:right w:val="single" w:sz="4" w:space="0" w:color="auto"/>
            </w:tcBorders>
            <w:shd w:val="clear" w:color="000000" w:fill="auto"/>
            <w:noWrap/>
            <w:vAlign w:val="center"/>
            <w:hideMark/>
          </w:tcPr>
          <w:p w:rsidR="009D7033" w:rsidRPr="000612A5" w:rsidRDefault="009D7033" w:rsidP="000A51F2">
            <w:pPr>
              <w:spacing w:after="0" w:line="240" w:lineRule="auto"/>
              <w:jc w:val="center"/>
              <w:rPr>
                <w:rFonts w:ascii="Times New Roman" w:eastAsia="Times New Roman" w:hAnsi="Times New Roman" w:cs="Times New Roman"/>
                <w:b/>
                <w:bCs/>
                <w:color w:val="7030A0"/>
                <w:lang w:eastAsia="ru-RU"/>
              </w:rPr>
            </w:pPr>
            <w:r w:rsidRPr="000612A5">
              <w:rPr>
                <w:rFonts w:ascii="Times New Roman" w:eastAsia="Times New Roman" w:hAnsi="Times New Roman" w:cs="Times New Roman"/>
                <w:b/>
                <w:bCs/>
                <w:color w:val="7030A0"/>
                <w:lang w:eastAsia="ru-RU"/>
              </w:rPr>
              <w:t>10 6</w:t>
            </w:r>
            <w:r w:rsidR="000A51F2" w:rsidRPr="000612A5">
              <w:rPr>
                <w:rFonts w:ascii="Times New Roman" w:eastAsia="Times New Roman" w:hAnsi="Times New Roman" w:cs="Times New Roman"/>
                <w:b/>
                <w:bCs/>
                <w:color w:val="7030A0"/>
                <w:lang w:val="uk-UA" w:eastAsia="ru-RU"/>
              </w:rPr>
              <w:t>9</w:t>
            </w:r>
            <w:r w:rsidRPr="000612A5">
              <w:rPr>
                <w:rFonts w:ascii="Times New Roman" w:eastAsia="Times New Roman" w:hAnsi="Times New Roman" w:cs="Times New Roman"/>
                <w:b/>
                <w:bCs/>
                <w:color w:val="7030A0"/>
                <w:lang w:eastAsia="ru-RU"/>
              </w:rPr>
              <w:t>9,69</w:t>
            </w:r>
          </w:p>
        </w:tc>
      </w:tr>
      <w:tr w:rsidR="00E9690E" w:rsidRPr="00E9690E" w:rsidTr="00390A27">
        <w:trPr>
          <w:gridAfter w:val="4"/>
          <w:wAfter w:w="5635" w:type="dxa"/>
          <w:trHeight w:val="300"/>
        </w:trPr>
        <w:tc>
          <w:tcPr>
            <w:tcW w:w="1518" w:type="dxa"/>
            <w:tcBorders>
              <w:top w:val="nil"/>
              <w:left w:val="single" w:sz="4" w:space="0" w:color="auto"/>
              <w:bottom w:val="single" w:sz="4" w:space="0" w:color="auto"/>
              <w:right w:val="single" w:sz="4" w:space="0" w:color="auto"/>
            </w:tcBorders>
            <w:shd w:val="clear" w:color="auto" w:fill="auto"/>
            <w:noWrap/>
            <w:vAlign w:val="center"/>
            <w:hideMark/>
          </w:tcPr>
          <w:p w:rsidR="00E9690E" w:rsidRPr="00C929C5" w:rsidRDefault="00E9690E" w:rsidP="00E9690E">
            <w:pPr>
              <w:spacing w:after="0" w:line="240" w:lineRule="auto"/>
              <w:jc w:val="center"/>
              <w:rPr>
                <w:rFonts w:ascii="Times New Roman" w:eastAsia="Times New Roman" w:hAnsi="Times New Roman" w:cs="Times New Roman"/>
                <w:b/>
                <w:bCs/>
                <w:color w:val="000000"/>
                <w:lang w:eastAsia="ru-RU"/>
              </w:rPr>
            </w:pPr>
            <w:r w:rsidRPr="00C929C5">
              <w:rPr>
                <w:rFonts w:ascii="Times New Roman" w:eastAsia="Times New Roman" w:hAnsi="Times New Roman" w:cs="Times New Roman"/>
                <w:b/>
                <w:bCs/>
                <w:color w:val="000000"/>
                <w:lang w:eastAsia="ru-RU"/>
              </w:rPr>
              <w:t>2111</w:t>
            </w:r>
          </w:p>
        </w:tc>
        <w:tc>
          <w:tcPr>
            <w:tcW w:w="2738" w:type="dxa"/>
            <w:tcBorders>
              <w:top w:val="nil"/>
              <w:left w:val="nil"/>
              <w:bottom w:val="single" w:sz="4" w:space="0" w:color="auto"/>
              <w:right w:val="single" w:sz="4" w:space="0" w:color="auto"/>
            </w:tcBorders>
            <w:shd w:val="clear" w:color="auto" w:fill="auto"/>
            <w:vAlign w:val="center"/>
            <w:hideMark/>
          </w:tcPr>
          <w:p w:rsidR="00E9690E" w:rsidRPr="00C929C5" w:rsidRDefault="00E9690E" w:rsidP="00E9690E">
            <w:pPr>
              <w:spacing w:after="0" w:line="240" w:lineRule="auto"/>
              <w:rPr>
                <w:rFonts w:ascii="Times New Roman" w:eastAsia="Times New Roman" w:hAnsi="Times New Roman" w:cs="Times New Roman"/>
                <w:b/>
                <w:bCs/>
                <w:color w:val="000000"/>
                <w:lang w:eastAsia="ru-RU"/>
              </w:rPr>
            </w:pPr>
            <w:r w:rsidRPr="00C929C5">
              <w:rPr>
                <w:rFonts w:ascii="Times New Roman" w:eastAsia="Times New Roman" w:hAnsi="Times New Roman" w:cs="Times New Roman"/>
                <w:b/>
                <w:bCs/>
                <w:color w:val="000000"/>
                <w:lang w:eastAsia="ru-RU"/>
              </w:rPr>
              <w:t>Заробітна плата</w:t>
            </w:r>
          </w:p>
        </w:tc>
        <w:tc>
          <w:tcPr>
            <w:tcW w:w="1432" w:type="dxa"/>
            <w:tcBorders>
              <w:top w:val="nil"/>
              <w:left w:val="nil"/>
              <w:bottom w:val="single" w:sz="4" w:space="0" w:color="auto"/>
              <w:right w:val="single" w:sz="4" w:space="0" w:color="auto"/>
            </w:tcBorders>
            <w:shd w:val="clear" w:color="auto" w:fill="auto"/>
            <w:noWrap/>
            <w:vAlign w:val="center"/>
            <w:hideMark/>
          </w:tcPr>
          <w:p w:rsidR="00E9690E" w:rsidRPr="00C929C5" w:rsidRDefault="00E9690E" w:rsidP="00E9690E">
            <w:pPr>
              <w:spacing w:after="0" w:line="240" w:lineRule="auto"/>
              <w:jc w:val="center"/>
              <w:rPr>
                <w:rFonts w:ascii="Times New Roman" w:eastAsia="Times New Roman" w:hAnsi="Times New Roman" w:cs="Times New Roman"/>
                <w:b/>
                <w:bCs/>
                <w:color w:val="000000"/>
                <w:lang w:eastAsia="ru-RU"/>
              </w:rPr>
            </w:pPr>
            <w:r w:rsidRPr="00C929C5">
              <w:rPr>
                <w:rFonts w:ascii="Times New Roman" w:eastAsia="Times New Roman" w:hAnsi="Times New Roman" w:cs="Times New Roman"/>
                <w:b/>
                <w:bCs/>
                <w:color w:val="000000"/>
                <w:lang w:eastAsia="ru-RU"/>
              </w:rPr>
              <w:t>4 306,80</w:t>
            </w:r>
          </w:p>
        </w:tc>
        <w:tc>
          <w:tcPr>
            <w:tcW w:w="1480" w:type="dxa"/>
            <w:tcBorders>
              <w:top w:val="nil"/>
              <w:left w:val="nil"/>
              <w:bottom w:val="single" w:sz="4" w:space="0" w:color="auto"/>
              <w:right w:val="single" w:sz="4" w:space="0" w:color="auto"/>
            </w:tcBorders>
            <w:shd w:val="clear" w:color="auto" w:fill="auto"/>
            <w:noWrap/>
            <w:vAlign w:val="center"/>
            <w:hideMark/>
          </w:tcPr>
          <w:p w:rsidR="00E9690E" w:rsidRPr="00C929C5" w:rsidRDefault="00E9690E" w:rsidP="00E9690E">
            <w:pPr>
              <w:spacing w:after="0" w:line="240" w:lineRule="auto"/>
              <w:jc w:val="center"/>
              <w:rPr>
                <w:rFonts w:ascii="Times New Roman" w:eastAsia="Times New Roman" w:hAnsi="Times New Roman" w:cs="Times New Roman"/>
                <w:b/>
                <w:bCs/>
                <w:color w:val="000000"/>
                <w:lang w:eastAsia="ru-RU"/>
              </w:rPr>
            </w:pPr>
            <w:r w:rsidRPr="00C929C5">
              <w:rPr>
                <w:rFonts w:ascii="Times New Roman" w:eastAsia="Times New Roman" w:hAnsi="Times New Roman" w:cs="Times New Roman"/>
                <w:b/>
                <w:bCs/>
                <w:color w:val="000000"/>
                <w:lang w:eastAsia="ru-RU"/>
              </w:rPr>
              <w:t>5 976,30</w:t>
            </w:r>
          </w:p>
        </w:tc>
        <w:tc>
          <w:tcPr>
            <w:tcW w:w="1290" w:type="dxa"/>
            <w:tcBorders>
              <w:top w:val="nil"/>
              <w:left w:val="nil"/>
              <w:bottom w:val="single" w:sz="4" w:space="0" w:color="auto"/>
              <w:right w:val="single" w:sz="4" w:space="0" w:color="auto"/>
            </w:tcBorders>
            <w:shd w:val="clear" w:color="auto" w:fill="auto"/>
            <w:noWrap/>
            <w:vAlign w:val="center"/>
            <w:hideMark/>
          </w:tcPr>
          <w:p w:rsidR="00E9690E" w:rsidRPr="00C929C5" w:rsidRDefault="00E9690E" w:rsidP="00E9690E">
            <w:pPr>
              <w:spacing w:after="0" w:line="240" w:lineRule="auto"/>
              <w:jc w:val="center"/>
              <w:rPr>
                <w:rFonts w:ascii="Times New Roman" w:eastAsia="Times New Roman" w:hAnsi="Times New Roman" w:cs="Times New Roman"/>
                <w:b/>
                <w:bCs/>
                <w:color w:val="000000"/>
                <w:lang w:eastAsia="ru-RU"/>
              </w:rPr>
            </w:pPr>
            <w:r w:rsidRPr="00C929C5">
              <w:rPr>
                <w:rFonts w:ascii="Times New Roman" w:eastAsia="Times New Roman" w:hAnsi="Times New Roman" w:cs="Times New Roman"/>
                <w:b/>
                <w:bCs/>
                <w:color w:val="000000"/>
                <w:lang w:eastAsia="ru-RU"/>
              </w:rPr>
              <w:t>6 442,45</w:t>
            </w:r>
          </w:p>
        </w:tc>
        <w:tc>
          <w:tcPr>
            <w:tcW w:w="1433" w:type="dxa"/>
            <w:tcBorders>
              <w:top w:val="nil"/>
              <w:left w:val="nil"/>
              <w:bottom w:val="single" w:sz="4" w:space="0" w:color="auto"/>
              <w:right w:val="single" w:sz="4" w:space="0" w:color="auto"/>
            </w:tcBorders>
            <w:shd w:val="clear" w:color="auto" w:fill="auto"/>
            <w:noWrap/>
            <w:vAlign w:val="center"/>
            <w:hideMark/>
          </w:tcPr>
          <w:p w:rsidR="00E9690E" w:rsidRPr="00C929C5" w:rsidRDefault="00E9690E" w:rsidP="00FE0C5F">
            <w:pPr>
              <w:spacing w:after="0" w:line="240" w:lineRule="auto"/>
              <w:jc w:val="center"/>
              <w:rPr>
                <w:rFonts w:ascii="Times New Roman" w:eastAsia="Times New Roman" w:hAnsi="Times New Roman" w:cs="Times New Roman"/>
                <w:b/>
                <w:bCs/>
                <w:color w:val="000000"/>
                <w:lang w:eastAsia="ru-RU"/>
              </w:rPr>
            </w:pPr>
            <w:r w:rsidRPr="00C929C5">
              <w:rPr>
                <w:rFonts w:ascii="Times New Roman" w:eastAsia="Times New Roman" w:hAnsi="Times New Roman" w:cs="Times New Roman"/>
                <w:b/>
                <w:bCs/>
                <w:color w:val="000000"/>
                <w:lang w:eastAsia="ru-RU"/>
              </w:rPr>
              <w:t>6 9</w:t>
            </w:r>
            <w:r w:rsidR="00FE0C5F" w:rsidRPr="00C929C5">
              <w:rPr>
                <w:rFonts w:ascii="Times New Roman" w:eastAsia="Times New Roman" w:hAnsi="Times New Roman" w:cs="Times New Roman"/>
                <w:b/>
                <w:bCs/>
                <w:color w:val="000000"/>
                <w:lang w:val="uk-UA" w:eastAsia="ru-RU"/>
              </w:rPr>
              <w:t>9</w:t>
            </w:r>
            <w:r w:rsidRPr="00C929C5">
              <w:rPr>
                <w:rFonts w:ascii="Times New Roman" w:eastAsia="Times New Roman" w:hAnsi="Times New Roman" w:cs="Times New Roman"/>
                <w:b/>
                <w:bCs/>
                <w:color w:val="000000"/>
                <w:lang w:eastAsia="ru-RU"/>
              </w:rPr>
              <w:t>4,96</w:t>
            </w:r>
          </w:p>
        </w:tc>
      </w:tr>
      <w:tr w:rsidR="00E9690E" w:rsidRPr="00E9690E" w:rsidTr="00390A27">
        <w:trPr>
          <w:gridAfter w:val="4"/>
          <w:wAfter w:w="5635" w:type="dxa"/>
          <w:trHeight w:val="300"/>
        </w:trPr>
        <w:tc>
          <w:tcPr>
            <w:tcW w:w="1518" w:type="dxa"/>
            <w:tcBorders>
              <w:top w:val="nil"/>
              <w:left w:val="single" w:sz="4" w:space="0" w:color="auto"/>
              <w:bottom w:val="single" w:sz="4" w:space="0" w:color="auto"/>
              <w:right w:val="single" w:sz="4" w:space="0" w:color="auto"/>
            </w:tcBorders>
            <w:shd w:val="clear" w:color="auto" w:fill="auto"/>
            <w:noWrap/>
            <w:vAlign w:val="center"/>
            <w:hideMark/>
          </w:tcPr>
          <w:p w:rsidR="00E9690E" w:rsidRPr="00C929C5" w:rsidRDefault="00E9690E" w:rsidP="00E9690E">
            <w:pPr>
              <w:spacing w:after="0" w:line="240" w:lineRule="auto"/>
              <w:jc w:val="center"/>
              <w:rPr>
                <w:rFonts w:ascii="Times New Roman" w:eastAsia="Times New Roman" w:hAnsi="Times New Roman" w:cs="Times New Roman"/>
                <w:b/>
                <w:bCs/>
                <w:color w:val="000000"/>
                <w:lang w:eastAsia="ru-RU"/>
              </w:rPr>
            </w:pPr>
            <w:r w:rsidRPr="00C929C5">
              <w:rPr>
                <w:rFonts w:ascii="Times New Roman" w:eastAsia="Times New Roman" w:hAnsi="Times New Roman" w:cs="Times New Roman"/>
                <w:b/>
                <w:bCs/>
                <w:color w:val="000000"/>
                <w:lang w:eastAsia="ru-RU"/>
              </w:rPr>
              <w:t>2120</w:t>
            </w:r>
          </w:p>
        </w:tc>
        <w:tc>
          <w:tcPr>
            <w:tcW w:w="2738" w:type="dxa"/>
            <w:tcBorders>
              <w:top w:val="nil"/>
              <w:left w:val="nil"/>
              <w:bottom w:val="single" w:sz="4" w:space="0" w:color="auto"/>
              <w:right w:val="single" w:sz="4" w:space="0" w:color="auto"/>
            </w:tcBorders>
            <w:shd w:val="clear" w:color="auto" w:fill="auto"/>
            <w:vAlign w:val="center"/>
            <w:hideMark/>
          </w:tcPr>
          <w:p w:rsidR="00E9690E" w:rsidRPr="00C929C5" w:rsidRDefault="00E9690E" w:rsidP="00E9690E">
            <w:pPr>
              <w:spacing w:after="0" w:line="240" w:lineRule="auto"/>
              <w:rPr>
                <w:rFonts w:ascii="Times New Roman" w:eastAsia="Times New Roman" w:hAnsi="Times New Roman" w:cs="Times New Roman"/>
                <w:b/>
                <w:bCs/>
                <w:color w:val="000000"/>
                <w:lang w:eastAsia="ru-RU"/>
              </w:rPr>
            </w:pPr>
            <w:r w:rsidRPr="00C929C5">
              <w:rPr>
                <w:rFonts w:ascii="Times New Roman" w:eastAsia="Times New Roman" w:hAnsi="Times New Roman" w:cs="Times New Roman"/>
                <w:b/>
                <w:bCs/>
                <w:color w:val="000000"/>
                <w:lang w:eastAsia="ru-RU"/>
              </w:rPr>
              <w:t>Нарахування на оплату праці</w:t>
            </w:r>
          </w:p>
        </w:tc>
        <w:tc>
          <w:tcPr>
            <w:tcW w:w="1432" w:type="dxa"/>
            <w:tcBorders>
              <w:top w:val="nil"/>
              <w:left w:val="nil"/>
              <w:bottom w:val="single" w:sz="4" w:space="0" w:color="auto"/>
              <w:right w:val="single" w:sz="4" w:space="0" w:color="auto"/>
            </w:tcBorders>
            <w:shd w:val="clear" w:color="auto" w:fill="auto"/>
            <w:noWrap/>
            <w:vAlign w:val="center"/>
            <w:hideMark/>
          </w:tcPr>
          <w:p w:rsidR="00E9690E" w:rsidRPr="00C929C5" w:rsidRDefault="00E9690E" w:rsidP="00E9690E">
            <w:pPr>
              <w:spacing w:after="0" w:line="240" w:lineRule="auto"/>
              <w:jc w:val="center"/>
              <w:rPr>
                <w:rFonts w:ascii="Times New Roman" w:eastAsia="Times New Roman" w:hAnsi="Times New Roman" w:cs="Times New Roman"/>
                <w:b/>
                <w:bCs/>
                <w:color w:val="000000"/>
                <w:lang w:eastAsia="ru-RU"/>
              </w:rPr>
            </w:pPr>
            <w:r w:rsidRPr="00C929C5">
              <w:rPr>
                <w:rFonts w:ascii="Times New Roman" w:eastAsia="Times New Roman" w:hAnsi="Times New Roman" w:cs="Times New Roman"/>
                <w:b/>
                <w:bCs/>
                <w:color w:val="000000"/>
                <w:lang w:eastAsia="ru-RU"/>
              </w:rPr>
              <w:t>947,40</w:t>
            </w:r>
          </w:p>
        </w:tc>
        <w:tc>
          <w:tcPr>
            <w:tcW w:w="1480" w:type="dxa"/>
            <w:tcBorders>
              <w:top w:val="nil"/>
              <w:left w:val="nil"/>
              <w:bottom w:val="single" w:sz="4" w:space="0" w:color="auto"/>
              <w:right w:val="single" w:sz="4" w:space="0" w:color="auto"/>
            </w:tcBorders>
            <w:shd w:val="clear" w:color="auto" w:fill="auto"/>
            <w:noWrap/>
            <w:vAlign w:val="center"/>
            <w:hideMark/>
          </w:tcPr>
          <w:p w:rsidR="00E9690E" w:rsidRPr="00C929C5" w:rsidRDefault="00E9690E" w:rsidP="00E9690E">
            <w:pPr>
              <w:spacing w:after="0" w:line="240" w:lineRule="auto"/>
              <w:jc w:val="center"/>
              <w:rPr>
                <w:rFonts w:ascii="Times New Roman" w:eastAsia="Times New Roman" w:hAnsi="Times New Roman" w:cs="Times New Roman"/>
                <w:b/>
                <w:bCs/>
                <w:color w:val="000000"/>
                <w:lang w:eastAsia="ru-RU"/>
              </w:rPr>
            </w:pPr>
            <w:r w:rsidRPr="00C929C5">
              <w:rPr>
                <w:rFonts w:ascii="Times New Roman" w:eastAsia="Times New Roman" w:hAnsi="Times New Roman" w:cs="Times New Roman"/>
                <w:b/>
                <w:bCs/>
                <w:color w:val="000000"/>
                <w:lang w:eastAsia="ru-RU"/>
              </w:rPr>
              <w:t>1 314,80</w:t>
            </w:r>
          </w:p>
        </w:tc>
        <w:tc>
          <w:tcPr>
            <w:tcW w:w="1290" w:type="dxa"/>
            <w:tcBorders>
              <w:top w:val="nil"/>
              <w:left w:val="nil"/>
              <w:bottom w:val="single" w:sz="4" w:space="0" w:color="auto"/>
              <w:right w:val="single" w:sz="4" w:space="0" w:color="auto"/>
            </w:tcBorders>
            <w:shd w:val="clear" w:color="auto" w:fill="auto"/>
            <w:noWrap/>
            <w:vAlign w:val="center"/>
            <w:hideMark/>
          </w:tcPr>
          <w:p w:rsidR="00E9690E" w:rsidRPr="00C929C5" w:rsidRDefault="00E9690E" w:rsidP="00E9690E">
            <w:pPr>
              <w:spacing w:after="0" w:line="240" w:lineRule="auto"/>
              <w:jc w:val="center"/>
              <w:rPr>
                <w:rFonts w:ascii="Times New Roman" w:eastAsia="Times New Roman" w:hAnsi="Times New Roman" w:cs="Times New Roman"/>
                <w:b/>
                <w:color w:val="000000"/>
                <w:lang w:eastAsia="ru-RU"/>
              </w:rPr>
            </w:pPr>
            <w:r w:rsidRPr="00C929C5">
              <w:rPr>
                <w:rFonts w:ascii="Times New Roman" w:eastAsia="Times New Roman" w:hAnsi="Times New Roman" w:cs="Times New Roman"/>
                <w:b/>
                <w:color w:val="000000"/>
                <w:lang w:eastAsia="ru-RU"/>
              </w:rPr>
              <w:t>1 417,34</w:t>
            </w:r>
          </w:p>
        </w:tc>
        <w:tc>
          <w:tcPr>
            <w:tcW w:w="1433" w:type="dxa"/>
            <w:tcBorders>
              <w:top w:val="nil"/>
              <w:left w:val="nil"/>
              <w:bottom w:val="single" w:sz="4" w:space="0" w:color="auto"/>
              <w:right w:val="single" w:sz="4" w:space="0" w:color="auto"/>
            </w:tcBorders>
            <w:shd w:val="clear" w:color="auto" w:fill="auto"/>
            <w:noWrap/>
            <w:vAlign w:val="center"/>
            <w:hideMark/>
          </w:tcPr>
          <w:p w:rsidR="00E9690E" w:rsidRPr="00C929C5" w:rsidRDefault="00E9690E" w:rsidP="00E9690E">
            <w:pPr>
              <w:spacing w:after="0" w:line="240" w:lineRule="auto"/>
              <w:jc w:val="center"/>
              <w:rPr>
                <w:rFonts w:ascii="Times New Roman" w:eastAsia="Times New Roman" w:hAnsi="Times New Roman" w:cs="Times New Roman"/>
                <w:b/>
                <w:color w:val="000000"/>
                <w:lang w:eastAsia="ru-RU"/>
              </w:rPr>
            </w:pPr>
            <w:r w:rsidRPr="00C929C5">
              <w:rPr>
                <w:rFonts w:ascii="Times New Roman" w:eastAsia="Times New Roman" w:hAnsi="Times New Roman" w:cs="Times New Roman"/>
                <w:b/>
                <w:color w:val="000000"/>
                <w:lang w:eastAsia="ru-RU"/>
              </w:rPr>
              <w:t>1 527,89</w:t>
            </w:r>
          </w:p>
        </w:tc>
      </w:tr>
      <w:tr w:rsidR="00E9690E" w:rsidRPr="00E9690E" w:rsidTr="00390A27">
        <w:trPr>
          <w:gridAfter w:val="4"/>
          <w:wAfter w:w="5635" w:type="dxa"/>
          <w:trHeight w:val="600"/>
        </w:trPr>
        <w:tc>
          <w:tcPr>
            <w:tcW w:w="1518" w:type="dxa"/>
            <w:tcBorders>
              <w:top w:val="nil"/>
              <w:left w:val="single" w:sz="4" w:space="0" w:color="auto"/>
              <w:bottom w:val="single" w:sz="4" w:space="0" w:color="auto"/>
              <w:right w:val="single" w:sz="4" w:space="0" w:color="auto"/>
            </w:tcBorders>
            <w:shd w:val="clear" w:color="auto" w:fill="auto"/>
            <w:noWrap/>
            <w:vAlign w:val="center"/>
            <w:hideMark/>
          </w:tcPr>
          <w:p w:rsidR="00E9690E" w:rsidRPr="00C929C5" w:rsidRDefault="00E9690E" w:rsidP="00E9690E">
            <w:pPr>
              <w:spacing w:after="0" w:line="240" w:lineRule="auto"/>
              <w:jc w:val="center"/>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2210</w:t>
            </w:r>
          </w:p>
        </w:tc>
        <w:tc>
          <w:tcPr>
            <w:tcW w:w="2738" w:type="dxa"/>
            <w:tcBorders>
              <w:top w:val="nil"/>
              <w:left w:val="nil"/>
              <w:bottom w:val="single" w:sz="4" w:space="0" w:color="auto"/>
              <w:right w:val="single" w:sz="4" w:space="0" w:color="auto"/>
            </w:tcBorders>
            <w:shd w:val="clear" w:color="auto" w:fill="auto"/>
            <w:vAlign w:val="center"/>
            <w:hideMark/>
          </w:tcPr>
          <w:p w:rsidR="00E9690E" w:rsidRPr="00C929C5" w:rsidRDefault="00E9690E" w:rsidP="00E9690E">
            <w:pPr>
              <w:spacing w:after="0" w:line="240" w:lineRule="auto"/>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 xml:space="preserve">Предмети, </w:t>
            </w:r>
            <w:proofErr w:type="gramStart"/>
            <w:r w:rsidRPr="00C929C5">
              <w:rPr>
                <w:rFonts w:ascii="Times New Roman" w:eastAsia="Times New Roman" w:hAnsi="Times New Roman" w:cs="Times New Roman"/>
                <w:color w:val="000000"/>
                <w:lang w:eastAsia="ru-RU"/>
              </w:rPr>
              <w:t>матер</w:t>
            </w:r>
            <w:proofErr w:type="gramEnd"/>
            <w:r w:rsidRPr="00C929C5">
              <w:rPr>
                <w:rFonts w:ascii="Times New Roman" w:eastAsia="Times New Roman" w:hAnsi="Times New Roman" w:cs="Times New Roman"/>
                <w:color w:val="000000"/>
                <w:lang w:eastAsia="ru-RU"/>
              </w:rPr>
              <w:t>іали, обладнання та інвентар</w:t>
            </w:r>
          </w:p>
        </w:tc>
        <w:tc>
          <w:tcPr>
            <w:tcW w:w="1432" w:type="dxa"/>
            <w:tcBorders>
              <w:top w:val="nil"/>
              <w:left w:val="nil"/>
              <w:bottom w:val="single" w:sz="4" w:space="0" w:color="auto"/>
              <w:right w:val="single" w:sz="4" w:space="0" w:color="auto"/>
            </w:tcBorders>
            <w:shd w:val="clear" w:color="auto" w:fill="auto"/>
            <w:noWrap/>
            <w:vAlign w:val="center"/>
            <w:hideMark/>
          </w:tcPr>
          <w:p w:rsidR="00E9690E" w:rsidRPr="00C929C5" w:rsidRDefault="00E9690E" w:rsidP="00E9690E">
            <w:pPr>
              <w:spacing w:after="0" w:line="240" w:lineRule="auto"/>
              <w:jc w:val="center"/>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250,00</w:t>
            </w:r>
          </w:p>
        </w:tc>
        <w:tc>
          <w:tcPr>
            <w:tcW w:w="1480" w:type="dxa"/>
            <w:tcBorders>
              <w:top w:val="nil"/>
              <w:left w:val="nil"/>
              <w:bottom w:val="single" w:sz="4" w:space="0" w:color="auto"/>
              <w:right w:val="single" w:sz="4" w:space="0" w:color="auto"/>
            </w:tcBorders>
            <w:shd w:val="clear" w:color="auto" w:fill="auto"/>
            <w:noWrap/>
            <w:vAlign w:val="center"/>
            <w:hideMark/>
          </w:tcPr>
          <w:p w:rsidR="00E9690E" w:rsidRPr="00C929C5" w:rsidRDefault="00E9690E" w:rsidP="00E9690E">
            <w:pPr>
              <w:spacing w:after="0" w:line="240" w:lineRule="auto"/>
              <w:jc w:val="center"/>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250,00</w:t>
            </w:r>
          </w:p>
        </w:tc>
        <w:tc>
          <w:tcPr>
            <w:tcW w:w="1290" w:type="dxa"/>
            <w:tcBorders>
              <w:top w:val="nil"/>
              <w:left w:val="nil"/>
              <w:bottom w:val="single" w:sz="4" w:space="0" w:color="auto"/>
              <w:right w:val="single" w:sz="4" w:space="0" w:color="auto"/>
            </w:tcBorders>
            <w:shd w:val="clear" w:color="auto" w:fill="auto"/>
            <w:noWrap/>
            <w:vAlign w:val="center"/>
            <w:hideMark/>
          </w:tcPr>
          <w:p w:rsidR="00E9690E" w:rsidRPr="00C929C5" w:rsidRDefault="00E9690E" w:rsidP="00E9690E">
            <w:pPr>
              <w:spacing w:after="0" w:line="240" w:lineRule="auto"/>
              <w:jc w:val="center"/>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269,50</w:t>
            </w:r>
          </w:p>
        </w:tc>
        <w:tc>
          <w:tcPr>
            <w:tcW w:w="1433" w:type="dxa"/>
            <w:tcBorders>
              <w:top w:val="nil"/>
              <w:left w:val="nil"/>
              <w:bottom w:val="single" w:sz="4" w:space="0" w:color="auto"/>
              <w:right w:val="single" w:sz="4" w:space="0" w:color="auto"/>
            </w:tcBorders>
            <w:shd w:val="clear" w:color="auto" w:fill="auto"/>
            <w:noWrap/>
            <w:vAlign w:val="center"/>
            <w:hideMark/>
          </w:tcPr>
          <w:p w:rsidR="00E9690E" w:rsidRPr="00C929C5" w:rsidRDefault="00E9690E" w:rsidP="00E9690E">
            <w:pPr>
              <w:spacing w:after="0" w:line="240" w:lineRule="auto"/>
              <w:jc w:val="center"/>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290,52</w:t>
            </w:r>
          </w:p>
        </w:tc>
      </w:tr>
      <w:tr w:rsidR="00E9690E" w:rsidRPr="00E9690E" w:rsidTr="00390A27">
        <w:trPr>
          <w:gridAfter w:val="4"/>
          <w:wAfter w:w="5635" w:type="dxa"/>
          <w:trHeight w:val="300"/>
        </w:trPr>
        <w:tc>
          <w:tcPr>
            <w:tcW w:w="1518" w:type="dxa"/>
            <w:tcBorders>
              <w:top w:val="nil"/>
              <w:left w:val="single" w:sz="4" w:space="0" w:color="auto"/>
              <w:bottom w:val="single" w:sz="4" w:space="0" w:color="auto"/>
              <w:right w:val="single" w:sz="4" w:space="0" w:color="auto"/>
            </w:tcBorders>
            <w:shd w:val="clear" w:color="auto" w:fill="auto"/>
            <w:noWrap/>
            <w:vAlign w:val="center"/>
            <w:hideMark/>
          </w:tcPr>
          <w:p w:rsidR="00E9690E" w:rsidRPr="00C929C5" w:rsidRDefault="00E9690E" w:rsidP="00E9690E">
            <w:pPr>
              <w:spacing w:after="0" w:line="240" w:lineRule="auto"/>
              <w:jc w:val="center"/>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2240</w:t>
            </w:r>
          </w:p>
        </w:tc>
        <w:tc>
          <w:tcPr>
            <w:tcW w:w="2738" w:type="dxa"/>
            <w:tcBorders>
              <w:top w:val="nil"/>
              <w:left w:val="nil"/>
              <w:bottom w:val="single" w:sz="4" w:space="0" w:color="auto"/>
              <w:right w:val="single" w:sz="4" w:space="0" w:color="auto"/>
            </w:tcBorders>
            <w:shd w:val="clear" w:color="auto" w:fill="auto"/>
            <w:vAlign w:val="center"/>
            <w:hideMark/>
          </w:tcPr>
          <w:p w:rsidR="00E9690E" w:rsidRPr="00C929C5" w:rsidRDefault="00E9690E" w:rsidP="00E9690E">
            <w:pPr>
              <w:spacing w:after="0" w:line="240" w:lineRule="auto"/>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Оплата послуг (крім комунальних)</w:t>
            </w:r>
          </w:p>
        </w:tc>
        <w:tc>
          <w:tcPr>
            <w:tcW w:w="1432" w:type="dxa"/>
            <w:tcBorders>
              <w:top w:val="nil"/>
              <w:left w:val="nil"/>
              <w:bottom w:val="single" w:sz="4" w:space="0" w:color="auto"/>
              <w:right w:val="single" w:sz="4" w:space="0" w:color="auto"/>
            </w:tcBorders>
            <w:shd w:val="clear" w:color="auto" w:fill="auto"/>
            <w:noWrap/>
            <w:vAlign w:val="center"/>
            <w:hideMark/>
          </w:tcPr>
          <w:p w:rsidR="00E9690E" w:rsidRPr="00C929C5" w:rsidRDefault="00E9690E" w:rsidP="00E9690E">
            <w:pPr>
              <w:spacing w:after="0" w:line="240" w:lineRule="auto"/>
              <w:jc w:val="center"/>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156,20</w:t>
            </w:r>
          </w:p>
        </w:tc>
        <w:tc>
          <w:tcPr>
            <w:tcW w:w="1480" w:type="dxa"/>
            <w:tcBorders>
              <w:top w:val="nil"/>
              <w:left w:val="nil"/>
              <w:bottom w:val="single" w:sz="4" w:space="0" w:color="auto"/>
              <w:right w:val="single" w:sz="4" w:space="0" w:color="auto"/>
            </w:tcBorders>
            <w:shd w:val="clear" w:color="auto" w:fill="auto"/>
            <w:noWrap/>
            <w:vAlign w:val="center"/>
            <w:hideMark/>
          </w:tcPr>
          <w:p w:rsidR="00E9690E" w:rsidRPr="00C929C5" w:rsidRDefault="00E9690E" w:rsidP="00E9690E">
            <w:pPr>
              <w:spacing w:after="0" w:line="240" w:lineRule="auto"/>
              <w:jc w:val="center"/>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295,80</w:t>
            </w:r>
          </w:p>
        </w:tc>
        <w:tc>
          <w:tcPr>
            <w:tcW w:w="1290" w:type="dxa"/>
            <w:tcBorders>
              <w:top w:val="nil"/>
              <w:left w:val="nil"/>
              <w:bottom w:val="single" w:sz="4" w:space="0" w:color="auto"/>
              <w:right w:val="single" w:sz="4" w:space="0" w:color="auto"/>
            </w:tcBorders>
            <w:shd w:val="clear" w:color="auto" w:fill="auto"/>
            <w:noWrap/>
            <w:vAlign w:val="center"/>
            <w:hideMark/>
          </w:tcPr>
          <w:p w:rsidR="00E9690E" w:rsidRPr="00C929C5" w:rsidRDefault="00E9690E" w:rsidP="00E9690E">
            <w:pPr>
              <w:spacing w:after="0" w:line="240" w:lineRule="auto"/>
              <w:jc w:val="center"/>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318,87</w:t>
            </w:r>
          </w:p>
        </w:tc>
        <w:tc>
          <w:tcPr>
            <w:tcW w:w="1433" w:type="dxa"/>
            <w:tcBorders>
              <w:top w:val="nil"/>
              <w:left w:val="nil"/>
              <w:bottom w:val="single" w:sz="4" w:space="0" w:color="auto"/>
              <w:right w:val="single" w:sz="4" w:space="0" w:color="auto"/>
            </w:tcBorders>
            <w:shd w:val="clear" w:color="auto" w:fill="auto"/>
            <w:noWrap/>
            <w:vAlign w:val="center"/>
            <w:hideMark/>
          </w:tcPr>
          <w:p w:rsidR="00E9690E" w:rsidRPr="00C929C5" w:rsidRDefault="00E9690E" w:rsidP="00E9690E">
            <w:pPr>
              <w:spacing w:after="0" w:line="240" w:lineRule="auto"/>
              <w:jc w:val="center"/>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343,74</w:t>
            </w:r>
          </w:p>
        </w:tc>
      </w:tr>
      <w:tr w:rsidR="00E9690E" w:rsidRPr="00E9690E" w:rsidTr="00390A27">
        <w:trPr>
          <w:gridAfter w:val="4"/>
          <w:wAfter w:w="5635" w:type="dxa"/>
          <w:trHeight w:val="630"/>
        </w:trPr>
        <w:tc>
          <w:tcPr>
            <w:tcW w:w="1518" w:type="dxa"/>
            <w:tcBorders>
              <w:top w:val="nil"/>
              <w:left w:val="single" w:sz="4" w:space="0" w:color="auto"/>
              <w:bottom w:val="single" w:sz="4" w:space="0" w:color="auto"/>
              <w:right w:val="single" w:sz="4" w:space="0" w:color="auto"/>
            </w:tcBorders>
            <w:shd w:val="clear" w:color="auto" w:fill="auto"/>
            <w:noWrap/>
            <w:vAlign w:val="center"/>
            <w:hideMark/>
          </w:tcPr>
          <w:p w:rsidR="00E9690E" w:rsidRPr="00C929C5" w:rsidRDefault="00E9690E" w:rsidP="00E9690E">
            <w:pPr>
              <w:spacing w:after="0" w:line="240" w:lineRule="auto"/>
              <w:jc w:val="center"/>
              <w:rPr>
                <w:rFonts w:ascii="Times New Roman" w:eastAsia="Times New Roman" w:hAnsi="Times New Roman" w:cs="Times New Roman"/>
                <w:b/>
                <w:bCs/>
                <w:color w:val="000000"/>
                <w:lang w:eastAsia="ru-RU"/>
              </w:rPr>
            </w:pPr>
            <w:r w:rsidRPr="00C929C5">
              <w:rPr>
                <w:rFonts w:ascii="Times New Roman" w:eastAsia="Times New Roman" w:hAnsi="Times New Roman" w:cs="Times New Roman"/>
                <w:b/>
                <w:bCs/>
                <w:color w:val="000000"/>
                <w:lang w:eastAsia="ru-RU"/>
              </w:rPr>
              <w:t>2270</w:t>
            </w:r>
          </w:p>
        </w:tc>
        <w:tc>
          <w:tcPr>
            <w:tcW w:w="2738" w:type="dxa"/>
            <w:tcBorders>
              <w:top w:val="nil"/>
              <w:left w:val="nil"/>
              <w:bottom w:val="single" w:sz="4" w:space="0" w:color="auto"/>
              <w:right w:val="single" w:sz="4" w:space="0" w:color="auto"/>
            </w:tcBorders>
            <w:shd w:val="clear" w:color="auto" w:fill="auto"/>
            <w:vAlign w:val="center"/>
            <w:hideMark/>
          </w:tcPr>
          <w:p w:rsidR="00E9690E" w:rsidRPr="00C929C5" w:rsidRDefault="00E9690E" w:rsidP="00E9690E">
            <w:pPr>
              <w:spacing w:after="0" w:line="240" w:lineRule="auto"/>
              <w:rPr>
                <w:rFonts w:ascii="Times New Roman" w:eastAsia="Times New Roman" w:hAnsi="Times New Roman" w:cs="Times New Roman"/>
                <w:b/>
                <w:bCs/>
                <w:color w:val="000000"/>
                <w:lang w:eastAsia="ru-RU"/>
              </w:rPr>
            </w:pPr>
            <w:r w:rsidRPr="00C929C5">
              <w:rPr>
                <w:rFonts w:ascii="Times New Roman" w:eastAsia="Times New Roman" w:hAnsi="Times New Roman" w:cs="Times New Roman"/>
                <w:b/>
                <w:bCs/>
                <w:color w:val="000000"/>
                <w:lang w:eastAsia="ru-RU"/>
              </w:rPr>
              <w:t>Оплата комунальних послуг та енергоносії</w:t>
            </w:r>
            <w:proofErr w:type="gramStart"/>
            <w:r w:rsidRPr="00C929C5">
              <w:rPr>
                <w:rFonts w:ascii="Times New Roman" w:eastAsia="Times New Roman" w:hAnsi="Times New Roman" w:cs="Times New Roman"/>
                <w:b/>
                <w:bCs/>
                <w:color w:val="000000"/>
                <w:lang w:eastAsia="ru-RU"/>
              </w:rPr>
              <w:t>в</w:t>
            </w:r>
            <w:proofErr w:type="gramEnd"/>
          </w:p>
        </w:tc>
        <w:tc>
          <w:tcPr>
            <w:tcW w:w="1432" w:type="dxa"/>
            <w:tcBorders>
              <w:top w:val="nil"/>
              <w:left w:val="nil"/>
              <w:bottom w:val="single" w:sz="4" w:space="0" w:color="auto"/>
              <w:right w:val="single" w:sz="4" w:space="0" w:color="auto"/>
            </w:tcBorders>
            <w:shd w:val="clear" w:color="auto" w:fill="auto"/>
            <w:noWrap/>
            <w:vAlign w:val="center"/>
            <w:hideMark/>
          </w:tcPr>
          <w:p w:rsidR="00E9690E" w:rsidRPr="00C929C5" w:rsidRDefault="00E9690E" w:rsidP="00E9690E">
            <w:pPr>
              <w:spacing w:after="0" w:line="240" w:lineRule="auto"/>
              <w:jc w:val="center"/>
              <w:rPr>
                <w:rFonts w:ascii="Times New Roman" w:eastAsia="Times New Roman" w:hAnsi="Times New Roman" w:cs="Times New Roman"/>
                <w:b/>
                <w:bCs/>
                <w:color w:val="000000"/>
                <w:lang w:eastAsia="ru-RU"/>
              </w:rPr>
            </w:pPr>
            <w:r w:rsidRPr="00C929C5">
              <w:rPr>
                <w:rFonts w:ascii="Times New Roman" w:eastAsia="Times New Roman" w:hAnsi="Times New Roman" w:cs="Times New Roman"/>
                <w:b/>
                <w:bCs/>
                <w:color w:val="000000"/>
                <w:lang w:eastAsia="ru-RU"/>
              </w:rPr>
              <w:t>1 229,30</w:t>
            </w:r>
          </w:p>
        </w:tc>
        <w:tc>
          <w:tcPr>
            <w:tcW w:w="1480" w:type="dxa"/>
            <w:tcBorders>
              <w:top w:val="nil"/>
              <w:left w:val="nil"/>
              <w:bottom w:val="single" w:sz="4" w:space="0" w:color="auto"/>
              <w:right w:val="single" w:sz="4" w:space="0" w:color="auto"/>
            </w:tcBorders>
            <w:shd w:val="clear" w:color="auto" w:fill="auto"/>
            <w:noWrap/>
            <w:vAlign w:val="center"/>
            <w:hideMark/>
          </w:tcPr>
          <w:p w:rsidR="00E9690E" w:rsidRPr="00C929C5" w:rsidRDefault="00E9690E" w:rsidP="00E9690E">
            <w:pPr>
              <w:spacing w:after="0" w:line="240" w:lineRule="auto"/>
              <w:jc w:val="center"/>
              <w:rPr>
                <w:rFonts w:ascii="Times New Roman" w:eastAsia="Times New Roman" w:hAnsi="Times New Roman" w:cs="Times New Roman"/>
                <w:b/>
                <w:bCs/>
                <w:color w:val="000000"/>
                <w:lang w:eastAsia="ru-RU"/>
              </w:rPr>
            </w:pPr>
            <w:r w:rsidRPr="00C929C5">
              <w:rPr>
                <w:rFonts w:ascii="Times New Roman" w:eastAsia="Times New Roman" w:hAnsi="Times New Roman" w:cs="Times New Roman"/>
                <w:b/>
                <w:bCs/>
                <w:color w:val="000000"/>
                <w:lang w:eastAsia="ru-RU"/>
              </w:rPr>
              <w:t>1 327,40</w:t>
            </w:r>
          </w:p>
        </w:tc>
        <w:tc>
          <w:tcPr>
            <w:tcW w:w="1290" w:type="dxa"/>
            <w:tcBorders>
              <w:top w:val="nil"/>
              <w:left w:val="nil"/>
              <w:bottom w:val="single" w:sz="4" w:space="0" w:color="auto"/>
              <w:right w:val="single" w:sz="4" w:space="0" w:color="auto"/>
            </w:tcBorders>
            <w:shd w:val="clear" w:color="auto" w:fill="auto"/>
            <w:noWrap/>
            <w:vAlign w:val="center"/>
            <w:hideMark/>
          </w:tcPr>
          <w:p w:rsidR="00E9690E" w:rsidRPr="00C929C5" w:rsidRDefault="00E9690E" w:rsidP="00E9690E">
            <w:pPr>
              <w:spacing w:after="0" w:line="240" w:lineRule="auto"/>
              <w:jc w:val="center"/>
              <w:rPr>
                <w:rFonts w:ascii="Times New Roman" w:eastAsia="Times New Roman" w:hAnsi="Times New Roman" w:cs="Times New Roman"/>
                <w:b/>
                <w:bCs/>
                <w:color w:val="000000"/>
                <w:lang w:eastAsia="ru-RU"/>
              </w:rPr>
            </w:pPr>
            <w:r w:rsidRPr="00C929C5">
              <w:rPr>
                <w:rFonts w:ascii="Times New Roman" w:eastAsia="Times New Roman" w:hAnsi="Times New Roman" w:cs="Times New Roman"/>
                <w:b/>
                <w:bCs/>
                <w:color w:val="000000"/>
                <w:lang w:eastAsia="ru-RU"/>
              </w:rPr>
              <w:t>1 430,96</w:t>
            </w:r>
          </w:p>
        </w:tc>
        <w:tc>
          <w:tcPr>
            <w:tcW w:w="1433" w:type="dxa"/>
            <w:tcBorders>
              <w:top w:val="nil"/>
              <w:left w:val="nil"/>
              <w:bottom w:val="single" w:sz="4" w:space="0" w:color="auto"/>
              <w:right w:val="single" w:sz="4" w:space="0" w:color="auto"/>
            </w:tcBorders>
            <w:shd w:val="clear" w:color="auto" w:fill="auto"/>
            <w:noWrap/>
            <w:vAlign w:val="center"/>
            <w:hideMark/>
          </w:tcPr>
          <w:p w:rsidR="00E9690E" w:rsidRPr="00C929C5" w:rsidRDefault="00E9690E" w:rsidP="00E9690E">
            <w:pPr>
              <w:spacing w:after="0" w:line="240" w:lineRule="auto"/>
              <w:jc w:val="center"/>
              <w:rPr>
                <w:rFonts w:ascii="Times New Roman" w:eastAsia="Times New Roman" w:hAnsi="Times New Roman" w:cs="Times New Roman"/>
                <w:b/>
                <w:bCs/>
                <w:color w:val="000000"/>
                <w:lang w:eastAsia="ru-RU"/>
              </w:rPr>
            </w:pPr>
            <w:r w:rsidRPr="00C929C5">
              <w:rPr>
                <w:rFonts w:ascii="Times New Roman" w:eastAsia="Times New Roman" w:hAnsi="Times New Roman" w:cs="Times New Roman"/>
                <w:b/>
                <w:bCs/>
                <w:color w:val="000000"/>
                <w:lang w:eastAsia="ru-RU"/>
              </w:rPr>
              <w:t>1 542,57</w:t>
            </w:r>
          </w:p>
        </w:tc>
      </w:tr>
      <w:tr w:rsidR="00E9690E" w:rsidRPr="00E9690E" w:rsidTr="00390A27">
        <w:trPr>
          <w:gridAfter w:val="4"/>
          <w:wAfter w:w="5635" w:type="dxa"/>
          <w:trHeight w:val="300"/>
        </w:trPr>
        <w:tc>
          <w:tcPr>
            <w:tcW w:w="1518" w:type="dxa"/>
            <w:tcBorders>
              <w:top w:val="nil"/>
              <w:left w:val="single" w:sz="4" w:space="0" w:color="auto"/>
              <w:bottom w:val="single" w:sz="4" w:space="0" w:color="auto"/>
              <w:right w:val="single" w:sz="4" w:space="0" w:color="auto"/>
            </w:tcBorders>
            <w:shd w:val="clear" w:color="auto" w:fill="auto"/>
            <w:noWrap/>
            <w:vAlign w:val="center"/>
            <w:hideMark/>
          </w:tcPr>
          <w:p w:rsidR="00E9690E" w:rsidRPr="00C929C5" w:rsidRDefault="00E9690E" w:rsidP="00E9690E">
            <w:pPr>
              <w:spacing w:after="0" w:line="240" w:lineRule="auto"/>
              <w:jc w:val="center"/>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2271</w:t>
            </w:r>
          </w:p>
        </w:tc>
        <w:tc>
          <w:tcPr>
            <w:tcW w:w="2738" w:type="dxa"/>
            <w:tcBorders>
              <w:top w:val="nil"/>
              <w:left w:val="nil"/>
              <w:bottom w:val="single" w:sz="4" w:space="0" w:color="auto"/>
              <w:right w:val="single" w:sz="4" w:space="0" w:color="auto"/>
            </w:tcBorders>
            <w:shd w:val="clear" w:color="auto" w:fill="auto"/>
            <w:vAlign w:val="center"/>
            <w:hideMark/>
          </w:tcPr>
          <w:p w:rsidR="00E9690E" w:rsidRPr="00C929C5" w:rsidRDefault="00E9690E" w:rsidP="00E9690E">
            <w:pPr>
              <w:spacing w:after="0" w:line="240" w:lineRule="auto"/>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Оплата теплопостачання</w:t>
            </w:r>
          </w:p>
        </w:tc>
        <w:tc>
          <w:tcPr>
            <w:tcW w:w="1432" w:type="dxa"/>
            <w:tcBorders>
              <w:top w:val="nil"/>
              <w:left w:val="nil"/>
              <w:bottom w:val="single" w:sz="4" w:space="0" w:color="auto"/>
              <w:right w:val="single" w:sz="4" w:space="0" w:color="auto"/>
            </w:tcBorders>
            <w:shd w:val="clear" w:color="auto" w:fill="auto"/>
            <w:noWrap/>
            <w:vAlign w:val="center"/>
            <w:hideMark/>
          </w:tcPr>
          <w:p w:rsidR="00E9690E" w:rsidRPr="00C929C5" w:rsidRDefault="00E9690E" w:rsidP="00E9690E">
            <w:pPr>
              <w:spacing w:after="0" w:line="240" w:lineRule="auto"/>
              <w:jc w:val="center"/>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1 058,10</w:t>
            </w:r>
          </w:p>
        </w:tc>
        <w:tc>
          <w:tcPr>
            <w:tcW w:w="1480" w:type="dxa"/>
            <w:tcBorders>
              <w:top w:val="nil"/>
              <w:left w:val="nil"/>
              <w:bottom w:val="single" w:sz="4" w:space="0" w:color="auto"/>
              <w:right w:val="single" w:sz="4" w:space="0" w:color="auto"/>
            </w:tcBorders>
            <w:shd w:val="clear" w:color="auto" w:fill="auto"/>
            <w:noWrap/>
            <w:vAlign w:val="center"/>
            <w:hideMark/>
          </w:tcPr>
          <w:p w:rsidR="00E9690E" w:rsidRPr="00C929C5" w:rsidRDefault="00E9690E" w:rsidP="00E9690E">
            <w:pPr>
              <w:spacing w:after="0" w:line="240" w:lineRule="auto"/>
              <w:jc w:val="center"/>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1 145,40</w:t>
            </w:r>
          </w:p>
        </w:tc>
        <w:tc>
          <w:tcPr>
            <w:tcW w:w="1290" w:type="dxa"/>
            <w:tcBorders>
              <w:top w:val="nil"/>
              <w:left w:val="nil"/>
              <w:bottom w:val="single" w:sz="4" w:space="0" w:color="auto"/>
              <w:right w:val="single" w:sz="4" w:space="0" w:color="auto"/>
            </w:tcBorders>
            <w:shd w:val="clear" w:color="auto" w:fill="auto"/>
            <w:noWrap/>
            <w:vAlign w:val="center"/>
            <w:hideMark/>
          </w:tcPr>
          <w:p w:rsidR="00E9690E" w:rsidRPr="00C929C5" w:rsidRDefault="00E9690E" w:rsidP="00E9690E">
            <w:pPr>
              <w:spacing w:after="0" w:line="240" w:lineRule="auto"/>
              <w:jc w:val="center"/>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1 234,76</w:t>
            </w:r>
          </w:p>
        </w:tc>
        <w:tc>
          <w:tcPr>
            <w:tcW w:w="1433" w:type="dxa"/>
            <w:tcBorders>
              <w:top w:val="nil"/>
              <w:left w:val="nil"/>
              <w:bottom w:val="single" w:sz="4" w:space="0" w:color="auto"/>
              <w:right w:val="single" w:sz="4" w:space="0" w:color="auto"/>
            </w:tcBorders>
            <w:shd w:val="clear" w:color="auto" w:fill="auto"/>
            <w:noWrap/>
            <w:vAlign w:val="center"/>
            <w:hideMark/>
          </w:tcPr>
          <w:p w:rsidR="00E9690E" w:rsidRPr="00C929C5" w:rsidRDefault="00E9690E" w:rsidP="00E9690E">
            <w:pPr>
              <w:spacing w:after="0" w:line="240" w:lineRule="auto"/>
              <w:jc w:val="center"/>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1 331,07</w:t>
            </w:r>
          </w:p>
        </w:tc>
      </w:tr>
      <w:tr w:rsidR="00E9690E" w:rsidRPr="00E9690E" w:rsidTr="00390A27">
        <w:trPr>
          <w:gridAfter w:val="4"/>
          <w:wAfter w:w="5635" w:type="dxa"/>
          <w:trHeight w:val="300"/>
        </w:trPr>
        <w:tc>
          <w:tcPr>
            <w:tcW w:w="15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690E" w:rsidRPr="00C929C5" w:rsidRDefault="00E9690E" w:rsidP="00E9690E">
            <w:pPr>
              <w:spacing w:after="0" w:line="240" w:lineRule="auto"/>
              <w:jc w:val="center"/>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2272</w:t>
            </w:r>
          </w:p>
        </w:tc>
        <w:tc>
          <w:tcPr>
            <w:tcW w:w="27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690E" w:rsidRPr="00C929C5" w:rsidRDefault="00E9690E" w:rsidP="00E9690E">
            <w:pPr>
              <w:spacing w:after="0" w:line="240" w:lineRule="auto"/>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Оплата водопостачання та водовідведення</w:t>
            </w: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690E" w:rsidRPr="00C929C5" w:rsidRDefault="00E9690E" w:rsidP="00E9690E">
            <w:pPr>
              <w:spacing w:after="0" w:line="240" w:lineRule="auto"/>
              <w:jc w:val="center"/>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16,23</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690E" w:rsidRPr="00C929C5" w:rsidRDefault="00E9690E" w:rsidP="00E9690E">
            <w:pPr>
              <w:spacing w:after="0" w:line="240" w:lineRule="auto"/>
              <w:jc w:val="center"/>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21,90</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690E" w:rsidRPr="00C929C5" w:rsidRDefault="00E9690E" w:rsidP="00E9690E">
            <w:pPr>
              <w:spacing w:after="0" w:line="240" w:lineRule="auto"/>
              <w:jc w:val="center"/>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23,61</w:t>
            </w:r>
          </w:p>
        </w:tc>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690E" w:rsidRPr="00C929C5" w:rsidRDefault="00E9690E" w:rsidP="00E9690E">
            <w:pPr>
              <w:spacing w:after="0" w:line="240" w:lineRule="auto"/>
              <w:jc w:val="center"/>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25,45</w:t>
            </w:r>
          </w:p>
        </w:tc>
      </w:tr>
      <w:tr w:rsidR="00E9690E" w:rsidRPr="00E9690E" w:rsidTr="00390A27">
        <w:trPr>
          <w:gridAfter w:val="4"/>
          <w:wAfter w:w="5635" w:type="dxa"/>
          <w:trHeight w:val="300"/>
        </w:trPr>
        <w:tc>
          <w:tcPr>
            <w:tcW w:w="15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690E" w:rsidRPr="00C929C5" w:rsidRDefault="00E9690E" w:rsidP="00E9690E">
            <w:pPr>
              <w:spacing w:after="0" w:line="240" w:lineRule="auto"/>
              <w:jc w:val="center"/>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2273</w:t>
            </w:r>
          </w:p>
        </w:tc>
        <w:tc>
          <w:tcPr>
            <w:tcW w:w="27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690E" w:rsidRPr="00C929C5" w:rsidRDefault="00E9690E" w:rsidP="00E9690E">
            <w:pPr>
              <w:spacing w:after="0" w:line="240" w:lineRule="auto"/>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Оплата електроенергії</w:t>
            </w: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690E" w:rsidRPr="00C929C5" w:rsidRDefault="00E9690E" w:rsidP="00E9690E">
            <w:pPr>
              <w:spacing w:after="0" w:line="240" w:lineRule="auto"/>
              <w:jc w:val="center"/>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146,00</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690E" w:rsidRPr="00C929C5" w:rsidRDefault="00E9690E" w:rsidP="00E9690E">
            <w:pPr>
              <w:spacing w:after="0" w:line="240" w:lineRule="auto"/>
              <w:jc w:val="center"/>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150,00</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690E" w:rsidRPr="00C929C5" w:rsidRDefault="00E9690E" w:rsidP="00E9690E">
            <w:pPr>
              <w:spacing w:after="0" w:line="240" w:lineRule="auto"/>
              <w:jc w:val="center"/>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161,70</w:t>
            </w:r>
          </w:p>
        </w:tc>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690E" w:rsidRPr="00C929C5" w:rsidRDefault="00E9690E" w:rsidP="00E9690E">
            <w:pPr>
              <w:spacing w:after="0" w:line="240" w:lineRule="auto"/>
              <w:jc w:val="center"/>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174,31</w:t>
            </w:r>
          </w:p>
        </w:tc>
      </w:tr>
      <w:tr w:rsidR="00E9690E" w:rsidRPr="00E9690E" w:rsidTr="00390A27">
        <w:trPr>
          <w:gridAfter w:val="4"/>
          <w:wAfter w:w="5635" w:type="dxa"/>
          <w:trHeight w:val="600"/>
        </w:trPr>
        <w:tc>
          <w:tcPr>
            <w:tcW w:w="15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690E" w:rsidRPr="00C929C5" w:rsidRDefault="00E9690E" w:rsidP="00E9690E">
            <w:pPr>
              <w:spacing w:after="0" w:line="240" w:lineRule="auto"/>
              <w:jc w:val="center"/>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2275</w:t>
            </w:r>
          </w:p>
        </w:tc>
        <w:tc>
          <w:tcPr>
            <w:tcW w:w="27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690E" w:rsidRPr="00C929C5" w:rsidRDefault="00E9690E" w:rsidP="00E9690E">
            <w:pPr>
              <w:spacing w:after="0" w:line="240" w:lineRule="auto"/>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Оплата інших енергоносії</w:t>
            </w:r>
            <w:proofErr w:type="gramStart"/>
            <w:r w:rsidRPr="00C929C5">
              <w:rPr>
                <w:rFonts w:ascii="Times New Roman" w:eastAsia="Times New Roman" w:hAnsi="Times New Roman" w:cs="Times New Roman"/>
                <w:color w:val="000000"/>
                <w:lang w:eastAsia="ru-RU"/>
              </w:rPr>
              <w:t>в</w:t>
            </w:r>
            <w:proofErr w:type="gramEnd"/>
            <w:r w:rsidRPr="00C929C5">
              <w:rPr>
                <w:rFonts w:ascii="Times New Roman" w:eastAsia="Times New Roman" w:hAnsi="Times New Roman" w:cs="Times New Roman"/>
                <w:color w:val="000000"/>
                <w:lang w:eastAsia="ru-RU"/>
              </w:rPr>
              <w:t xml:space="preserve"> та інших комунальних послуг</w:t>
            </w: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690E" w:rsidRPr="00C929C5" w:rsidRDefault="00E9690E" w:rsidP="00E9690E">
            <w:pPr>
              <w:spacing w:after="0" w:line="240" w:lineRule="auto"/>
              <w:jc w:val="center"/>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8,97</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690E" w:rsidRPr="00C929C5" w:rsidRDefault="00E9690E" w:rsidP="00E9690E">
            <w:pPr>
              <w:spacing w:after="0" w:line="240" w:lineRule="auto"/>
              <w:jc w:val="center"/>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10,10</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690E" w:rsidRPr="00C929C5" w:rsidRDefault="00E9690E" w:rsidP="00E9690E">
            <w:pPr>
              <w:spacing w:after="0" w:line="240" w:lineRule="auto"/>
              <w:jc w:val="center"/>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10,89</w:t>
            </w:r>
          </w:p>
        </w:tc>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690E" w:rsidRPr="00C929C5" w:rsidRDefault="00E9690E" w:rsidP="00E9690E">
            <w:pPr>
              <w:spacing w:after="0" w:line="240" w:lineRule="auto"/>
              <w:jc w:val="center"/>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11,74</w:t>
            </w:r>
          </w:p>
        </w:tc>
      </w:tr>
      <w:tr w:rsidR="006E5AF9" w:rsidRPr="00E9690E" w:rsidTr="00390A27">
        <w:trPr>
          <w:gridAfter w:val="4"/>
          <w:wAfter w:w="5635" w:type="dxa"/>
          <w:trHeight w:val="334"/>
        </w:trPr>
        <w:tc>
          <w:tcPr>
            <w:tcW w:w="425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5AF9" w:rsidRPr="000612A5" w:rsidRDefault="006E5AF9" w:rsidP="009D7033">
            <w:pPr>
              <w:spacing w:after="0" w:line="240" w:lineRule="auto"/>
              <w:jc w:val="center"/>
              <w:rPr>
                <w:rFonts w:ascii="Times New Roman" w:eastAsia="Times New Roman" w:hAnsi="Times New Roman" w:cs="Times New Roman"/>
                <w:color w:val="7030A0"/>
                <w:lang w:eastAsia="ru-RU"/>
              </w:rPr>
            </w:pPr>
            <w:r w:rsidRPr="000612A5">
              <w:rPr>
                <w:rFonts w:ascii="Times New Roman" w:eastAsia="Times New Roman" w:hAnsi="Times New Roman" w:cs="Times New Roman"/>
                <w:b/>
                <w:color w:val="7030A0"/>
                <w:lang w:val="uk-UA" w:eastAsia="ru-RU"/>
              </w:rPr>
              <w:t>Спеціальний фонд</w:t>
            </w:r>
          </w:p>
        </w:tc>
        <w:tc>
          <w:tcPr>
            <w:tcW w:w="1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5AF9" w:rsidRPr="000612A5" w:rsidRDefault="006E5AF9" w:rsidP="00E9690E">
            <w:pPr>
              <w:spacing w:after="0" w:line="240" w:lineRule="auto"/>
              <w:jc w:val="center"/>
              <w:rPr>
                <w:rFonts w:ascii="Times New Roman" w:eastAsia="Times New Roman" w:hAnsi="Times New Roman" w:cs="Times New Roman"/>
                <w:b/>
                <w:color w:val="7030A0"/>
                <w:lang w:val="uk-UA" w:eastAsia="ru-RU"/>
              </w:rPr>
            </w:pPr>
            <w:r w:rsidRPr="000612A5">
              <w:rPr>
                <w:rFonts w:ascii="Times New Roman" w:eastAsia="Times New Roman" w:hAnsi="Times New Roman" w:cs="Times New Roman"/>
                <w:b/>
                <w:color w:val="7030A0"/>
                <w:lang w:val="uk-UA" w:eastAsia="ru-RU"/>
              </w:rPr>
              <w:t>3,0</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5AF9" w:rsidRPr="000612A5" w:rsidRDefault="006E5AF9" w:rsidP="00E9690E">
            <w:pPr>
              <w:spacing w:after="0" w:line="240" w:lineRule="auto"/>
              <w:jc w:val="center"/>
              <w:rPr>
                <w:rFonts w:ascii="Times New Roman" w:eastAsia="Times New Roman" w:hAnsi="Times New Roman" w:cs="Times New Roman"/>
                <w:b/>
                <w:color w:val="7030A0"/>
                <w:lang w:val="uk-UA" w:eastAsia="ru-RU"/>
              </w:rPr>
            </w:pPr>
            <w:r w:rsidRPr="000612A5">
              <w:rPr>
                <w:rFonts w:ascii="Times New Roman" w:eastAsia="Times New Roman" w:hAnsi="Times New Roman" w:cs="Times New Roman"/>
                <w:b/>
                <w:color w:val="7030A0"/>
                <w:lang w:val="uk-UA" w:eastAsia="ru-RU"/>
              </w:rPr>
              <w:t>5,0</w:t>
            </w:r>
          </w:p>
        </w:tc>
        <w:tc>
          <w:tcPr>
            <w:tcW w:w="12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5AF9" w:rsidRPr="000612A5" w:rsidRDefault="006E5AF9" w:rsidP="00E9690E">
            <w:pPr>
              <w:spacing w:after="0" w:line="240" w:lineRule="auto"/>
              <w:jc w:val="center"/>
              <w:rPr>
                <w:rFonts w:ascii="Times New Roman" w:eastAsia="Times New Roman" w:hAnsi="Times New Roman" w:cs="Times New Roman"/>
                <w:b/>
                <w:color w:val="7030A0"/>
                <w:lang w:val="uk-UA" w:eastAsia="ru-RU"/>
              </w:rPr>
            </w:pPr>
            <w:r w:rsidRPr="000612A5">
              <w:rPr>
                <w:rFonts w:ascii="Times New Roman" w:eastAsia="Times New Roman" w:hAnsi="Times New Roman" w:cs="Times New Roman"/>
                <w:b/>
                <w:color w:val="7030A0"/>
                <w:lang w:val="uk-UA" w:eastAsia="ru-RU"/>
              </w:rPr>
              <w:t>5,0</w:t>
            </w:r>
          </w:p>
        </w:tc>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5AF9" w:rsidRPr="000612A5" w:rsidRDefault="006E5AF9" w:rsidP="00E9690E">
            <w:pPr>
              <w:spacing w:after="0" w:line="240" w:lineRule="auto"/>
              <w:jc w:val="center"/>
              <w:rPr>
                <w:rFonts w:ascii="Times New Roman" w:eastAsia="Times New Roman" w:hAnsi="Times New Roman" w:cs="Times New Roman"/>
                <w:b/>
                <w:color w:val="7030A0"/>
                <w:lang w:val="uk-UA" w:eastAsia="ru-RU"/>
              </w:rPr>
            </w:pPr>
            <w:r w:rsidRPr="000612A5">
              <w:rPr>
                <w:rFonts w:ascii="Times New Roman" w:eastAsia="Times New Roman" w:hAnsi="Times New Roman" w:cs="Times New Roman"/>
                <w:b/>
                <w:color w:val="7030A0"/>
                <w:lang w:val="uk-UA" w:eastAsia="ru-RU"/>
              </w:rPr>
              <w:t>5,0</w:t>
            </w:r>
          </w:p>
        </w:tc>
      </w:tr>
      <w:tr w:rsidR="00727E20" w:rsidRPr="00E9690E" w:rsidTr="00390A27">
        <w:trPr>
          <w:gridAfter w:val="4"/>
          <w:wAfter w:w="5635" w:type="dxa"/>
          <w:trHeight w:val="570"/>
        </w:trPr>
        <w:tc>
          <w:tcPr>
            <w:tcW w:w="4256" w:type="dxa"/>
            <w:gridSpan w:val="2"/>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727E20" w:rsidRPr="00C929C5" w:rsidRDefault="00727E20" w:rsidP="00E9690E">
            <w:pPr>
              <w:spacing w:after="0" w:line="240" w:lineRule="auto"/>
              <w:rPr>
                <w:rFonts w:ascii="Times New Roman" w:eastAsia="Times New Roman" w:hAnsi="Times New Roman" w:cs="Times New Roman"/>
                <w:b/>
                <w:bCs/>
                <w:color w:val="000000"/>
                <w:lang w:eastAsia="ru-RU"/>
              </w:rPr>
            </w:pPr>
            <w:r w:rsidRPr="00C929C5">
              <w:rPr>
                <w:rFonts w:ascii="Times New Roman" w:eastAsia="Times New Roman" w:hAnsi="Times New Roman" w:cs="Times New Roman"/>
                <w:color w:val="000000"/>
              </w:rPr>
              <w:t>інші джерела власних надходжень - плата за оренду майна бюджетних установ</w:t>
            </w:r>
          </w:p>
        </w:tc>
        <w:tc>
          <w:tcPr>
            <w:tcW w:w="1432"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727E20" w:rsidRPr="00C929C5" w:rsidRDefault="00727E20" w:rsidP="00E9690E">
            <w:pPr>
              <w:spacing w:after="0" w:line="240" w:lineRule="auto"/>
              <w:jc w:val="center"/>
              <w:rPr>
                <w:rFonts w:ascii="Times New Roman" w:eastAsia="Times New Roman" w:hAnsi="Times New Roman" w:cs="Times New Roman"/>
                <w:bCs/>
                <w:color w:val="000000"/>
                <w:lang w:val="uk-UA" w:eastAsia="ru-RU"/>
              </w:rPr>
            </w:pPr>
            <w:r w:rsidRPr="00C929C5">
              <w:rPr>
                <w:rFonts w:ascii="Times New Roman" w:eastAsia="Times New Roman" w:hAnsi="Times New Roman" w:cs="Times New Roman"/>
                <w:bCs/>
                <w:color w:val="000000"/>
                <w:lang w:val="uk-UA" w:eastAsia="ru-RU"/>
              </w:rPr>
              <w:t>3,0</w:t>
            </w:r>
          </w:p>
        </w:tc>
        <w:tc>
          <w:tcPr>
            <w:tcW w:w="1480"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727E20" w:rsidRPr="00C929C5" w:rsidRDefault="00727E20" w:rsidP="00E9690E">
            <w:pPr>
              <w:spacing w:after="0" w:line="240" w:lineRule="auto"/>
              <w:jc w:val="center"/>
              <w:rPr>
                <w:rFonts w:ascii="Times New Roman" w:eastAsia="Times New Roman" w:hAnsi="Times New Roman" w:cs="Times New Roman"/>
                <w:bCs/>
                <w:color w:val="000000"/>
                <w:lang w:val="uk-UA" w:eastAsia="ru-RU"/>
              </w:rPr>
            </w:pPr>
            <w:r w:rsidRPr="00C929C5">
              <w:rPr>
                <w:rFonts w:ascii="Times New Roman" w:eastAsia="Times New Roman" w:hAnsi="Times New Roman" w:cs="Times New Roman"/>
                <w:bCs/>
                <w:color w:val="000000"/>
                <w:lang w:val="uk-UA" w:eastAsia="ru-RU"/>
              </w:rPr>
              <w:t>5,0</w:t>
            </w:r>
          </w:p>
        </w:tc>
        <w:tc>
          <w:tcPr>
            <w:tcW w:w="1290"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727E20" w:rsidRPr="00C929C5" w:rsidRDefault="00727E20" w:rsidP="00E9690E">
            <w:pPr>
              <w:spacing w:after="0" w:line="240" w:lineRule="auto"/>
              <w:jc w:val="center"/>
              <w:rPr>
                <w:rFonts w:ascii="Times New Roman" w:eastAsia="Times New Roman" w:hAnsi="Times New Roman" w:cs="Times New Roman"/>
                <w:bCs/>
                <w:color w:val="000000"/>
                <w:lang w:val="uk-UA" w:eastAsia="ru-RU"/>
              </w:rPr>
            </w:pPr>
            <w:r w:rsidRPr="00C929C5">
              <w:rPr>
                <w:rFonts w:ascii="Times New Roman" w:eastAsia="Times New Roman" w:hAnsi="Times New Roman" w:cs="Times New Roman"/>
                <w:bCs/>
                <w:color w:val="000000"/>
                <w:lang w:val="uk-UA" w:eastAsia="ru-RU"/>
              </w:rPr>
              <w:t>5,0</w:t>
            </w:r>
          </w:p>
        </w:tc>
        <w:tc>
          <w:tcPr>
            <w:tcW w:w="143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727E20" w:rsidRPr="00C929C5" w:rsidRDefault="00727E20" w:rsidP="00E9690E">
            <w:pPr>
              <w:spacing w:after="0" w:line="240" w:lineRule="auto"/>
              <w:jc w:val="center"/>
              <w:rPr>
                <w:rFonts w:ascii="Times New Roman" w:eastAsia="Times New Roman" w:hAnsi="Times New Roman" w:cs="Times New Roman"/>
                <w:bCs/>
                <w:color w:val="000000"/>
                <w:lang w:val="uk-UA" w:eastAsia="ru-RU"/>
              </w:rPr>
            </w:pPr>
            <w:r w:rsidRPr="00C929C5">
              <w:rPr>
                <w:rFonts w:ascii="Times New Roman" w:eastAsia="Times New Roman" w:hAnsi="Times New Roman" w:cs="Times New Roman"/>
                <w:bCs/>
                <w:color w:val="000000"/>
                <w:lang w:val="uk-UA" w:eastAsia="ru-RU"/>
              </w:rPr>
              <w:t>5,0</w:t>
            </w:r>
          </w:p>
        </w:tc>
      </w:tr>
      <w:tr w:rsidR="00971220" w:rsidRPr="00E9690E" w:rsidTr="00390A27">
        <w:trPr>
          <w:gridAfter w:val="4"/>
          <w:wAfter w:w="5635" w:type="dxa"/>
          <w:trHeight w:val="570"/>
        </w:trPr>
        <w:tc>
          <w:tcPr>
            <w:tcW w:w="1518"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971220" w:rsidRPr="00C929C5" w:rsidRDefault="00971220" w:rsidP="00971220">
            <w:pPr>
              <w:spacing w:after="0" w:line="240" w:lineRule="auto"/>
              <w:jc w:val="center"/>
              <w:rPr>
                <w:rFonts w:ascii="Times New Roman" w:eastAsia="Times New Roman" w:hAnsi="Times New Roman" w:cs="Times New Roman"/>
                <w:b/>
                <w:bCs/>
                <w:color w:val="000000"/>
                <w:lang w:eastAsia="ru-RU"/>
              </w:rPr>
            </w:pPr>
            <w:r w:rsidRPr="00C929C5">
              <w:rPr>
                <w:rFonts w:ascii="Times New Roman" w:eastAsia="Times New Roman" w:hAnsi="Times New Roman" w:cs="Times New Roman"/>
                <w:b/>
                <w:bCs/>
                <w:color w:val="000000"/>
                <w:lang w:eastAsia="ru-RU"/>
              </w:rPr>
              <w:t>4082</w:t>
            </w:r>
          </w:p>
        </w:tc>
        <w:tc>
          <w:tcPr>
            <w:tcW w:w="2738" w:type="dxa"/>
            <w:tcBorders>
              <w:top w:val="single" w:sz="4" w:space="0" w:color="auto"/>
              <w:left w:val="nil"/>
              <w:bottom w:val="single" w:sz="4" w:space="0" w:color="auto"/>
              <w:right w:val="single" w:sz="4" w:space="0" w:color="auto"/>
            </w:tcBorders>
            <w:shd w:val="clear" w:color="000000" w:fill="CCFFFF"/>
            <w:vAlign w:val="center"/>
            <w:hideMark/>
          </w:tcPr>
          <w:p w:rsidR="00971220" w:rsidRPr="00C929C5" w:rsidRDefault="00971220" w:rsidP="00971220">
            <w:pPr>
              <w:spacing w:after="0" w:line="240" w:lineRule="auto"/>
              <w:rPr>
                <w:rFonts w:ascii="Times New Roman" w:eastAsia="Times New Roman" w:hAnsi="Times New Roman" w:cs="Times New Roman"/>
                <w:b/>
                <w:bCs/>
                <w:color w:val="000000"/>
                <w:lang w:eastAsia="ru-RU"/>
              </w:rPr>
            </w:pPr>
            <w:r w:rsidRPr="00C929C5">
              <w:rPr>
                <w:rFonts w:ascii="Times New Roman" w:eastAsia="Times New Roman" w:hAnsi="Times New Roman" w:cs="Times New Roman"/>
                <w:b/>
                <w:bCs/>
                <w:color w:val="000000"/>
                <w:lang w:eastAsia="ru-RU"/>
              </w:rPr>
              <w:t>Інші заходи в галузі культури і мистецтва</w:t>
            </w:r>
          </w:p>
        </w:tc>
        <w:tc>
          <w:tcPr>
            <w:tcW w:w="1432" w:type="dxa"/>
            <w:tcBorders>
              <w:top w:val="single" w:sz="4" w:space="0" w:color="auto"/>
              <w:left w:val="nil"/>
              <w:bottom w:val="single" w:sz="4" w:space="0" w:color="auto"/>
              <w:right w:val="single" w:sz="4" w:space="0" w:color="auto"/>
            </w:tcBorders>
            <w:shd w:val="clear" w:color="000000" w:fill="CCFFFF"/>
            <w:noWrap/>
            <w:vAlign w:val="center"/>
            <w:hideMark/>
          </w:tcPr>
          <w:p w:rsidR="00971220" w:rsidRPr="00C929C5" w:rsidRDefault="00971220" w:rsidP="00971220">
            <w:pPr>
              <w:spacing w:after="0" w:line="240" w:lineRule="auto"/>
              <w:jc w:val="center"/>
              <w:rPr>
                <w:rFonts w:ascii="Times New Roman" w:eastAsia="Times New Roman" w:hAnsi="Times New Roman" w:cs="Times New Roman"/>
                <w:b/>
                <w:bCs/>
                <w:color w:val="000000"/>
                <w:lang w:eastAsia="ru-RU"/>
              </w:rPr>
            </w:pPr>
            <w:r w:rsidRPr="00C929C5">
              <w:rPr>
                <w:rFonts w:ascii="Times New Roman" w:eastAsia="Times New Roman" w:hAnsi="Times New Roman" w:cs="Times New Roman"/>
                <w:b/>
                <w:bCs/>
                <w:color w:val="000000"/>
                <w:lang w:eastAsia="ru-RU"/>
              </w:rPr>
              <w:t>351,30</w:t>
            </w:r>
          </w:p>
        </w:tc>
        <w:tc>
          <w:tcPr>
            <w:tcW w:w="1480" w:type="dxa"/>
            <w:tcBorders>
              <w:top w:val="single" w:sz="4" w:space="0" w:color="auto"/>
              <w:left w:val="nil"/>
              <w:bottom w:val="single" w:sz="4" w:space="0" w:color="auto"/>
              <w:right w:val="single" w:sz="4" w:space="0" w:color="auto"/>
            </w:tcBorders>
            <w:shd w:val="clear" w:color="000000" w:fill="CCFFFF"/>
            <w:noWrap/>
            <w:vAlign w:val="center"/>
            <w:hideMark/>
          </w:tcPr>
          <w:p w:rsidR="00971220" w:rsidRPr="00C929C5" w:rsidRDefault="00971220" w:rsidP="00971220">
            <w:pPr>
              <w:spacing w:after="0" w:line="240" w:lineRule="auto"/>
              <w:jc w:val="center"/>
              <w:rPr>
                <w:rFonts w:ascii="Times New Roman" w:eastAsia="Times New Roman" w:hAnsi="Times New Roman" w:cs="Times New Roman"/>
                <w:b/>
                <w:bCs/>
                <w:color w:val="000000"/>
                <w:lang w:eastAsia="ru-RU"/>
              </w:rPr>
            </w:pPr>
            <w:r w:rsidRPr="00C929C5">
              <w:rPr>
                <w:rFonts w:ascii="Times New Roman" w:eastAsia="Times New Roman" w:hAnsi="Times New Roman" w:cs="Times New Roman"/>
                <w:b/>
                <w:bCs/>
                <w:color w:val="000000"/>
                <w:lang w:val="uk-UA" w:eastAsia="ru-RU"/>
              </w:rPr>
              <w:t>390</w:t>
            </w:r>
            <w:r w:rsidRPr="00C929C5">
              <w:rPr>
                <w:rFonts w:ascii="Times New Roman" w:eastAsia="Times New Roman" w:hAnsi="Times New Roman" w:cs="Times New Roman"/>
                <w:b/>
                <w:bCs/>
                <w:color w:val="000000"/>
                <w:lang w:eastAsia="ru-RU"/>
              </w:rPr>
              <w:t>,00</w:t>
            </w:r>
          </w:p>
        </w:tc>
        <w:tc>
          <w:tcPr>
            <w:tcW w:w="1290" w:type="dxa"/>
            <w:tcBorders>
              <w:top w:val="single" w:sz="4" w:space="0" w:color="auto"/>
              <w:left w:val="nil"/>
              <w:bottom w:val="single" w:sz="4" w:space="0" w:color="auto"/>
              <w:right w:val="single" w:sz="4" w:space="0" w:color="auto"/>
            </w:tcBorders>
            <w:shd w:val="clear" w:color="000000" w:fill="CCFFFF"/>
            <w:noWrap/>
            <w:vAlign w:val="center"/>
            <w:hideMark/>
          </w:tcPr>
          <w:p w:rsidR="00971220" w:rsidRPr="00C929C5" w:rsidRDefault="00971220" w:rsidP="00971220">
            <w:pPr>
              <w:spacing w:after="0" w:line="240" w:lineRule="auto"/>
              <w:jc w:val="center"/>
              <w:rPr>
                <w:rFonts w:ascii="Times New Roman" w:eastAsia="Times New Roman" w:hAnsi="Times New Roman" w:cs="Times New Roman"/>
                <w:b/>
                <w:bCs/>
                <w:color w:val="000000"/>
                <w:lang w:eastAsia="ru-RU"/>
              </w:rPr>
            </w:pPr>
            <w:r w:rsidRPr="00C929C5">
              <w:rPr>
                <w:rFonts w:ascii="Times New Roman" w:eastAsia="Times New Roman" w:hAnsi="Times New Roman" w:cs="Times New Roman"/>
                <w:b/>
                <w:bCs/>
                <w:color w:val="000000"/>
                <w:lang w:eastAsia="ru-RU"/>
              </w:rPr>
              <w:t>560,56</w:t>
            </w:r>
          </w:p>
        </w:tc>
        <w:tc>
          <w:tcPr>
            <w:tcW w:w="1433" w:type="dxa"/>
            <w:tcBorders>
              <w:top w:val="single" w:sz="4" w:space="0" w:color="auto"/>
              <w:left w:val="nil"/>
              <w:bottom w:val="single" w:sz="4" w:space="0" w:color="auto"/>
              <w:right w:val="single" w:sz="4" w:space="0" w:color="auto"/>
            </w:tcBorders>
            <w:shd w:val="clear" w:color="000000" w:fill="CCFFFF"/>
            <w:noWrap/>
            <w:vAlign w:val="center"/>
            <w:hideMark/>
          </w:tcPr>
          <w:p w:rsidR="00971220" w:rsidRPr="00C929C5" w:rsidRDefault="00971220" w:rsidP="00971220">
            <w:pPr>
              <w:spacing w:after="0" w:line="240" w:lineRule="auto"/>
              <w:jc w:val="center"/>
              <w:rPr>
                <w:rFonts w:ascii="Times New Roman" w:eastAsia="Times New Roman" w:hAnsi="Times New Roman" w:cs="Times New Roman"/>
                <w:b/>
                <w:bCs/>
                <w:color w:val="000000"/>
                <w:lang w:eastAsia="ru-RU"/>
              </w:rPr>
            </w:pPr>
            <w:r w:rsidRPr="00C929C5">
              <w:rPr>
                <w:rFonts w:ascii="Times New Roman" w:eastAsia="Times New Roman" w:hAnsi="Times New Roman" w:cs="Times New Roman"/>
                <w:b/>
                <w:bCs/>
                <w:color w:val="000000"/>
                <w:lang w:eastAsia="ru-RU"/>
              </w:rPr>
              <w:t>604,28</w:t>
            </w:r>
          </w:p>
        </w:tc>
      </w:tr>
      <w:tr w:rsidR="00971220" w:rsidRPr="00E9690E" w:rsidTr="00390A27">
        <w:trPr>
          <w:gridAfter w:val="4"/>
          <w:wAfter w:w="5635" w:type="dxa"/>
          <w:trHeight w:val="600"/>
        </w:trPr>
        <w:tc>
          <w:tcPr>
            <w:tcW w:w="1518" w:type="dxa"/>
            <w:tcBorders>
              <w:top w:val="nil"/>
              <w:left w:val="single" w:sz="4" w:space="0" w:color="auto"/>
              <w:bottom w:val="single" w:sz="4" w:space="0" w:color="auto"/>
              <w:right w:val="single" w:sz="4" w:space="0" w:color="auto"/>
            </w:tcBorders>
            <w:shd w:val="clear" w:color="auto" w:fill="auto"/>
            <w:noWrap/>
            <w:vAlign w:val="center"/>
            <w:hideMark/>
          </w:tcPr>
          <w:p w:rsidR="00971220" w:rsidRPr="00C929C5" w:rsidRDefault="00971220" w:rsidP="00E9690E">
            <w:pPr>
              <w:spacing w:after="0" w:line="240" w:lineRule="auto"/>
              <w:jc w:val="center"/>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lastRenderedPageBreak/>
              <w:t>2210</w:t>
            </w:r>
          </w:p>
        </w:tc>
        <w:tc>
          <w:tcPr>
            <w:tcW w:w="2738" w:type="dxa"/>
            <w:tcBorders>
              <w:top w:val="nil"/>
              <w:left w:val="nil"/>
              <w:bottom w:val="single" w:sz="4" w:space="0" w:color="auto"/>
              <w:right w:val="single" w:sz="4" w:space="0" w:color="auto"/>
            </w:tcBorders>
            <w:shd w:val="clear" w:color="auto" w:fill="auto"/>
            <w:vAlign w:val="center"/>
            <w:hideMark/>
          </w:tcPr>
          <w:p w:rsidR="00971220" w:rsidRPr="00C929C5" w:rsidRDefault="00971220" w:rsidP="00E9690E">
            <w:pPr>
              <w:spacing w:after="0" w:line="240" w:lineRule="auto"/>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 xml:space="preserve">Предмети, </w:t>
            </w:r>
            <w:proofErr w:type="gramStart"/>
            <w:r w:rsidRPr="00C929C5">
              <w:rPr>
                <w:rFonts w:ascii="Times New Roman" w:eastAsia="Times New Roman" w:hAnsi="Times New Roman" w:cs="Times New Roman"/>
                <w:color w:val="000000"/>
                <w:lang w:eastAsia="ru-RU"/>
              </w:rPr>
              <w:t>матер</w:t>
            </w:r>
            <w:proofErr w:type="gramEnd"/>
            <w:r w:rsidRPr="00C929C5">
              <w:rPr>
                <w:rFonts w:ascii="Times New Roman" w:eastAsia="Times New Roman" w:hAnsi="Times New Roman" w:cs="Times New Roman"/>
                <w:color w:val="000000"/>
                <w:lang w:eastAsia="ru-RU"/>
              </w:rPr>
              <w:t>іали, обладнання та інвентар</w:t>
            </w:r>
          </w:p>
        </w:tc>
        <w:tc>
          <w:tcPr>
            <w:tcW w:w="1432" w:type="dxa"/>
            <w:tcBorders>
              <w:top w:val="nil"/>
              <w:left w:val="nil"/>
              <w:bottom w:val="single" w:sz="4" w:space="0" w:color="auto"/>
              <w:right w:val="single" w:sz="4" w:space="0" w:color="auto"/>
            </w:tcBorders>
            <w:shd w:val="clear" w:color="auto" w:fill="auto"/>
            <w:noWrap/>
            <w:vAlign w:val="center"/>
            <w:hideMark/>
          </w:tcPr>
          <w:p w:rsidR="00971220" w:rsidRPr="00C929C5" w:rsidRDefault="00971220" w:rsidP="00E9690E">
            <w:pPr>
              <w:spacing w:after="0" w:line="240" w:lineRule="auto"/>
              <w:jc w:val="center"/>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320,00</w:t>
            </w:r>
          </w:p>
        </w:tc>
        <w:tc>
          <w:tcPr>
            <w:tcW w:w="1480" w:type="dxa"/>
            <w:tcBorders>
              <w:top w:val="nil"/>
              <w:left w:val="nil"/>
              <w:bottom w:val="single" w:sz="4" w:space="0" w:color="auto"/>
              <w:right w:val="single" w:sz="4" w:space="0" w:color="auto"/>
            </w:tcBorders>
            <w:shd w:val="clear" w:color="auto" w:fill="auto"/>
            <w:noWrap/>
            <w:vAlign w:val="center"/>
            <w:hideMark/>
          </w:tcPr>
          <w:p w:rsidR="00971220" w:rsidRPr="00C929C5" w:rsidRDefault="00971220" w:rsidP="00E9690E">
            <w:pPr>
              <w:spacing w:after="0" w:line="240" w:lineRule="auto"/>
              <w:jc w:val="center"/>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320,00</w:t>
            </w:r>
          </w:p>
        </w:tc>
        <w:tc>
          <w:tcPr>
            <w:tcW w:w="1290" w:type="dxa"/>
            <w:tcBorders>
              <w:top w:val="nil"/>
              <w:left w:val="nil"/>
              <w:bottom w:val="single" w:sz="4" w:space="0" w:color="auto"/>
              <w:right w:val="single" w:sz="4" w:space="0" w:color="auto"/>
            </w:tcBorders>
            <w:shd w:val="clear" w:color="auto" w:fill="auto"/>
            <w:noWrap/>
            <w:vAlign w:val="center"/>
            <w:hideMark/>
          </w:tcPr>
          <w:p w:rsidR="00971220" w:rsidRPr="00C929C5" w:rsidRDefault="00971220" w:rsidP="00E9690E">
            <w:pPr>
              <w:spacing w:after="0" w:line="240" w:lineRule="auto"/>
              <w:jc w:val="center"/>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344,96</w:t>
            </w:r>
          </w:p>
        </w:tc>
        <w:tc>
          <w:tcPr>
            <w:tcW w:w="1433" w:type="dxa"/>
            <w:tcBorders>
              <w:top w:val="nil"/>
              <w:left w:val="nil"/>
              <w:bottom w:val="single" w:sz="4" w:space="0" w:color="auto"/>
              <w:right w:val="single" w:sz="4" w:space="0" w:color="auto"/>
            </w:tcBorders>
            <w:shd w:val="clear" w:color="auto" w:fill="auto"/>
            <w:noWrap/>
            <w:vAlign w:val="center"/>
            <w:hideMark/>
          </w:tcPr>
          <w:p w:rsidR="00971220" w:rsidRPr="00C929C5" w:rsidRDefault="00971220" w:rsidP="00E9690E">
            <w:pPr>
              <w:spacing w:after="0" w:line="240" w:lineRule="auto"/>
              <w:jc w:val="center"/>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371,87</w:t>
            </w:r>
          </w:p>
        </w:tc>
      </w:tr>
      <w:tr w:rsidR="00971220" w:rsidRPr="00E9690E" w:rsidTr="00390A27">
        <w:trPr>
          <w:gridAfter w:val="4"/>
          <w:wAfter w:w="5635" w:type="dxa"/>
          <w:trHeight w:val="660"/>
        </w:trPr>
        <w:tc>
          <w:tcPr>
            <w:tcW w:w="1518" w:type="dxa"/>
            <w:tcBorders>
              <w:top w:val="nil"/>
              <w:left w:val="single" w:sz="4" w:space="0" w:color="auto"/>
              <w:bottom w:val="single" w:sz="4" w:space="0" w:color="auto"/>
              <w:right w:val="single" w:sz="4" w:space="0" w:color="auto"/>
            </w:tcBorders>
            <w:shd w:val="clear" w:color="auto" w:fill="auto"/>
            <w:noWrap/>
            <w:vAlign w:val="center"/>
            <w:hideMark/>
          </w:tcPr>
          <w:p w:rsidR="00971220" w:rsidRPr="00C929C5" w:rsidRDefault="00971220" w:rsidP="00E9690E">
            <w:pPr>
              <w:spacing w:after="0" w:line="240" w:lineRule="auto"/>
              <w:jc w:val="center"/>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2240</w:t>
            </w:r>
          </w:p>
        </w:tc>
        <w:tc>
          <w:tcPr>
            <w:tcW w:w="2738" w:type="dxa"/>
            <w:tcBorders>
              <w:top w:val="nil"/>
              <w:left w:val="nil"/>
              <w:bottom w:val="single" w:sz="4" w:space="0" w:color="auto"/>
              <w:right w:val="single" w:sz="4" w:space="0" w:color="auto"/>
            </w:tcBorders>
            <w:shd w:val="clear" w:color="auto" w:fill="auto"/>
            <w:vAlign w:val="center"/>
            <w:hideMark/>
          </w:tcPr>
          <w:p w:rsidR="00971220" w:rsidRPr="00C929C5" w:rsidRDefault="00971220" w:rsidP="006D7F01">
            <w:pPr>
              <w:spacing w:after="0" w:line="240" w:lineRule="auto"/>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 xml:space="preserve">Оплата послуг (крім комунальних) </w:t>
            </w:r>
          </w:p>
        </w:tc>
        <w:tc>
          <w:tcPr>
            <w:tcW w:w="1432" w:type="dxa"/>
            <w:tcBorders>
              <w:top w:val="nil"/>
              <w:left w:val="nil"/>
              <w:bottom w:val="single" w:sz="4" w:space="0" w:color="auto"/>
              <w:right w:val="single" w:sz="4" w:space="0" w:color="auto"/>
            </w:tcBorders>
            <w:shd w:val="clear" w:color="auto" w:fill="auto"/>
            <w:noWrap/>
            <w:vAlign w:val="center"/>
            <w:hideMark/>
          </w:tcPr>
          <w:p w:rsidR="00971220" w:rsidRPr="00C929C5" w:rsidRDefault="00971220" w:rsidP="00E9690E">
            <w:pPr>
              <w:spacing w:after="0" w:line="240" w:lineRule="auto"/>
              <w:jc w:val="center"/>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31,30</w:t>
            </w:r>
          </w:p>
        </w:tc>
        <w:tc>
          <w:tcPr>
            <w:tcW w:w="1480" w:type="dxa"/>
            <w:tcBorders>
              <w:top w:val="nil"/>
              <w:left w:val="nil"/>
              <w:bottom w:val="single" w:sz="4" w:space="0" w:color="auto"/>
              <w:right w:val="single" w:sz="4" w:space="0" w:color="auto"/>
            </w:tcBorders>
            <w:shd w:val="clear" w:color="auto" w:fill="auto"/>
            <w:noWrap/>
            <w:vAlign w:val="center"/>
            <w:hideMark/>
          </w:tcPr>
          <w:p w:rsidR="00971220" w:rsidRPr="00C929C5" w:rsidRDefault="00971220" w:rsidP="00E9690E">
            <w:pPr>
              <w:spacing w:after="0" w:line="240" w:lineRule="auto"/>
              <w:jc w:val="center"/>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val="uk-UA" w:eastAsia="ru-RU"/>
              </w:rPr>
              <w:t>7</w:t>
            </w:r>
            <w:r w:rsidRPr="00C929C5">
              <w:rPr>
                <w:rFonts w:ascii="Times New Roman" w:eastAsia="Times New Roman" w:hAnsi="Times New Roman" w:cs="Times New Roman"/>
                <w:color w:val="000000"/>
                <w:lang w:eastAsia="ru-RU"/>
              </w:rPr>
              <w:t>0,00</w:t>
            </w:r>
          </w:p>
        </w:tc>
        <w:tc>
          <w:tcPr>
            <w:tcW w:w="1290" w:type="dxa"/>
            <w:tcBorders>
              <w:top w:val="nil"/>
              <w:left w:val="nil"/>
              <w:bottom w:val="single" w:sz="4" w:space="0" w:color="auto"/>
              <w:right w:val="single" w:sz="4" w:space="0" w:color="auto"/>
            </w:tcBorders>
            <w:shd w:val="clear" w:color="auto" w:fill="auto"/>
            <w:noWrap/>
            <w:vAlign w:val="center"/>
            <w:hideMark/>
          </w:tcPr>
          <w:p w:rsidR="00971220" w:rsidRPr="00C929C5" w:rsidRDefault="00971220" w:rsidP="00E9690E">
            <w:pPr>
              <w:spacing w:after="0" w:line="240" w:lineRule="auto"/>
              <w:jc w:val="center"/>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215,60</w:t>
            </w:r>
          </w:p>
        </w:tc>
        <w:tc>
          <w:tcPr>
            <w:tcW w:w="1433" w:type="dxa"/>
            <w:tcBorders>
              <w:top w:val="nil"/>
              <w:left w:val="nil"/>
              <w:bottom w:val="single" w:sz="4" w:space="0" w:color="auto"/>
              <w:right w:val="single" w:sz="4" w:space="0" w:color="auto"/>
            </w:tcBorders>
            <w:shd w:val="clear" w:color="auto" w:fill="auto"/>
            <w:noWrap/>
            <w:vAlign w:val="center"/>
            <w:hideMark/>
          </w:tcPr>
          <w:p w:rsidR="00971220" w:rsidRPr="00C929C5" w:rsidRDefault="00971220" w:rsidP="00E9690E">
            <w:pPr>
              <w:spacing w:after="0" w:line="240" w:lineRule="auto"/>
              <w:jc w:val="center"/>
              <w:rPr>
                <w:rFonts w:ascii="Times New Roman" w:eastAsia="Times New Roman" w:hAnsi="Times New Roman" w:cs="Times New Roman"/>
                <w:color w:val="000000"/>
                <w:lang w:eastAsia="ru-RU"/>
              </w:rPr>
            </w:pPr>
            <w:r w:rsidRPr="00C929C5">
              <w:rPr>
                <w:rFonts w:ascii="Times New Roman" w:eastAsia="Times New Roman" w:hAnsi="Times New Roman" w:cs="Times New Roman"/>
                <w:color w:val="000000"/>
                <w:lang w:eastAsia="ru-RU"/>
              </w:rPr>
              <w:t>232,42</w:t>
            </w:r>
          </w:p>
        </w:tc>
      </w:tr>
      <w:tr w:rsidR="00971220" w:rsidRPr="00E9690E" w:rsidTr="00390A27">
        <w:trPr>
          <w:gridAfter w:val="4"/>
          <w:wAfter w:w="5635" w:type="dxa"/>
          <w:trHeight w:val="405"/>
        </w:trPr>
        <w:tc>
          <w:tcPr>
            <w:tcW w:w="4256" w:type="dxa"/>
            <w:gridSpan w:val="2"/>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971220" w:rsidRPr="000612A5" w:rsidRDefault="000612A5" w:rsidP="006112EF">
            <w:pPr>
              <w:spacing w:after="0" w:line="240" w:lineRule="auto"/>
              <w:rPr>
                <w:rFonts w:ascii="Times New Roman" w:eastAsia="Times New Roman" w:hAnsi="Times New Roman" w:cs="Times New Roman"/>
                <w:b/>
                <w:bCs/>
                <w:color w:val="000000"/>
                <w:lang w:val="uk-UA" w:eastAsia="ru-RU"/>
              </w:rPr>
            </w:pPr>
            <w:r>
              <w:rPr>
                <w:rFonts w:ascii="Times New Roman" w:eastAsia="Times New Roman" w:hAnsi="Times New Roman" w:cs="Times New Roman"/>
                <w:b/>
                <w:bCs/>
                <w:color w:val="000000"/>
                <w:lang w:eastAsia="ru-RU"/>
              </w:rPr>
              <w:t xml:space="preserve">Всього по </w:t>
            </w:r>
            <w:r>
              <w:rPr>
                <w:rFonts w:ascii="Times New Roman" w:eastAsia="Times New Roman" w:hAnsi="Times New Roman" w:cs="Times New Roman"/>
                <w:b/>
                <w:bCs/>
                <w:color w:val="000000"/>
                <w:lang w:val="uk-UA" w:eastAsia="ru-RU"/>
              </w:rPr>
              <w:t>галузі «Культура та мистецтво</w:t>
            </w:r>
            <w:r w:rsidR="004B6BD6">
              <w:rPr>
                <w:rFonts w:ascii="Times New Roman" w:eastAsia="Times New Roman" w:hAnsi="Times New Roman" w:cs="Times New Roman"/>
                <w:b/>
                <w:bCs/>
                <w:color w:val="000000"/>
                <w:lang w:val="uk-UA" w:eastAsia="ru-RU"/>
              </w:rPr>
              <w:t>»</w:t>
            </w:r>
          </w:p>
        </w:tc>
        <w:tc>
          <w:tcPr>
            <w:tcW w:w="1432" w:type="dxa"/>
            <w:tcBorders>
              <w:top w:val="single" w:sz="4" w:space="0" w:color="auto"/>
              <w:left w:val="nil"/>
              <w:bottom w:val="single" w:sz="4" w:space="0" w:color="auto"/>
              <w:right w:val="single" w:sz="4" w:space="0" w:color="auto"/>
            </w:tcBorders>
            <w:shd w:val="clear" w:color="000000" w:fill="CCFFFF"/>
            <w:noWrap/>
            <w:vAlign w:val="center"/>
            <w:hideMark/>
          </w:tcPr>
          <w:p w:rsidR="00971220" w:rsidRPr="00C929C5" w:rsidRDefault="00971220" w:rsidP="00996768">
            <w:pPr>
              <w:spacing w:after="0" w:line="240" w:lineRule="auto"/>
              <w:jc w:val="center"/>
              <w:rPr>
                <w:rFonts w:ascii="Times New Roman" w:eastAsia="Times New Roman" w:hAnsi="Times New Roman" w:cs="Times New Roman"/>
                <w:b/>
                <w:bCs/>
                <w:color w:val="000000"/>
                <w:lang w:eastAsia="ru-RU"/>
              </w:rPr>
            </w:pPr>
            <w:r w:rsidRPr="00C929C5">
              <w:rPr>
                <w:rFonts w:ascii="Times New Roman" w:eastAsia="Times New Roman" w:hAnsi="Times New Roman" w:cs="Times New Roman"/>
                <w:b/>
                <w:bCs/>
                <w:color w:val="000000"/>
                <w:lang w:eastAsia="ru-RU"/>
              </w:rPr>
              <w:t>7 24</w:t>
            </w:r>
            <w:r w:rsidR="00996768" w:rsidRPr="00C929C5">
              <w:rPr>
                <w:rFonts w:ascii="Times New Roman" w:eastAsia="Times New Roman" w:hAnsi="Times New Roman" w:cs="Times New Roman"/>
                <w:b/>
                <w:bCs/>
                <w:color w:val="000000"/>
                <w:lang w:val="uk-UA" w:eastAsia="ru-RU"/>
              </w:rPr>
              <w:t>4</w:t>
            </w:r>
            <w:r w:rsidRPr="00C929C5">
              <w:rPr>
                <w:rFonts w:ascii="Times New Roman" w:eastAsia="Times New Roman" w:hAnsi="Times New Roman" w:cs="Times New Roman"/>
                <w:b/>
                <w:bCs/>
                <w:color w:val="000000"/>
                <w:lang w:eastAsia="ru-RU"/>
              </w:rPr>
              <w:t>,00</w:t>
            </w:r>
          </w:p>
        </w:tc>
        <w:tc>
          <w:tcPr>
            <w:tcW w:w="1480" w:type="dxa"/>
            <w:tcBorders>
              <w:top w:val="single" w:sz="4" w:space="0" w:color="auto"/>
              <w:left w:val="nil"/>
              <w:bottom w:val="single" w:sz="4" w:space="0" w:color="auto"/>
              <w:right w:val="single" w:sz="4" w:space="0" w:color="auto"/>
            </w:tcBorders>
            <w:shd w:val="clear" w:color="000000" w:fill="CCFFFF"/>
            <w:noWrap/>
            <w:vAlign w:val="center"/>
            <w:hideMark/>
          </w:tcPr>
          <w:p w:rsidR="00971220" w:rsidRPr="00C929C5" w:rsidRDefault="00971220" w:rsidP="00FF681A">
            <w:pPr>
              <w:spacing w:after="0" w:line="240" w:lineRule="auto"/>
              <w:jc w:val="center"/>
              <w:rPr>
                <w:rFonts w:ascii="Times New Roman" w:eastAsia="Times New Roman" w:hAnsi="Times New Roman" w:cs="Times New Roman"/>
                <w:b/>
                <w:bCs/>
                <w:color w:val="000000"/>
                <w:lang w:val="uk-UA" w:eastAsia="ru-RU"/>
              </w:rPr>
            </w:pPr>
            <w:r w:rsidRPr="00C929C5">
              <w:rPr>
                <w:rFonts w:ascii="Times New Roman" w:eastAsia="Times New Roman" w:hAnsi="Times New Roman" w:cs="Times New Roman"/>
                <w:b/>
                <w:bCs/>
                <w:color w:val="000000"/>
                <w:lang w:eastAsia="ru-RU"/>
              </w:rPr>
              <w:t>9</w:t>
            </w:r>
            <w:r w:rsidR="00FF681A" w:rsidRPr="00C929C5">
              <w:rPr>
                <w:rFonts w:ascii="Times New Roman" w:eastAsia="Times New Roman" w:hAnsi="Times New Roman" w:cs="Times New Roman"/>
                <w:b/>
                <w:bCs/>
                <w:color w:val="000000"/>
                <w:lang w:eastAsia="ru-RU"/>
              </w:rPr>
              <w:t> </w:t>
            </w:r>
            <w:r w:rsidR="00FF681A" w:rsidRPr="00C929C5">
              <w:rPr>
                <w:rFonts w:ascii="Times New Roman" w:eastAsia="Times New Roman" w:hAnsi="Times New Roman" w:cs="Times New Roman"/>
                <w:b/>
                <w:bCs/>
                <w:color w:val="000000"/>
                <w:lang w:val="uk-UA" w:eastAsia="ru-RU"/>
              </w:rPr>
              <w:t>559,3</w:t>
            </w:r>
          </w:p>
        </w:tc>
        <w:tc>
          <w:tcPr>
            <w:tcW w:w="1290" w:type="dxa"/>
            <w:tcBorders>
              <w:top w:val="single" w:sz="4" w:space="0" w:color="auto"/>
              <w:left w:val="nil"/>
              <w:bottom w:val="single" w:sz="4" w:space="0" w:color="auto"/>
              <w:right w:val="single" w:sz="4" w:space="0" w:color="auto"/>
            </w:tcBorders>
            <w:shd w:val="clear" w:color="000000" w:fill="CCFFFF"/>
            <w:noWrap/>
            <w:vAlign w:val="center"/>
            <w:hideMark/>
          </w:tcPr>
          <w:p w:rsidR="00971220" w:rsidRPr="00C929C5" w:rsidRDefault="00971220" w:rsidP="00FF681A">
            <w:pPr>
              <w:spacing w:after="0" w:line="240" w:lineRule="auto"/>
              <w:jc w:val="center"/>
              <w:rPr>
                <w:rFonts w:ascii="Times New Roman" w:eastAsia="Times New Roman" w:hAnsi="Times New Roman" w:cs="Times New Roman"/>
                <w:b/>
                <w:bCs/>
                <w:color w:val="000000"/>
                <w:lang w:eastAsia="ru-RU"/>
              </w:rPr>
            </w:pPr>
            <w:r w:rsidRPr="00C929C5">
              <w:rPr>
                <w:rFonts w:ascii="Times New Roman" w:eastAsia="Times New Roman" w:hAnsi="Times New Roman" w:cs="Times New Roman"/>
                <w:b/>
                <w:bCs/>
                <w:color w:val="000000"/>
                <w:lang w:eastAsia="ru-RU"/>
              </w:rPr>
              <w:t>10 4</w:t>
            </w:r>
            <w:r w:rsidR="00FF681A" w:rsidRPr="00C929C5">
              <w:rPr>
                <w:rFonts w:ascii="Times New Roman" w:eastAsia="Times New Roman" w:hAnsi="Times New Roman" w:cs="Times New Roman"/>
                <w:b/>
                <w:bCs/>
                <w:color w:val="000000"/>
                <w:lang w:val="uk-UA" w:eastAsia="ru-RU"/>
              </w:rPr>
              <w:t>44</w:t>
            </w:r>
            <w:r w:rsidRPr="00C929C5">
              <w:rPr>
                <w:rFonts w:ascii="Times New Roman" w:eastAsia="Times New Roman" w:hAnsi="Times New Roman" w:cs="Times New Roman"/>
                <w:b/>
                <w:bCs/>
                <w:color w:val="000000"/>
                <w:lang w:eastAsia="ru-RU"/>
              </w:rPr>
              <w:t>,68</w:t>
            </w:r>
          </w:p>
        </w:tc>
        <w:tc>
          <w:tcPr>
            <w:tcW w:w="1433" w:type="dxa"/>
            <w:tcBorders>
              <w:top w:val="single" w:sz="4" w:space="0" w:color="auto"/>
              <w:left w:val="nil"/>
              <w:bottom w:val="single" w:sz="4" w:space="0" w:color="auto"/>
              <w:right w:val="single" w:sz="4" w:space="0" w:color="auto"/>
            </w:tcBorders>
            <w:shd w:val="clear" w:color="000000" w:fill="CCFFFF"/>
            <w:noWrap/>
            <w:vAlign w:val="center"/>
            <w:hideMark/>
          </w:tcPr>
          <w:p w:rsidR="00971220" w:rsidRPr="00C929C5" w:rsidRDefault="00971220" w:rsidP="00897B61">
            <w:pPr>
              <w:spacing w:after="0" w:line="240" w:lineRule="auto"/>
              <w:jc w:val="center"/>
              <w:rPr>
                <w:rFonts w:ascii="Times New Roman" w:eastAsia="Times New Roman" w:hAnsi="Times New Roman" w:cs="Times New Roman"/>
                <w:b/>
                <w:bCs/>
                <w:color w:val="000000"/>
                <w:lang w:val="uk-UA" w:eastAsia="ru-RU"/>
              </w:rPr>
            </w:pPr>
            <w:r w:rsidRPr="00C929C5">
              <w:rPr>
                <w:rFonts w:ascii="Times New Roman" w:eastAsia="Times New Roman" w:hAnsi="Times New Roman" w:cs="Times New Roman"/>
                <w:b/>
                <w:bCs/>
                <w:color w:val="000000"/>
                <w:lang w:eastAsia="ru-RU"/>
              </w:rPr>
              <w:t>11</w:t>
            </w:r>
            <w:r w:rsidR="00897B61" w:rsidRPr="00C929C5">
              <w:rPr>
                <w:rFonts w:ascii="Times New Roman" w:eastAsia="Times New Roman" w:hAnsi="Times New Roman" w:cs="Times New Roman"/>
                <w:b/>
                <w:bCs/>
                <w:color w:val="000000"/>
                <w:lang w:eastAsia="ru-RU"/>
              </w:rPr>
              <w:t> </w:t>
            </w:r>
            <w:r w:rsidR="00897B61" w:rsidRPr="00C929C5">
              <w:rPr>
                <w:rFonts w:ascii="Times New Roman" w:eastAsia="Times New Roman" w:hAnsi="Times New Roman" w:cs="Times New Roman"/>
                <w:b/>
                <w:bCs/>
                <w:color w:val="000000"/>
                <w:lang w:val="uk-UA" w:eastAsia="ru-RU"/>
              </w:rPr>
              <w:t>308,98</w:t>
            </w:r>
          </w:p>
        </w:tc>
      </w:tr>
      <w:tr w:rsidR="00F21CD4" w:rsidRPr="00E9690E" w:rsidTr="00390A27">
        <w:trPr>
          <w:gridAfter w:val="4"/>
          <w:wAfter w:w="5635" w:type="dxa"/>
          <w:trHeight w:val="300"/>
        </w:trPr>
        <w:tc>
          <w:tcPr>
            <w:tcW w:w="1518" w:type="dxa"/>
            <w:tcBorders>
              <w:top w:val="single" w:sz="4" w:space="0" w:color="auto"/>
            </w:tcBorders>
            <w:shd w:val="clear" w:color="auto" w:fill="auto"/>
            <w:noWrap/>
            <w:vAlign w:val="center"/>
            <w:hideMark/>
          </w:tcPr>
          <w:p w:rsidR="00F21CD4" w:rsidRPr="00CE6484" w:rsidRDefault="00F21CD4" w:rsidP="00F21CD4">
            <w:pPr>
              <w:spacing w:after="0" w:line="240" w:lineRule="auto"/>
              <w:jc w:val="center"/>
              <w:rPr>
                <w:rFonts w:ascii="Times New Roman" w:eastAsia="Times New Roman" w:hAnsi="Times New Roman" w:cs="Times New Roman"/>
                <w:color w:val="000000"/>
                <w:lang w:val="uk-UA" w:eastAsia="ru-RU"/>
              </w:rPr>
            </w:pPr>
          </w:p>
        </w:tc>
        <w:tc>
          <w:tcPr>
            <w:tcW w:w="2738" w:type="dxa"/>
            <w:tcBorders>
              <w:top w:val="single" w:sz="4" w:space="0" w:color="auto"/>
            </w:tcBorders>
            <w:shd w:val="clear" w:color="auto" w:fill="auto"/>
            <w:vAlign w:val="center"/>
          </w:tcPr>
          <w:p w:rsidR="00F21CD4" w:rsidRPr="00C929C5" w:rsidRDefault="00F21CD4" w:rsidP="00F21CD4">
            <w:pPr>
              <w:spacing w:after="0" w:line="240" w:lineRule="auto"/>
              <w:jc w:val="center"/>
              <w:rPr>
                <w:rFonts w:ascii="Times New Roman" w:eastAsia="Times New Roman" w:hAnsi="Times New Roman" w:cs="Times New Roman"/>
                <w:color w:val="000000"/>
                <w:lang w:eastAsia="ru-RU"/>
              </w:rPr>
            </w:pPr>
          </w:p>
        </w:tc>
        <w:tc>
          <w:tcPr>
            <w:tcW w:w="1432" w:type="dxa"/>
            <w:tcBorders>
              <w:top w:val="single" w:sz="4" w:space="0" w:color="auto"/>
            </w:tcBorders>
            <w:shd w:val="clear" w:color="auto" w:fill="auto"/>
            <w:noWrap/>
            <w:vAlign w:val="center"/>
            <w:hideMark/>
          </w:tcPr>
          <w:p w:rsidR="00F21CD4" w:rsidRPr="00C929C5" w:rsidRDefault="00F21CD4" w:rsidP="00F21CD4">
            <w:pPr>
              <w:spacing w:after="0" w:line="240" w:lineRule="auto"/>
              <w:jc w:val="center"/>
              <w:rPr>
                <w:rFonts w:ascii="Times New Roman" w:eastAsia="Times New Roman" w:hAnsi="Times New Roman" w:cs="Times New Roman"/>
                <w:color w:val="000000"/>
                <w:lang w:eastAsia="ru-RU"/>
              </w:rPr>
            </w:pPr>
          </w:p>
        </w:tc>
        <w:tc>
          <w:tcPr>
            <w:tcW w:w="1480" w:type="dxa"/>
            <w:tcBorders>
              <w:top w:val="single" w:sz="4" w:space="0" w:color="auto"/>
            </w:tcBorders>
            <w:shd w:val="clear" w:color="auto" w:fill="auto"/>
            <w:noWrap/>
            <w:vAlign w:val="center"/>
            <w:hideMark/>
          </w:tcPr>
          <w:p w:rsidR="00F21CD4" w:rsidRPr="00C929C5" w:rsidRDefault="00F21CD4" w:rsidP="00F21CD4">
            <w:pPr>
              <w:spacing w:after="0" w:line="240" w:lineRule="auto"/>
              <w:jc w:val="center"/>
              <w:rPr>
                <w:rFonts w:ascii="Times New Roman" w:eastAsia="Times New Roman" w:hAnsi="Times New Roman" w:cs="Times New Roman"/>
                <w:color w:val="000000"/>
                <w:lang w:eastAsia="ru-RU"/>
              </w:rPr>
            </w:pPr>
          </w:p>
        </w:tc>
        <w:tc>
          <w:tcPr>
            <w:tcW w:w="1290" w:type="dxa"/>
            <w:tcBorders>
              <w:top w:val="single" w:sz="4" w:space="0" w:color="auto"/>
            </w:tcBorders>
            <w:shd w:val="clear" w:color="auto" w:fill="auto"/>
            <w:noWrap/>
            <w:vAlign w:val="center"/>
            <w:hideMark/>
          </w:tcPr>
          <w:p w:rsidR="00F21CD4" w:rsidRPr="00C929C5" w:rsidRDefault="00F21CD4" w:rsidP="00F21CD4">
            <w:pPr>
              <w:spacing w:after="0" w:line="240" w:lineRule="auto"/>
              <w:jc w:val="center"/>
              <w:rPr>
                <w:rFonts w:ascii="Times New Roman" w:eastAsia="Times New Roman" w:hAnsi="Times New Roman" w:cs="Times New Roman"/>
                <w:color w:val="000000"/>
                <w:lang w:eastAsia="ru-RU"/>
              </w:rPr>
            </w:pPr>
          </w:p>
        </w:tc>
        <w:tc>
          <w:tcPr>
            <w:tcW w:w="1433" w:type="dxa"/>
            <w:tcBorders>
              <w:top w:val="single" w:sz="4" w:space="0" w:color="auto"/>
            </w:tcBorders>
            <w:shd w:val="clear" w:color="auto" w:fill="auto"/>
            <w:noWrap/>
            <w:vAlign w:val="center"/>
            <w:hideMark/>
          </w:tcPr>
          <w:p w:rsidR="00F21CD4" w:rsidRPr="00C929C5" w:rsidRDefault="00F21CD4" w:rsidP="00F21CD4">
            <w:pPr>
              <w:spacing w:after="0" w:line="240" w:lineRule="auto"/>
              <w:jc w:val="center"/>
              <w:rPr>
                <w:rFonts w:ascii="Times New Roman" w:eastAsia="Times New Roman" w:hAnsi="Times New Roman" w:cs="Times New Roman"/>
                <w:color w:val="000000"/>
                <w:lang w:eastAsia="ru-RU"/>
              </w:rPr>
            </w:pPr>
          </w:p>
        </w:tc>
      </w:tr>
      <w:tr w:rsidR="00F21CD4" w:rsidRPr="00E9690E" w:rsidTr="00390A27">
        <w:trPr>
          <w:gridAfter w:val="4"/>
          <w:wAfter w:w="5635" w:type="dxa"/>
          <w:trHeight w:val="300"/>
        </w:trPr>
        <w:tc>
          <w:tcPr>
            <w:tcW w:w="1518" w:type="dxa"/>
            <w:shd w:val="clear" w:color="auto" w:fill="auto"/>
            <w:noWrap/>
            <w:vAlign w:val="center"/>
            <w:hideMark/>
          </w:tcPr>
          <w:p w:rsidR="00F21CD4" w:rsidRPr="00C929C5" w:rsidRDefault="00F21CD4" w:rsidP="00F21CD4">
            <w:pPr>
              <w:spacing w:after="0" w:line="240" w:lineRule="auto"/>
              <w:jc w:val="center"/>
              <w:rPr>
                <w:rFonts w:ascii="Times New Roman" w:eastAsia="Times New Roman" w:hAnsi="Times New Roman" w:cs="Times New Roman"/>
                <w:color w:val="000000"/>
                <w:lang w:eastAsia="ru-RU"/>
              </w:rPr>
            </w:pPr>
          </w:p>
        </w:tc>
        <w:tc>
          <w:tcPr>
            <w:tcW w:w="2738" w:type="dxa"/>
            <w:shd w:val="clear" w:color="auto" w:fill="auto"/>
            <w:vAlign w:val="center"/>
          </w:tcPr>
          <w:p w:rsidR="00F21CD4" w:rsidRPr="00C929C5" w:rsidRDefault="00F21CD4" w:rsidP="00F21CD4">
            <w:pPr>
              <w:spacing w:after="0" w:line="240" w:lineRule="auto"/>
              <w:jc w:val="center"/>
              <w:rPr>
                <w:rFonts w:ascii="Times New Roman" w:eastAsia="Times New Roman" w:hAnsi="Times New Roman" w:cs="Times New Roman"/>
                <w:color w:val="000000"/>
                <w:lang w:eastAsia="ru-RU"/>
              </w:rPr>
            </w:pPr>
          </w:p>
        </w:tc>
        <w:tc>
          <w:tcPr>
            <w:tcW w:w="1432" w:type="dxa"/>
            <w:shd w:val="clear" w:color="auto" w:fill="auto"/>
            <w:noWrap/>
            <w:vAlign w:val="center"/>
            <w:hideMark/>
          </w:tcPr>
          <w:p w:rsidR="00F21CD4" w:rsidRPr="00C929C5" w:rsidRDefault="00F21CD4" w:rsidP="00F21CD4">
            <w:pPr>
              <w:spacing w:after="0" w:line="240" w:lineRule="auto"/>
              <w:jc w:val="center"/>
              <w:rPr>
                <w:rFonts w:ascii="Times New Roman" w:eastAsia="Times New Roman" w:hAnsi="Times New Roman" w:cs="Times New Roman"/>
                <w:color w:val="000000"/>
                <w:lang w:eastAsia="ru-RU"/>
              </w:rPr>
            </w:pPr>
          </w:p>
        </w:tc>
        <w:tc>
          <w:tcPr>
            <w:tcW w:w="1480" w:type="dxa"/>
            <w:shd w:val="clear" w:color="auto" w:fill="auto"/>
            <w:noWrap/>
            <w:vAlign w:val="center"/>
            <w:hideMark/>
          </w:tcPr>
          <w:p w:rsidR="00F21CD4" w:rsidRPr="00C929C5" w:rsidRDefault="00F21CD4" w:rsidP="00F21CD4">
            <w:pPr>
              <w:spacing w:after="0" w:line="240" w:lineRule="auto"/>
              <w:jc w:val="center"/>
              <w:rPr>
                <w:rFonts w:ascii="Times New Roman" w:eastAsia="Times New Roman" w:hAnsi="Times New Roman" w:cs="Times New Roman"/>
                <w:color w:val="000000"/>
                <w:lang w:eastAsia="ru-RU"/>
              </w:rPr>
            </w:pPr>
          </w:p>
        </w:tc>
        <w:tc>
          <w:tcPr>
            <w:tcW w:w="1290" w:type="dxa"/>
            <w:shd w:val="clear" w:color="auto" w:fill="auto"/>
            <w:noWrap/>
            <w:vAlign w:val="center"/>
            <w:hideMark/>
          </w:tcPr>
          <w:p w:rsidR="00F21CD4" w:rsidRPr="00C929C5" w:rsidRDefault="00F21CD4" w:rsidP="00F21CD4">
            <w:pPr>
              <w:spacing w:after="0" w:line="240" w:lineRule="auto"/>
              <w:jc w:val="center"/>
              <w:rPr>
                <w:rFonts w:ascii="Times New Roman" w:eastAsia="Times New Roman" w:hAnsi="Times New Roman" w:cs="Times New Roman"/>
                <w:color w:val="000000"/>
                <w:lang w:eastAsia="ru-RU"/>
              </w:rPr>
            </w:pPr>
          </w:p>
        </w:tc>
        <w:tc>
          <w:tcPr>
            <w:tcW w:w="1433" w:type="dxa"/>
            <w:shd w:val="clear" w:color="auto" w:fill="auto"/>
            <w:noWrap/>
            <w:vAlign w:val="center"/>
            <w:hideMark/>
          </w:tcPr>
          <w:p w:rsidR="00F21CD4" w:rsidRPr="00C929C5" w:rsidRDefault="00F21CD4" w:rsidP="00F21CD4">
            <w:pPr>
              <w:spacing w:after="0" w:line="240" w:lineRule="auto"/>
              <w:jc w:val="center"/>
              <w:rPr>
                <w:rFonts w:ascii="Times New Roman" w:eastAsia="Times New Roman" w:hAnsi="Times New Roman" w:cs="Times New Roman"/>
                <w:color w:val="000000"/>
                <w:lang w:eastAsia="ru-RU"/>
              </w:rPr>
            </w:pPr>
          </w:p>
        </w:tc>
      </w:tr>
      <w:tr w:rsidR="00F21CD4" w:rsidRPr="00E9690E" w:rsidTr="00390A27">
        <w:trPr>
          <w:trHeight w:val="300"/>
        </w:trPr>
        <w:tc>
          <w:tcPr>
            <w:tcW w:w="9891" w:type="dxa"/>
            <w:gridSpan w:val="6"/>
            <w:shd w:val="clear" w:color="auto" w:fill="auto"/>
            <w:noWrap/>
            <w:vAlign w:val="center"/>
            <w:hideMark/>
          </w:tcPr>
          <w:p w:rsidR="00390A27" w:rsidRPr="00C57185" w:rsidRDefault="00390A27" w:rsidP="00390A27">
            <w:pPr>
              <w:spacing w:after="0" w:line="240" w:lineRule="auto"/>
              <w:contextualSpacing/>
              <w:jc w:val="both"/>
              <w:rPr>
                <w:rFonts w:ascii="Times New Roman" w:eastAsia="Calibri" w:hAnsi="Times New Roman" w:cs="Times New Roman"/>
                <w:bCs/>
                <w:iCs/>
                <w:sz w:val="27"/>
                <w:szCs w:val="27"/>
                <w:u w:val="single"/>
                <w:lang w:val="uk-UA"/>
              </w:rPr>
            </w:pPr>
            <w:r w:rsidRPr="00C57185">
              <w:rPr>
                <w:rFonts w:ascii="Times New Roman" w:eastAsia="Calibri" w:hAnsi="Times New Roman" w:cs="Times New Roman"/>
                <w:bCs/>
                <w:iCs/>
                <w:sz w:val="27"/>
                <w:szCs w:val="27"/>
                <w:lang w:val="uk-UA"/>
              </w:rPr>
              <w:t>На</w:t>
            </w:r>
            <w:r>
              <w:rPr>
                <w:rFonts w:ascii="Times New Roman" w:eastAsia="Calibri" w:hAnsi="Times New Roman" w:cs="Times New Roman"/>
                <w:bCs/>
                <w:iCs/>
                <w:sz w:val="27"/>
                <w:szCs w:val="27"/>
                <w:lang w:val="uk-UA"/>
              </w:rPr>
              <w:t xml:space="preserve"> реалізацію </w:t>
            </w:r>
            <w:r w:rsidRPr="00C57185">
              <w:rPr>
                <w:rFonts w:ascii="Times New Roman" w:eastAsia="Calibri" w:hAnsi="Times New Roman" w:cs="Times New Roman"/>
                <w:bCs/>
                <w:iCs/>
                <w:sz w:val="27"/>
                <w:szCs w:val="27"/>
                <w:lang w:val="uk-UA"/>
              </w:rPr>
              <w:t>за</w:t>
            </w:r>
            <w:r>
              <w:rPr>
                <w:rFonts w:ascii="Times New Roman" w:eastAsia="Calibri" w:hAnsi="Times New Roman" w:cs="Times New Roman"/>
                <w:bCs/>
                <w:iCs/>
                <w:sz w:val="27"/>
                <w:szCs w:val="27"/>
                <w:lang w:val="uk-UA"/>
              </w:rPr>
              <w:t>ходів місцевих Програм в прогнозі</w:t>
            </w:r>
            <w:r w:rsidRPr="00C57185">
              <w:rPr>
                <w:rFonts w:ascii="Times New Roman" w:eastAsia="Calibri" w:hAnsi="Times New Roman" w:cs="Times New Roman"/>
                <w:bCs/>
                <w:iCs/>
                <w:sz w:val="27"/>
                <w:szCs w:val="27"/>
                <w:lang w:val="uk-UA"/>
              </w:rPr>
              <w:t xml:space="preserve"> бюджету на 2026</w:t>
            </w:r>
            <w:r>
              <w:rPr>
                <w:rFonts w:ascii="Times New Roman" w:eastAsia="Calibri" w:hAnsi="Times New Roman" w:cs="Times New Roman"/>
                <w:bCs/>
                <w:iCs/>
                <w:sz w:val="27"/>
                <w:szCs w:val="27"/>
                <w:lang w:val="uk-UA"/>
              </w:rPr>
              <w:t>-2028</w:t>
            </w:r>
            <w:r w:rsidRPr="00C57185">
              <w:rPr>
                <w:rFonts w:ascii="Times New Roman" w:eastAsia="Calibri" w:hAnsi="Times New Roman" w:cs="Times New Roman"/>
                <w:bCs/>
                <w:iCs/>
                <w:sz w:val="27"/>
                <w:szCs w:val="27"/>
                <w:lang w:val="uk-UA"/>
              </w:rPr>
              <w:t xml:space="preserve"> </w:t>
            </w:r>
            <w:r>
              <w:rPr>
                <w:rFonts w:ascii="Times New Roman" w:eastAsia="Calibri" w:hAnsi="Times New Roman" w:cs="Times New Roman"/>
                <w:bCs/>
                <w:iCs/>
                <w:sz w:val="27"/>
                <w:szCs w:val="27"/>
                <w:lang w:val="uk-UA"/>
              </w:rPr>
              <w:t>роки обраховано</w:t>
            </w:r>
            <w:r w:rsidRPr="00C57185">
              <w:rPr>
                <w:rFonts w:ascii="Times New Roman" w:eastAsia="Calibri" w:hAnsi="Times New Roman" w:cs="Times New Roman"/>
                <w:bCs/>
                <w:iCs/>
                <w:sz w:val="27"/>
                <w:szCs w:val="27"/>
                <w:lang w:val="uk-UA"/>
              </w:rPr>
              <w:t xml:space="preserve"> видатки на </w:t>
            </w:r>
            <w:r>
              <w:rPr>
                <w:rFonts w:ascii="Times New Roman" w:eastAsia="Calibri" w:hAnsi="Times New Roman" w:cs="Times New Roman"/>
                <w:bCs/>
                <w:iCs/>
                <w:sz w:val="27"/>
                <w:szCs w:val="27"/>
                <w:lang w:val="uk-UA"/>
              </w:rPr>
              <w:t xml:space="preserve">загальну </w:t>
            </w:r>
            <w:r w:rsidRPr="00C57185">
              <w:rPr>
                <w:rFonts w:ascii="Times New Roman" w:eastAsia="Calibri" w:hAnsi="Times New Roman" w:cs="Times New Roman"/>
                <w:bCs/>
                <w:iCs/>
                <w:sz w:val="27"/>
                <w:szCs w:val="27"/>
                <w:lang w:val="uk-UA"/>
              </w:rPr>
              <w:t xml:space="preserve">суму  </w:t>
            </w:r>
            <w:r>
              <w:rPr>
                <w:rFonts w:ascii="Times New Roman" w:eastAsia="Calibri" w:hAnsi="Times New Roman" w:cs="Times New Roman"/>
                <w:b/>
                <w:bCs/>
                <w:iCs/>
                <w:sz w:val="27"/>
                <w:szCs w:val="27"/>
                <w:lang w:val="uk-UA"/>
              </w:rPr>
              <w:t>1 554,84</w:t>
            </w:r>
            <w:r w:rsidRPr="00C57185">
              <w:rPr>
                <w:rFonts w:ascii="Times New Roman" w:eastAsia="Calibri" w:hAnsi="Times New Roman" w:cs="Times New Roman"/>
                <w:b/>
                <w:bCs/>
                <w:iCs/>
                <w:sz w:val="27"/>
                <w:szCs w:val="27"/>
                <w:lang w:val="uk-UA"/>
              </w:rPr>
              <w:t xml:space="preserve"> тис.грн</w:t>
            </w:r>
            <w:r w:rsidR="000C1B94">
              <w:rPr>
                <w:rFonts w:ascii="Times New Roman" w:eastAsia="Calibri" w:hAnsi="Times New Roman" w:cs="Times New Roman"/>
                <w:b/>
                <w:bCs/>
                <w:iCs/>
                <w:sz w:val="27"/>
                <w:szCs w:val="27"/>
                <w:lang w:val="uk-UA"/>
              </w:rPr>
              <w:t xml:space="preserve">, </w:t>
            </w:r>
            <w:r w:rsidR="000C1B94" w:rsidRPr="000C1B94">
              <w:rPr>
                <w:rFonts w:ascii="Times New Roman" w:eastAsia="Calibri" w:hAnsi="Times New Roman" w:cs="Times New Roman"/>
                <w:bCs/>
                <w:iCs/>
                <w:sz w:val="27"/>
                <w:szCs w:val="27"/>
                <w:lang w:val="uk-UA"/>
              </w:rPr>
              <w:t>а саме</w:t>
            </w:r>
            <w:r w:rsidRPr="000C1B94">
              <w:rPr>
                <w:rFonts w:ascii="Times New Roman" w:eastAsia="Calibri" w:hAnsi="Times New Roman" w:cs="Times New Roman"/>
                <w:bCs/>
                <w:iCs/>
                <w:sz w:val="27"/>
                <w:szCs w:val="27"/>
                <w:lang w:val="uk-UA"/>
              </w:rPr>
              <w:t xml:space="preserve"> :</w:t>
            </w:r>
          </w:p>
          <w:p w:rsidR="000C1B94" w:rsidRDefault="00390A27" w:rsidP="000C1B94">
            <w:pPr>
              <w:pStyle w:val="a5"/>
              <w:jc w:val="both"/>
              <w:rPr>
                <w:rFonts w:eastAsiaTheme="minorEastAsia"/>
                <w:sz w:val="27"/>
                <w:szCs w:val="27"/>
              </w:rPr>
            </w:pPr>
            <w:r w:rsidRPr="000C1B94">
              <w:rPr>
                <w:rFonts w:eastAsia="Calibri"/>
                <w:b/>
                <w:sz w:val="27"/>
                <w:szCs w:val="27"/>
              </w:rPr>
              <w:t>Програма розвитку культури та бібліотечної справи у Новопільській сільській раді  на 2025 -2027 роки</w:t>
            </w:r>
            <w:r>
              <w:rPr>
                <w:rFonts w:eastAsia="Calibri"/>
                <w:sz w:val="27"/>
                <w:szCs w:val="27"/>
              </w:rPr>
              <w:t xml:space="preserve"> у сумі </w:t>
            </w:r>
            <w:r w:rsidRPr="00C57185">
              <w:rPr>
                <w:rFonts w:eastAsia="Calibri"/>
                <w:sz w:val="27"/>
                <w:szCs w:val="27"/>
              </w:rPr>
              <w:t xml:space="preserve"> </w:t>
            </w:r>
            <w:r w:rsidRPr="00674550">
              <w:rPr>
                <w:rFonts w:eastAsia="Calibri"/>
                <w:b/>
                <w:sz w:val="27"/>
                <w:szCs w:val="27"/>
              </w:rPr>
              <w:t>1 036,82</w:t>
            </w:r>
            <w:r w:rsidRPr="00674550">
              <w:rPr>
                <w:rFonts w:eastAsia="Calibri"/>
                <w:b/>
                <w:bCs/>
                <w:sz w:val="27"/>
                <w:szCs w:val="27"/>
              </w:rPr>
              <w:t xml:space="preserve"> тис</w:t>
            </w:r>
            <w:r w:rsidRPr="00C57185">
              <w:rPr>
                <w:rFonts w:eastAsia="Calibri"/>
                <w:b/>
                <w:bCs/>
                <w:sz w:val="27"/>
                <w:szCs w:val="27"/>
              </w:rPr>
              <w:t>.грн</w:t>
            </w:r>
            <w:r w:rsidRPr="00C57185">
              <w:rPr>
                <w:rFonts w:eastAsia="Calibri"/>
                <w:sz w:val="27"/>
                <w:szCs w:val="27"/>
              </w:rPr>
              <w:t xml:space="preserve"> </w:t>
            </w:r>
            <w:r w:rsidRPr="00C57185">
              <w:rPr>
                <w:rFonts w:eastAsia="Calibri"/>
                <w:i/>
                <w:sz w:val="27"/>
                <w:szCs w:val="27"/>
              </w:rPr>
              <w:t>(</w:t>
            </w:r>
            <w:r>
              <w:rPr>
                <w:rFonts w:eastAsia="Calibri"/>
                <w:i/>
                <w:sz w:val="27"/>
                <w:szCs w:val="27"/>
              </w:rPr>
              <w:t>проведення основних</w:t>
            </w:r>
            <w:r w:rsidRPr="00C57185">
              <w:rPr>
                <w:rFonts w:eastAsia="Calibri"/>
                <w:i/>
                <w:sz w:val="27"/>
                <w:szCs w:val="27"/>
              </w:rPr>
              <w:t xml:space="preserve"> </w:t>
            </w:r>
            <w:r>
              <w:rPr>
                <w:i/>
                <w:sz w:val="27"/>
                <w:szCs w:val="27"/>
              </w:rPr>
              <w:t>культурно-мистецьких заходів</w:t>
            </w:r>
            <w:r w:rsidRPr="00C57185">
              <w:rPr>
                <w:i/>
                <w:sz w:val="27"/>
                <w:szCs w:val="27"/>
              </w:rPr>
              <w:t xml:space="preserve"> </w:t>
            </w:r>
            <w:r w:rsidRPr="00C57185">
              <w:rPr>
                <w:i/>
                <w:iCs/>
                <w:sz w:val="27"/>
                <w:szCs w:val="27"/>
              </w:rPr>
              <w:t>та проведення заходів в рамках с</w:t>
            </w:r>
            <w:r w:rsidRPr="00C57185">
              <w:rPr>
                <w:i/>
                <w:sz w:val="27"/>
                <w:szCs w:val="27"/>
                <w:shd w:val="clear" w:color="auto" w:fill="FFFFFF"/>
              </w:rPr>
              <w:t>оціально-освітнього проєкту для ветеранів  Титани UA);</w:t>
            </w:r>
            <w:r w:rsidR="000C1B94" w:rsidRPr="00C57185">
              <w:rPr>
                <w:rFonts w:eastAsiaTheme="minorEastAsia"/>
                <w:sz w:val="27"/>
                <w:szCs w:val="27"/>
              </w:rPr>
              <w:t xml:space="preserve"> </w:t>
            </w:r>
          </w:p>
          <w:p w:rsidR="000C1B94" w:rsidRPr="00C57185" w:rsidRDefault="000C1B94" w:rsidP="000C1B94">
            <w:pPr>
              <w:pStyle w:val="a5"/>
              <w:jc w:val="both"/>
              <w:rPr>
                <w:rFonts w:eastAsiaTheme="minorEastAsia"/>
                <w:i/>
                <w:sz w:val="27"/>
                <w:szCs w:val="27"/>
              </w:rPr>
            </w:pPr>
            <w:r w:rsidRPr="00C57185">
              <w:rPr>
                <w:rFonts w:eastAsiaTheme="minorEastAsia"/>
                <w:sz w:val="27"/>
                <w:szCs w:val="27"/>
              </w:rPr>
              <w:t>Програма з охорони та збереження об’єктів культурної спадщини на території Новопільської сільської ради на</w:t>
            </w:r>
            <w:r>
              <w:rPr>
                <w:rFonts w:eastAsiaTheme="minorEastAsia"/>
                <w:sz w:val="27"/>
                <w:szCs w:val="27"/>
              </w:rPr>
              <w:t xml:space="preserve"> 2024-2028 року</w:t>
            </w:r>
            <w:r w:rsidRPr="00C57185">
              <w:rPr>
                <w:rFonts w:eastAsiaTheme="minorEastAsia"/>
                <w:sz w:val="27"/>
                <w:szCs w:val="27"/>
              </w:rPr>
              <w:t xml:space="preserve"> </w:t>
            </w:r>
            <w:r>
              <w:rPr>
                <w:rFonts w:eastAsiaTheme="minorEastAsia"/>
                <w:sz w:val="27"/>
                <w:szCs w:val="27"/>
              </w:rPr>
              <w:t xml:space="preserve">у сумі </w:t>
            </w:r>
            <w:r w:rsidRPr="00674550">
              <w:rPr>
                <w:rFonts w:eastAsiaTheme="minorEastAsia"/>
                <w:b/>
                <w:sz w:val="27"/>
                <w:szCs w:val="27"/>
              </w:rPr>
              <w:t>518,02</w:t>
            </w:r>
            <w:r w:rsidRPr="00C57185">
              <w:rPr>
                <w:rFonts w:eastAsiaTheme="minorEastAsia"/>
                <w:b/>
                <w:bCs/>
                <w:sz w:val="27"/>
                <w:szCs w:val="27"/>
              </w:rPr>
              <w:t xml:space="preserve"> тис.грн</w:t>
            </w:r>
            <w:r w:rsidRPr="00C57185">
              <w:rPr>
                <w:rFonts w:eastAsiaTheme="minorEastAsia"/>
                <w:sz w:val="27"/>
                <w:szCs w:val="27"/>
              </w:rPr>
              <w:t xml:space="preserve"> </w:t>
            </w:r>
            <w:r w:rsidRPr="00C57185">
              <w:rPr>
                <w:rFonts w:eastAsiaTheme="minorEastAsia"/>
                <w:i/>
                <w:sz w:val="27"/>
                <w:szCs w:val="27"/>
              </w:rPr>
              <w:t>(замовлення   науково-облікової, науково-проєктної документації на об’єкти культурної  спадщини (комплексне дослідження, фіксація,визначення антропологічної, археологічної, естетичної, етнографічної, історичної, мистецької, наукової чи художньої цінності, встановлення предмету охорони. Виготовлення паспорту з топографічними даними, облікової картки, акту технічного стану);</w:t>
            </w:r>
          </w:p>
          <w:p w:rsidR="000C1B94" w:rsidRPr="007A3164" w:rsidRDefault="000C1B94" w:rsidP="000C1B94">
            <w:pPr>
              <w:pStyle w:val="a5"/>
              <w:jc w:val="both"/>
              <w:rPr>
                <w:rFonts w:eastAsiaTheme="minorEastAsia"/>
                <w:i/>
                <w:sz w:val="27"/>
                <w:szCs w:val="27"/>
              </w:rPr>
            </w:pPr>
            <w:r w:rsidRPr="007A3164">
              <w:rPr>
                <w:b/>
                <w:sz w:val="27"/>
                <w:szCs w:val="27"/>
                <w:shd w:val="clear" w:color="auto" w:fill="FFFFFF"/>
              </w:rPr>
              <w:t>Програма забезпечення всебічного розвитку і функціонування української мови як державної в галузі «Культура» на 2026-2028 роки в Новопільській сільській раді</w:t>
            </w:r>
            <w:r>
              <w:rPr>
                <w:sz w:val="27"/>
                <w:szCs w:val="27"/>
                <w:shd w:val="clear" w:color="auto" w:fill="FFFFFF"/>
              </w:rPr>
              <w:t xml:space="preserve"> – </w:t>
            </w:r>
            <w:r w:rsidRPr="007A3164">
              <w:rPr>
                <w:i/>
                <w:sz w:val="27"/>
                <w:szCs w:val="27"/>
                <w:shd w:val="clear" w:color="auto" w:fill="FFFFFF"/>
              </w:rPr>
              <w:t xml:space="preserve">відповідно до наданих бюджетних пропозицій </w:t>
            </w:r>
            <w:r w:rsidRPr="007A3164">
              <w:rPr>
                <w:i/>
                <w:sz w:val="27"/>
                <w:szCs w:val="27"/>
                <w:shd w:val="clear" w:color="auto" w:fill="FFFFFF"/>
                <w:lang w:val="ru-RU"/>
              </w:rPr>
              <w:t xml:space="preserve"> до прогнозу на 2026-2028 роки, </w:t>
            </w:r>
            <w:r w:rsidRPr="007A3164">
              <w:rPr>
                <w:i/>
                <w:sz w:val="27"/>
                <w:szCs w:val="27"/>
                <w:shd w:val="clear" w:color="auto" w:fill="FFFFFF"/>
              </w:rPr>
              <w:t>головним розпорядником коштів – Управлінням освіти культури, молоді та спорту Новопільської сільської ради не обраховано видатки на реалізацію заходів Програми</w:t>
            </w:r>
            <w:r w:rsidRPr="007A3164">
              <w:rPr>
                <w:i/>
                <w:sz w:val="27"/>
                <w:szCs w:val="27"/>
                <w:shd w:val="clear" w:color="auto" w:fill="FFFFFF"/>
                <w:lang w:val="ru-RU"/>
              </w:rPr>
              <w:t xml:space="preserve"> на 2026-2028 роки</w:t>
            </w:r>
          </w:p>
          <w:p w:rsidR="000C1B94" w:rsidRPr="007A3164" w:rsidRDefault="000C1B94" w:rsidP="007A3164">
            <w:pPr>
              <w:pStyle w:val="a5"/>
              <w:jc w:val="both"/>
              <w:rPr>
                <w:rFonts w:eastAsiaTheme="minorEastAsia"/>
                <w:i/>
                <w:sz w:val="27"/>
                <w:szCs w:val="27"/>
              </w:rPr>
            </w:pPr>
            <w:r w:rsidRPr="007A3164">
              <w:rPr>
                <w:b/>
                <w:sz w:val="27"/>
                <w:szCs w:val="27"/>
              </w:rPr>
              <w:t xml:space="preserve">Програма розвитку туризму у Новопільській сільській раді на 2026-2028 роки - </w:t>
            </w:r>
            <w:r w:rsidRPr="007A3164">
              <w:rPr>
                <w:b/>
                <w:sz w:val="27"/>
                <w:szCs w:val="27"/>
                <w:shd w:val="clear" w:color="auto" w:fill="FFFFFF"/>
              </w:rPr>
              <w:t>відповідно до наданих бюджетних пропозицій</w:t>
            </w:r>
            <w:r w:rsidRPr="007A3164">
              <w:rPr>
                <w:b/>
                <w:sz w:val="27"/>
                <w:szCs w:val="27"/>
                <w:shd w:val="clear" w:color="auto" w:fill="FFFFFF"/>
                <w:lang w:val="ru-RU"/>
              </w:rPr>
              <w:t xml:space="preserve"> до прогнозу бюджету на 2026-2028 роки</w:t>
            </w:r>
            <w:r>
              <w:rPr>
                <w:sz w:val="27"/>
                <w:szCs w:val="27"/>
                <w:shd w:val="clear" w:color="auto" w:fill="FFFFFF"/>
                <w:lang w:val="ru-RU"/>
              </w:rPr>
              <w:t>,</w:t>
            </w:r>
            <w:r>
              <w:rPr>
                <w:sz w:val="27"/>
                <w:szCs w:val="27"/>
                <w:shd w:val="clear" w:color="auto" w:fill="FFFFFF"/>
              </w:rPr>
              <w:t xml:space="preserve"> </w:t>
            </w:r>
            <w:r w:rsidR="007A3164" w:rsidRPr="007A3164">
              <w:rPr>
                <w:i/>
                <w:sz w:val="27"/>
                <w:szCs w:val="27"/>
                <w:shd w:val="clear" w:color="auto" w:fill="FFFFFF"/>
              </w:rPr>
              <w:t xml:space="preserve">відповідно до наданих бюджетних пропозицій </w:t>
            </w:r>
            <w:r w:rsidR="007A3164" w:rsidRPr="007A3164">
              <w:rPr>
                <w:i/>
                <w:sz w:val="27"/>
                <w:szCs w:val="27"/>
                <w:shd w:val="clear" w:color="auto" w:fill="FFFFFF"/>
                <w:lang w:val="ru-RU"/>
              </w:rPr>
              <w:t xml:space="preserve"> до прогнозу на 2026-2028 роки</w:t>
            </w:r>
            <w:r w:rsidR="007A3164">
              <w:rPr>
                <w:sz w:val="27"/>
                <w:szCs w:val="27"/>
                <w:shd w:val="clear" w:color="auto" w:fill="FFFFFF"/>
              </w:rPr>
              <w:t xml:space="preserve"> </w:t>
            </w:r>
            <w:r w:rsidRPr="007A3164">
              <w:rPr>
                <w:i/>
                <w:sz w:val="27"/>
                <w:szCs w:val="27"/>
                <w:shd w:val="clear" w:color="auto" w:fill="FFFFFF"/>
              </w:rPr>
              <w:t>головним розпорядником коштів – Управлінням освіти культури, молоді та спорту Новопільської сільської ради не обраховано видатки на реалізацію заходів Програми</w:t>
            </w:r>
            <w:r w:rsidRPr="007A3164">
              <w:rPr>
                <w:i/>
                <w:sz w:val="27"/>
                <w:szCs w:val="27"/>
                <w:shd w:val="clear" w:color="auto" w:fill="FFFFFF"/>
                <w:lang w:val="ru-RU"/>
              </w:rPr>
              <w:t xml:space="preserve"> на 2026-2028 роки</w:t>
            </w:r>
            <w:r w:rsidRPr="007A3164">
              <w:rPr>
                <w:i/>
                <w:sz w:val="27"/>
                <w:szCs w:val="27"/>
                <w:shd w:val="clear" w:color="auto" w:fill="FFFFFF"/>
              </w:rPr>
              <w:t>.</w:t>
            </w:r>
          </w:p>
          <w:p w:rsidR="00390A27" w:rsidRPr="00C57185" w:rsidRDefault="00390A27" w:rsidP="007A3164">
            <w:pPr>
              <w:pStyle w:val="a5"/>
              <w:jc w:val="both"/>
              <w:rPr>
                <w:rFonts w:eastAsia="Calibri"/>
                <w:i/>
                <w:sz w:val="27"/>
                <w:szCs w:val="27"/>
              </w:rPr>
            </w:pPr>
          </w:p>
          <w:p w:rsidR="00F21CD4" w:rsidRPr="00390A27" w:rsidRDefault="00F21CD4" w:rsidP="00507793">
            <w:pPr>
              <w:spacing w:after="0" w:line="240" w:lineRule="auto"/>
              <w:jc w:val="center"/>
              <w:rPr>
                <w:rFonts w:ascii="Times New Roman" w:eastAsia="Times New Roman" w:hAnsi="Times New Roman" w:cs="Times New Roman"/>
                <w:b/>
                <w:bCs/>
                <w:color w:val="000000"/>
                <w:lang w:val="uk-UA" w:eastAsia="ru-RU"/>
              </w:rPr>
            </w:pPr>
          </w:p>
        </w:tc>
        <w:tc>
          <w:tcPr>
            <w:tcW w:w="1432" w:type="dxa"/>
            <w:shd w:val="clear" w:color="auto" w:fill="auto"/>
            <w:noWrap/>
            <w:vAlign w:val="center"/>
            <w:hideMark/>
          </w:tcPr>
          <w:p w:rsidR="00F21CD4" w:rsidRPr="00C929C5" w:rsidRDefault="00F21CD4" w:rsidP="00E9690E">
            <w:pPr>
              <w:spacing w:after="0" w:line="240" w:lineRule="auto"/>
              <w:jc w:val="center"/>
              <w:rPr>
                <w:rFonts w:ascii="Times New Roman" w:eastAsia="Times New Roman" w:hAnsi="Times New Roman" w:cs="Times New Roman"/>
                <w:b/>
                <w:bCs/>
                <w:color w:val="000000"/>
                <w:lang w:val="uk-UA" w:eastAsia="ru-RU"/>
              </w:rPr>
            </w:pPr>
          </w:p>
        </w:tc>
        <w:tc>
          <w:tcPr>
            <w:tcW w:w="1480" w:type="dxa"/>
            <w:shd w:val="clear" w:color="auto" w:fill="auto"/>
            <w:noWrap/>
            <w:vAlign w:val="center"/>
            <w:hideMark/>
          </w:tcPr>
          <w:p w:rsidR="00F21CD4" w:rsidRPr="00C929C5" w:rsidRDefault="00F21CD4" w:rsidP="00E9690E">
            <w:pPr>
              <w:spacing w:after="0" w:line="240" w:lineRule="auto"/>
              <w:jc w:val="center"/>
              <w:rPr>
                <w:rFonts w:ascii="Times New Roman" w:eastAsia="Times New Roman" w:hAnsi="Times New Roman" w:cs="Times New Roman"/>
                <w:b/>
                <w:bCs/>
                <w:color w:val="000000"/>
                <w:lang w:val="uk-UA" w:eastAsia="ru-RU"/>
              </w:rPr>
            </w:pPr>
          </w:p>
        </w:tc>
        <w:tc>
          <w:tcPr>
            <w:tcW w:w="1290" w:type="dxa"/>
            <w:shd w:val="clear" w:color="auto" w:fill="auto"/>
            <w:noWrap/>
            <w:vAlign w:val="center"/>
            <w:hideMark/>
          </w:tcPr>
          <w:p w:rsidR="00F21CD4" w:rsidRPr="00C929C5" w:rsidRDefault="00F21CD4" w:rsidP="00E9690E">
            <w:pPr>
              <w:spacing w:after="0" w:line="240" w:lineRule="auto"/>
              <w:jc w:val="center"/>
              <w:rPr>
                <w:rFonts w:ascii="Times New Roman" w:eastAsia="Times New Roman" w:hAnsi="Times New Roman" w:cs="Times New Roman"/>
                <w:b/>
                <w:bCs/>
                <w:color w:val="000000"/>
                <w:lang w:val="uk-UA" w:eastAsia="ru-RU"/>
              </w:rPr>
            </w:pPr>
          </w:p>
        </w:tc>
        <w:tc>
          <w:tcPr>
            <w:tcW w:w="1433" w:type="dxa"/>
            <w:shd w:val="clear" w:color="auto" w:fill="auto"/>
            <w:noWrap/>
            <w:vAlign w:val="center"/>
            <w:hideMark/>
          </w:tcPr>
          <w:p w:rsidR="00F21CD4" w:rsidRPr="00C929C5" w:rsidRDefault="00F21CD4" w:rsidP="00897B61">
            <w:pPr>
              <w:spacing w:after="0" w:line="240" w:lineRule="auto"/>
              <w:jc w:val="center"/>
              <w:rPr>
                <w:rFonts w:ascii="Times New Roman" w:eastAsia="Times New Roman" w:hAnsi="Times New Roman" w:cs="Times New Roman"/>
                <w:b/>
                <w:bCs/>
                <w:color w:val="000000"/>
                <w:lang w:val="uk-UA" w:eastAsia="ru-RU"/>
              </w:rPr>
            </w:pPr>
          </w:p>
        </w:tc>
      </w:tr>
      <w:tr w:rsidR="00F21CD4" w:rsidRPr="00E9690E" w:rsidTr="00390A27">
        <w:trPr>
          <w:gridAfter w:val="4"/>
          <w:wAfter w:w="5635" w:type="dxa"/>
          <w:trHeight w:val="300"/>
        </w:trPr>
        <w:tc>
          <w:tcPr>
            <w:tcW w:w="1518" w:type="dxa"/>
            <w:shd w:val="clear" w:color="auto" w:fill="auto"/>
            <w:noWrap/>
            <w:vAlign w:val="center"/>
            <w:hideMark/>
          </w:tcPr>
          <w:p w:rsidR="00F21CD4" w:rsidRPr="00C929C5" w:rsidRDefault="00F21CD4" w:rsidP="00507793">
            <w:pPr>
              <w:spacing w:after="0" w:line="240" w:lineRule="auto"/>
              <w:jc w:val="center"/>
              <w:rPr>
                <w:rFonts w:ascii="Times New Roman" w:eastAsia="Times New Roman" w:hAnsi="Times New Roman" w:cs="Times New Roman"/>
                <w:b/>
                <w:bCs/>
                <w:color w:val="000000"/>
                <w:lang w:eastAsia="ru-RU"/>
              </w:rPr>
            </w:pPr>
          </w:p>
        </w:tc>
        <w:tc>
          <w:tcPr>
            <w:tcW w:w="2738" w:type="dxa"/>
            <w:shd w:val="clear" w:color="auto" w:fill="auto"/>
            <w:vAlign w:val="center"/>
            <w:hideMark/>
          </w:tcPr>
          <w:p w:rsidR="00F21CD4" w:rsidRPr="00C929C5" w:rsidRDefault="00F21CD4" w:rsidP="00507793">
            <w:pPr>
              <w:spacing w:after="0" w:line="240" w:lineRule="auto"/>
              <w:rPr>
                <w:rFonts w:ascii="Times New Roman" w:eastAsia="Times New Roman" w:hAnsi="Times New Roman" w:cs="Times New Roman"/>
                <w:b/>
                <w:bCs/>
                <w:color w:val="000000"/>
                <w:lang w:eastAsia="ru-RU"/>
              </w:rPr>
            </w:pPr>
          </w:p>
        </w:tc>
        <w:tc>
          <w:tcPr>
            <w:tcW w:w="1432" w:type="dxa"/>
            <w:shd w:val="clear" w:color="auto" w:fill="auto"/>
            <w:noWrap/>
            <w:vAlign w:val="center"/>
            <w:hideMark/>
          </w:tcPr>
          <w:p w:rsidR="00F21CD4" w:rsidRPr="00C929C5" w:rsidRDefault="00F21CD4" w:rsidP="00507793">
            <w:pPr>
              <w:spacing w:after="0" w:line="240" w:lineRule="auto"/>
              <w:jc w:val="center"/>
              <w:rPr>
                <w:rFonts w:ascii="Times New Roman" w:eastAsia="Times New Roman" w:hAnsi="Times New Roman" w:cs="Times New Roman"/>
                <w:b/>
                <w:bCs/>
                <w:color w:val="000000"/>
                <w:lang w:eastAsia="ru-RU"/>
              </w:rPr>
            </w:pPr>
          </w:p>
        </w:tc>
        <w:tc>
          <w:tcPr>
            <w:tcW w:w="1480" w:type="dxa"/>
            <w:shd w:val="clear" w:color="auto" w:fill="auto"/>
            <w:noWrap/>
            <w:vAlign w:val="center"/>
            <w:hideMark/>
          </w:tcPr>
          <w:p w:rsidR="00F21CD4" w:rsidRPr="00C929C5" w:rsidRDefault="00F21CD4" w:rsidP="00507793">
            <w:pPr>
              <w:spacing w:after="0" w:line="240" w:lineRule="auto"/>
              <w:jc w:val="center"/>
              <w:rPr>
                <w:rFonts w:ascii="Times New Roman" w:eastAsia="Times New Roman" w:hAnsi="Times New Roman" w:cs="Times New Roman"/>
                <w:b/>
                <w:bCs/>
                <w:color w:val="000000"/>
                <w:lang w:eastAsia="ru-RU"/>
              </w:rPr>
            </w:pPr>
          </w:p>
        </w:tc>
        <w:tc>
          <w:tcPr>
            <w:tcW w:w="1290" w:type="dxa"/>
            <w:shd w:val="clear" w:color="auto" w:fill="auto"/>
            <w:noWrap/>
            <w:vAlign w:val="center"/>
            <w:hideMark/>
          </w:tcPr>
          <w:p w:rsidR="00F21CD4" w:rsidRPr="00C929C5" w:rsidRDefault="00F21CD4" w:rsidP="00507793">
            <w:pPr>
              <w:spacing w:after="0" w:line="240" w:lineRule="auto"/>
              <w:jc w:val="center"/>
              <w:rPr>
                <w:rFonts w:ascii="Times New Roman" w:eastAsia="Times New Roman" w:hAnsi="Times New Roman" w:cs="Times New Roman"/>
                <w:b/>
                <w:bCs/>
                <w:color w:val="000000"/>
                <w:lang w:eastAsia="ru-RU"/>
              </w:rPr>
            </w:pPr>
          </w:p>
        </w:tc>
        <w:tc>
          <w:tcPr>
            <w:tcW w:w="1433" w:type="dxa"/>
            <w:shd w:val="clear" w:color="auto" w:fill="auto"/>
            <w:noWrap/>
            <w:vAlign w:val="center"/>
            <w:hideMark/>
          </w:tcPr>
          <w:p w:rsidR="00F21CD4" w:rsidRPr="00C929C5" w:rsidRDefault="00F21CD4" w:rsidP="00897B61">
            <w:pPr>
              <w:spacing w:after="0" w:line="240" w:lineRule="auto"/>
              <w:jc w:val="center"/>
              <w:rPr>
                <w:rFonts w:ascii="Times New Roman" w:eastAsia="Times New Roman" w:hAnsi="Times New Roman" w:cs="Times New Roman"/>
                <w:b/>
                <w:bCs/>
                <w:color w:val="000000"/>
                <w:lang w:eastAsia="ru-RU"/>
              </w:rPr>
            </w:pPr>
          </w:p>
        </w:tc>
      </w:tr>
      <w:tr w:rsidR="00F21CD4" w:rsidRPr="00E9690E" w:rsidTr="00390A27">
        <w:trPr>
          <w:gridAfter w:val="4"/>
          <w:wAfter w:w="5635" w:type="dxa"/>
          <w:trHeight w:val="300"/>
        </w:trPr>
        <w:tc>
          <w:tcPr>
            <w:tcW w:w="1518" w:type="dxa"/>
            <w:shd w:val="clear" w:color="auto" w:fill="auto"/>
            <w:noWrap/>
            <w:vAlign w:val="center"/>
            <w:hideMark/>
          </w:tcPr>
          <w:p w:rsidR="00F21CD4" w:rsidRPr="00C929C5" w:rsidRDefault="00F21CD4" w:rsidP="00E9690E">
            <w:pPr>
              <w:spacing w:after="0" w:line="240" w:lineRule="auto"/>
              <w:jc w:val="center"/>
              <w:rPr>
                <w:rFonts w:ascii="Times New Roman" w:eastAsia="Times New Roman" w:hAnsi="Times New Roman" w:cs="Times New Roman"/>
                <w:b/>
                <w:bCs/>
                <w:color w:val="000000"/>
                <w:lang w:eastAsia="ru-RU"/>
              </w:rPr>
            </w:pPr>
          </w:p>
        </w:tc>
        <w:tc>
          <w:tcPr>
            <w:tcW w:w="2738" w:type="dxa"/>
            <w:shd w:val="clear" w:color="auto" w:fill="auto"/>
            <w:vAlign w:val="center"/>
            <w:hideMark/>
          </w:tcPr>
          <w:p w:rsidR="00F21CD4" w:rsidRPr="00C929C5" w:rsidRDefault="00F21CD4" w:rsidP="00E9690E">
            <w:pPr>
              <w:spacing w:after="0" w:line="240" w:lineRule="auto"/>
              <w:rPr>
                <w:rFonts w:ascii="Times New Roman" w:eastAsia="Times New Roman" w:hAnsi="Times New Roman" w:cs="Times New Roman"/>
                <w:b/>
                <w:bCs/>
                <w:color w:val="000000"/>
                <w:lang w:eastAsia="ru-RU"/>
              </w:rPr>
            </w:pPr>
          </w:p>
        </w:tc>
        <w:tc>
          <w:tcPr>
            <w:tcW w:w="1432" w:type="dxa"/>
            <w:shd w:val="clear" w:color="auto" w:fill="auto"/>
            <w:noWrap/>
            <w:vAlign w:val="center"/>
            <w:hideMark/>
          </w:tcPr>
          <w:p w:rsidR="00F21CD4" w:rsidRPr="00C929C5" w:rsidRDefault="00F21CD4" w:rsidP="00E9690E">
            <w:pPr>
              <w:spacing w:after="0" w:line="240" w:lineRule="auto"/>
              <w:jc w:val="center"/>
              <w:rPr>
                <w:rFonts w:ascii="Times New Roman" w:eastAsia="Times New Roman" w:hAnsi="Times New Roman" w:cs="Times New Roman"/>
                <w:b/>
                <w:bCs/>
                <w:color w:val="000000"/>
                <w:lang w:eastAsia="ru-RU"/>
              </w:rPr>
            </w:pPr>
          </w:p>
        </w:tc>
        <w:tc>
          <w:tcPr>
            <w:tcW w:w="1480" w:type="dxa"/>
            <w:shd w:val="clear" w:color="auto" w:fill="auto"/>
            <w:noWrap/>
            <w:vAlign w:val="center"/>
            <w:hideMark/>
          </w:tcPr>
          <w:p w:rsidR="00F21CD4" w:rsidRPr="00C929C5" w:rsidRDefault="00F21CD4" w:rsidP="00E9690E">
            <w:pPr>
              <w:spacing w:after="0" w:line="240" w:lineRule="auto"/>
              <w:jc w:val="center"/>
              <w:rPr>
                <w:rFonts w:ascii="Times New Roman" w:eastAsia="Times New Roman" w:hAnsi="Times New Roman" w:cs="Times New Roman"/>
                <w:b/>
                <w:bCs/>
                <w:color w:val="000000"/>
                <w:lang w:eastAsia="ru-RU"/>
              </w:rPr>
            </w:pPr>
          </w:p>
        </w:tc>
        <w:tc>
          <w:tcPr>
            <w:tcW w:w="1290" w:type="dxa"/>
            <w:shd w:val="clear" w:color="auto" w:fill="auto"/>
            <w:noWrap/>
            <w:vAlign w:val="center"/>
            <w:hideMark/>
          </w:tcPr>
          <w:p w:rsidR="00F21CD4" w:rsidRPr="00C929C5" w:rsidRDefault="00F21CD4" w:rsidP="00E9690E">
            <w:pPr>
              <w:spacing w:after="0" w:line="240" w:lineRule="auto"/>
              <w:jc w:val="center"/>
              <w:rPr>
                <w:rFonts w:ascii="Times New Roman" w:eastAsia="Times New Roman" w:hAnsi="Times New Roman" w:cs="Times New Roman"/>
                <w:b/>
                <w:bCs/>
                <w:color w:val="000000"/>
                <w:lang w:eastAsia="ru-RU"/>
              </w:rPr>
            </w:pPr>
          </w:p>
        </w:tc>
        <w:tc>
          <w:tcPr>
            <w:tcW w:w="1433" w:type="dxa"/>
            <w:shd w:val="clear" w:color="auto" w:fill="auto"/>
            <w:noWrap/>
            <w:vAlign w:val="center"/>
            <w:hideMark/>
          </w:tcPr>
          <w:p w:rsidR="00F21CD4" w:rsidRPr="00C929C5" w:rsidRDefault="00F21CD4" w:rsidP="00E9690E">
            <w:pPr>
              <w:spacing w:after="0" w:line="240" w:lineRule="auto"/>
              <w:jc w:val="center"/>
              <w:rPr>
                <w:rFonts w:ascii="Times New Roman" w:eastAsia="Times New Roman" w:hAnsi="Times New Roman" w:cs="Times New Roman"/>
                <w:b/>
                <w:bCs/>
                <w:color w:val="000000"/>
                <w:lang w:eastAsia="ru-RU"/>
              </w:rPr>
            </w:pPr>
          </w:p>
        </w:tc>
      </w:tr>
      <w:tr w:rsidR="00F21CD4" w:rsidRPr="00E9690E" w:rsidTr="00390A27">
        <w:trPr>
          <w:gridAfter w:val="4"/>
          <w:wAfter w:w="5635" w:type="dxa"/>
          <w:trHeight w:val="600"/>
        </w:trPr>
        <w:tc>
          <w:tcPr>
            <w:tcW w:w="1518" w:type="dxa"/>
            <w:shd w:val="clear" w:color="auto" w:fill="auto"/>
            <w:noWrap/>
            <w:vAlign w:val="center"/>
            <w:hideMark/>
          </w:tcPr>
          <w:p w:rsidR="00F21CD4" w:rsidRPr="00C929C5" w:rsidRDefault="00F21CD4" w:rsidP="00E9690E">
            <w:pPr>
              <w:spacing w:after="0" w:line="240" w:lineRule="auto"/>
              <w:jc w:val="center"/>
              <w:rPr>
                <w:rFonts w:ascii="Times New Roman" w:eastAsia="Times New Roman" w:hAnsi="Times New Roman" w:cs="Times New Roman"/>
                <w:color w:val="000000"/>
                <w:lang w:eastAsia="ru-RU"/>
              </w:rPr>
            </w:pPr>
          </w:p>
        </w:tc>
        <w:tc>
          <w:tcPr>
            <w:tcW w:w="2738" w:type="dxa"/>
            <w:shd w:val="clear" w:color="auto" w:fill="auto"/>
            <w:vAlign w:val="center"/>
            <w:hideMark/>
          </w:tcPr>
          <w:p w:rsidR="00F21CD4" w:rsidRPr="00C929C5" w:rsidRDefault="00F21CD4" w:rsidP="00E9690E">
            <w:pPr>
              <w:spacing w:after="0" w:line="240" w:lineRule="auto"/>
              <w:rPr>
                <w:rFonts w:ascii="Times New Roman" w:eastAsia="Times New Roman" w:hAnsi="Times New Roman" w:cs="Times New Roman"/>
                <w:color w:val="000000"/>
                <w:lang w:eastAsia="ru-RU"/>
              </w:rPr>
            </w:pPr>
          </w:p>
        </w:tc>
        <w:tc>
          <w:tcPr>
            <w:tcW w:w="1432" w:type="dxa"/>
            <w:shd w:val="clear" w:color="auto" w:fill="auto"/>
            <w:noWrap/>
            <w:vAlign w:val="center"/>
            <w:hideMark/>
          </w:tcPr>
          <w:p w:rsidR="00F21CD4" w:rsidRPr="00C929C5" w:rsidRDefault="00F21CD4" w:rsidP="00E9690E">
            <w:pPr>
              <w:spacing w:after="0" w:line="240" w:lineRule="auto"/>
              <w:jc w:val="center"/>
              <w:rPr>
                <w:rFonts w:ascii="Times New Roman" w:eastAsia="Times New Roman" w:hAnsi="Times New Roman" w:cs="Times New Roman"/>
                <w:color w:val="000000"/>
                <w:lang w:eastAsia="ru-RU"/>
              </w:rPr>
            </w:pPr>
          </w:p>
        </w:tc>
        <w:tc>
          <w:tcPr>
            <w:tcW w:w="1480" w:type="dxa"/>
            <w:shd w:val="clear" w:color="auto" w:fill="auto"/>
            <w:noWrap/>
            <w:vAlign w:val="center"/>
            <w:hideMark/>
          </w:tcPr>
          <w:p w:rsidR="00F21CD4" w:rsidRPr="00C929C5" w:rsidRDefault="00F21CD4" w:rsidP="00E9690E">
            <w:pPr>
              <w:spacing w:after="0" w:line="240" w:lineRule="auto"/>
              <w:jc w:val="center"/>
              <w:rPr>
                <w:rFonts w:ascii="Times New Roman" w:eastAsia="Times New Roman" w:hAnsi="Times New Roman" w:cs="Times New Roman"/>
                <w:color w:val="000000"/>
                <w:lang w:eastAsia="ru-RU"/>
              </w:rPr>
            </w:pPr>
          </w:p>
        </w:tc>
        <w:tc>
          <w:tcPr>
            <w:tcW w:w="1290" w:type="dxa"/>
            <w:shd w:val="clear" w:color="auto" w:fill="auto"/>
            <w:noWrap/>
            <w:vAlign w:val="center"/>
            <w:hideMark/>
          </w:tcPr>
          <w:p w:rsidR="00F21CD4" w:rsidRPr="00C929C5" w:rsidRDefault="00F21CD4" w:rsidP="00E9690E">
            <w:pPr>
              <w:spacing w:after="0" w:line="240" w:lineRule="auto"/>
              <w:jc w:val="center"/>
              <w:rPr>
                <w:rFonts w:ascii="Times New Roman" w:eastAsia="Times New Roman" w:hAnsi="Times New Roman" w:cs="Times New Roman"/>
                <w:color w:val="000000"/>
                <w:lang w:eastAsia="ru-RU"/>
              </w:rPr>
            </w:pPr>
          </w:p>
        </w:tc>
        <w:tc>
          <w:tcPr>
            <w:tcW w:w="1433" w:type="dxa"/>
            <w:shd w:val="clear" w:color="auto" w:fill="auto"/>
            <w:noWrap/>
            <w:vAlign w:val="center"/>
            <w:hideMark/>
          </w:tcPr>
          <w:p w:rsidR="00F21CD4" w:rsidRPr="00C929C5" w:rsidRDefault="00F21CD4" w:rsidP="00E9690E">
            <w:pPr>
              <w:spacing w:after="0" w:line="240" w:lineRule="auto"/>
              <w:jc w:val="center"/>
              <w:rPr>
                <w:rFonts w:ascii="Times New Roman" w:eastAsia="Times New Roman" w:hAnsi="Times New Roman" w:cs="Times New Roman"/>
                <w:color w:val="000000"/>
                <w:lang w:eastAsia="ru-RU"/>
              </w:rPr>
            </w:pPr>
          </w:p>
        </w:tc>
      </w:tr>
      <w:tr w:rsidR="00F21CD4" w:rsidRPr="00E9690E" w:rsidTr="00390A27">
        <w:trPr>
          <w:gridAfter w:val="4"/>
          <w:wAfter w:w="5635" w:type="dxa"/>
          <w:trHeight w:val="300"/>
        </w:trPr>
        <w:tc>
          <w:tcPr>
            <w:tcW w:w="1518" w:type="dxa"/>
            <w:tcBorders>
              <w:top w:val="nil"/>
            </w:tcBorders>
            <w:shd w:val="clear" w:color="auto" w:fill="auto"/>
            <w:noWrap/>
            <w:vAlign w:val="center"/>
            <w:hideMark/>
          </w:tcPr>
          <w:p w:rsidR="00F21CD4" w:rsidRPr="00C929C5" w:rsidRDefault="00F21CD4" w:rsidP="00E9690E">
            <w:pPr>
              <w:spacing w:after="0" w:line="240" w:lineRule="auto"/>
              <w:jc w:val="center"/>
              <w:rPr>
                <w:rFonts w:ascii="Times New Roman" w:eastAsia="Times New Roman" w:hAnsi="Times New Roman" w:cs="Times New Roman"/>
                <w:color w:val="000000"/>
                <w:lang w:eastAsia="ru-RU"/>
              </w:rPr>
            </w:pPr>
          </w:p>
        </w:tc>
        <w:tc>
          <w:tcPr>
            <w:tcW w:w="2738" w:type="dxa"/>
            <w:tcBorders>
              <w:top w:val="nil"/>
            </w:tcBorders>
            <w:shd w:val="clear" w:color="auto" w:fill="auto"/>
            <w:vAlign w:val="center"/>
            <w:hideMark/>
          </w:tcPr>
          <w:p w:rsidR="00F21CD4" w:rsidRPr="00C929C5" w:rsidRDefault="00F21CD4" w:rsidP="00E9690E">
            <w:pPr>
              <w:spacing w:after="0" w:line="240" w:lineRule="auto"/>
              <w:rPr>
                <w:rFonts w:ascii="Times New Roman" w:eastAsia="Times New Roman" w:hAnsi="Times New Roman" w:cs="Times New Roman"/>
                <w:color w:val="000000"/>
                <w:lang w:eastAsia="ru-RU"/>
              </w:rPr>
            </w:pPr>
          </w:p>
        </w:tc>
        <w:tc>
          <w:tcPr>
            <w:tcW w:w="1432" w:type="dxa"/>
            <w:tcBorders>
              <w:top w:val="nil"/>
            </w:tcBorders>
            <w:shd w:val="clear" w:color="auto" w:fill="auto"/>
            <w:noWrap/>
            <w:vAlign w:val="center"/>
            <w:hideMark/>
          </w:tcPr>
          <w:p w:rsidR="00F21CD4" w:rsidRPr="00C929C5" w:rsidRDefault="00F21CD4" w:rsidP="00E9690E">
            <w:pPr>
              <w:spacing w:after="0" w:line="240" w:lineRule="auto"/>
              <w:jc w:val="center"/>
              <w:rPr>
                <w:rFonts w:ascii="Times New Roman" w:eastAsia="Times New Roman" w:hAnsi="Times New Roman" w:cs="Times New Roman"/>
                <w:color w:val="000000"/>
                <w:lang w:eastAsia="ru-RU"/>
              </w:rPr>
            </w:pPr>
          </w:p>
        </w:tc>
        <w:tc>
          <w:tcPr>
            <w:tcW w:w="1480" w:type="dxa"/>
            <w:tcBorders>
              <w:top w:val="nil"/>
            </w:tcBorders>
            <w:shd w:val="clear" w:color="auto" w:fill="auto"/>
            <w:noWrap/>
            <w:vAlign w:val="center"/>
            <w:hideMark/>
          </w:tcPr>
          <w:p w:rsidR="00F21CD4" w:rsidRPr="00C929C5" w:rsidRDefault="00F21CD4" w:rsidP="00E9690E">
            <w:pPr>
              <w:spacing w:after="0" w:line="240" w:lineRule="auto"/>
              <w:jc w:val="center"/>
              <w:rPr>
                <w:rFonts w:ascii="Times New Roman" w:eastAsia="Times New Roman" w:hAnsi="Times New Roman" w:cs="Times New Roman"/>
                <w:color w:val="000000"/>
                <w:lang w:val="uk-UA" w:eastAsia="ru-RU"/>
              </w:rPr>
            </w:pPr>
          </w:p>
        </w:tc>
        <w:tc>
          <w:tcPr>
            <w:tcW w:w="1290" w:type="dxa"/>
            <w:tcBorders>
              <w:top w:val="nil"/>
            </w:tcBorders>
            <w:shd w:val="clear" w:color="auto" w:fill="auto"/>
            <w:noWrap/>
            <w:vAlign w:val="center"/>
            <w:hideMark/>
          </w:tcPr>
          <w:p w:rsidR="00F21CD4" w:rsidRPr="00C929C5" w:rsidRDefault="00F21CD4" w:rsidP="00E9690E">
            <w:pPr>
              <w:spacing w:after="0" w:line="240" w:lineRule="auto"/>
              <w:jc w:val="center"/>
              <w:rPr>
                <w:rFonts w:ascii="Times New Roman" w:eastAsia="Times New Roman" w:hAnsi="Times New Roman" w:cs="Times New Roman"/>
                <w:color w:val="000000"/>
                <w:lang w:eastAsia="ru-RU"/>
              </w:rPr>
            </w:pPr>
          </w:p>
        </w:tc>
        <w:tc>
          <w:tcPr>
            <w:tcW w:w="1433" w:type="dxa"/>
            <w:tcBorders>
              <w:top w:val="nil"/>
            </w:tcBorders>
            <w:shd w:val="clear" w:color="auto" w:fill="auto"/>
            <w:noWrap/>
            <w:vAlign w:val="center"/>
            <w:hideMark/>
          </w:tcPr>
          <w:p w:rsidR="00F21CD4" w:rsidRPr="00C929C5" w:rsidRDefault="00F21CD4" w:rsidP="00E9690E">
            <w:pPr>
              <w:spacing w:after="0" w:line="240" w:lineRule="auto"/>
              <w:jc w:val="center"/>
              <w:rPr>
                <w:rFonts w:ascii="Times New Roman" w:eastAsia="Times New Roman" w:hAnsi="Times New Roman" w:cs="Times New Roman"/>
                <w:color w:val="000000"/>
                <w:lang w:eastAsia="ru-RU"/>
              </w:rPr>
            </w:pPr>
          </w:p>
        </w:tc>
      </w:tr>
      <w:tr w:rsidR="00F21CD4" w:rsidRPr="00E9690E" w:rsidTr="00390A27">
        <w:trPr>
          <w:gridAfter w:val="4"/>
          <w:wAfter w:w="5635" w:type="dxa"/>
          <w:trHeight w:val="570"/>
        </w:trPr>
        <w:tc>
          <w:tcPr>
            <w:tcW w:w="1518" w:type="dxa"/>
            <w:tcBorders>
              <w:top w:val="nil"/>
            </w:tcBorders>
            <w:shd w:val="clear" w:color="auto" w:fill="auto"/>
            <w:noWrap/>
            <w:vAlign w:val="center"/>
            <w:hideMark/>
          </w:tcPr>
          <w:p w:rsidR="00F21CD4" w:rsidRPr="00C929C5" w:rsidRDefault="00F21CD4" w:rsidP="00E9690E">
            <w:pPr>
              <w:spacing w:after="0" w:line="240" w:lineRule="auto"/>
              <w:jc w:val="center"/>
              <w:rPr>
                <w:rFonts w:ascii="Times New Roman" w:eastAsia="Times New Roman" w:hAnsi="Times New Roman" w:cs="Times New Roman"/>
                <w:b/>
                <w:bCs/>
                <w:color w:val="000000"/>
                <w:lang w:eastAsia="ru-RU"/>
              </w:rPr>
            </w:pPr>
          </w:p>
        </w:tc>
        <w:tc>
          <w:tcPr>
            <w:tcW w:w="2738" w:type="dxa"/>
            <w:tcBorders>
              <w:top w:val="nil"/>
            </w:tcBorders>
            <w:shd w:val="clear" w:color="auto" w:fill="auto"/>
            <w:vAlign w:val="center"/>
            <w:hideMark/>
          </w:tcPr>
          <w:p w:rsidR="00F21CD4" w:rsidRPr="00C929C5" w:rsidRDefault="00F21CD4" w:rsidP="00E9690E">
            <w:pPr>
              <w:spacing w:after="0" w:line="240" w:lineRule="auto"/>
              <w:rPr>
                <w:rFonts w:ascii="Times New Roman" w:eastAsia="Times New Roman" w:hAnsi="Times New Roman" w:cs="Times New Roman"/>
                <w:b/>
                <w:bCs/>
                <w:color w:val="000000"/>
                <w:lang w:eastAsia="ru-RU"/>
              </w:rPr>
            </w:pPr>
          </w:p>
        </w:tc>
        <w:tc>
          <w:tcPr>
            <w:tcW w:w="1432" w:type="dxa"/>
            <w:tcBorders>
              <w:top w:val="nil"/>
            </w:tcBorders>
            <w:shd w:val="clear" w:color="auto" w:fill="auto"/>
            <w:noWrap/>
            <w:vAlign w:val="center"/>
            <w:hideMark/>
          </w:tcPr>
          <w:p w:rsidR="00F21CD4" w:rsidRPr="00C929C5" w:rsidRDefault="00F21CD4" w:rsidP="00E9690E">
            <w:pPr>
              <w:spacing w:after="0" w:line="240" w:lineRule="auto"/>
              <w:jc w:val="center"/>
              <w:rPr>
                <w:rFonts w:ascii="Times New Roman" w:eastAsia="Times New Roman" w:hAnsi="Times New Roman" w:cs="Times New Roman"/>
                <w:b/>
                <w:bCs/>
                <w:color w:val="000000"/>
                <w:lang w:eastAsia="ru-RU"/>
              </w:rPr>
            </w:pPr>
          </w:p>
        </w:tc>
        <w:tc>
          <w:tcPr>
            <w:tcW w:w="1480" w:type="dxa"/>
            <w:tcBorders>
              <w:top w:val="nil"/>
            </w:tcBorders>
            <w:shd w:val="clear" w:color="auto" w:fill="auto"/>
            <w:noWrap/>
            <w:vAlign w:val="center"/>
            <w:hideMark/>
          </w:tcPr>
          <w:p w:rsidR="00F21CD4" w:rsidRPr="00C929C5" w:rsidRDefault="00F21CD4" w:rsidP="00E9690E">
            <w:pPr>
              <w:spacing w:after="0" w:line="240" w:lineRule="auto"/>
              <w:jc w:val="center"/>
              <w:rPr>
                <w:rFonts w:ascii="Times New Roman" w:eastAsia="Times New Roman" w:hAnsi="Times New Roman" w:cs="Times New Roman"/>
                <w:b/>
                <w:bCs/>
                <w:color w:val="000000"/>
                <w:lang w:eastAsia="ru-RU"/>
              </w:rPr>
            </w:pPr>
          </w:p>
        </w:tc>
        <w:tc>
          <w:tcPr>
            <w:tcW w:w="1290" w:type="dxa"/>
            <w:tcBorders>
              <w:top w:val="nil"/>
            </w:tcBorders>
            <w:shd w:val="clear" w:color="auto" w:fill="auto"/>
            <w:noWrap/>
            <w:vAlign w:val="center"/>
            <w:hideMark/>
          </w:tcPr>
          <w:p w:rsidR="00F21CD4" w:rsidRPr="00C929C5" w:rsidRDefault="00F21CD4" w:rsidP="00E9690E">
            <w:pPr>
              <w:spacing w:after="0" w:line="240" w:lineRule="auto"/>
              <w:jc w:val="center"/>
              <w:rPr>
                <w:rFonts w:ascii="Times New Roman" w:eastAsia="Times New Roman" w:hAnsi="Times New Roman" w:cs="Times New Roman"/>
                <w:b/>
                <w:bCs/>
                <w:color w:val="000000"/>
                <w:lang w:eastAsia="ru-RU"/>
              </w:rPr>
            </w:pPr>
          </w:p>
        </w:tc>
        <w:tc>
          <w:tcPr>
            <w:tcW w:w="1433" w:type="dxa"/>
            <w:tcBorders>
              <w:top w:val="nil"/>
            </w:tcBorders>
            <w:shd w:val="clear" w:color="auto" w:fill="auto"/>
            <w:noWrap/>
            <w:vAlign w:val="center"/>
            <w:hideMark/>
          </w:tcPr>
          <w:p w:rsidR="00F21CD4" w:rsidRPr="00C929C5" w:rsidRDefault="00F21CD4" w:rsidP="00E9690E">
            <w:pPr>
              <w:spacing w:after="0" w:line="240" w:lineRule="auto"/>
              <w:jc w:val="center"/>
              <w:rPr>
                <w:rFonts w:ascii="Times New Roman" w:eastAsia="Times New Roman" w:hAnsi="Times New Roman" w:cs="Times New Roman"/>
                <w:b/>
                <w:bCs/>
                <w:color w:val="000000"/>
                <w:lang w:eastAsia="ru-RU"/>
              </w:rPr>
            </w:pPr>
          </w:p>
        </w:tc>
      </w:tr>
      <w:tr w:rsidR="00F21CD4" w:rsidRPr="00E9690E" w:rsidTr="00390A27">
        <w:trPr>
          <w:gridAfter w:val="4"/>
          <w:wAfter w:w="5635" w:type="dxa"/>
          <w:trHeight w:val="300"/>
        </w:trPr>
        <w:tc>
          <w:tcPr>
            <w:tcW w:w="1518" w:type="dxa"/>
            <w:tcBorders>
              <w:top w:val="nil"/>
            </w:tcBorders>
            <w:shd w:val="clear" w:color="auto" w:fill="auto"/>
            <w:noWrap/>
            <w:vAlign w:val="center"/>
            <w:hideMark/>
          </w:tcPr>
          <w:p w:rsidR="00F21CD4" w:rsidRPr="00C929C5" w:rsidRDefault="00F21CD4" w:rsidP="00E9690E">
            <w:pPr>
              <w:spacing w:after="0" w:line="240" w:lineRule="auto"/>
              <w:jc w:val="center"/>
              <w:rPr>
                <w:rFonts w:ascii="Times New Roman" w:eastAsia="Times New Roman" w:hAnsi="Times New Roman" w:cs="Times New Roman"/>
                <w:color w:val="000000"/>
                <w:lang w:eastAsia="ru-RU"/>
              </w:rPr>
            </w:pPr>
          </w:p>
        </w:tc>
        <w:tc>
          <w:tcPr>
            <w:tcW w:w="2738" w:type="dxa"/>
            <w:tcBorders>
              <w:top w:val="nil"/>
            </w:tcBorders>
            <w:shd w:val="clear" w:color="auto" w:fill="auto"/>
            <w:vAlign w:val="center"/>
            <w:hideMark/>
          </w:tcPr>
          <w:p w:rsidR="00F21CD4" w:rsidRPr="00C929C5" w:rsidRDefault="00F21CD4" w:rsidP="00E9690E">
            <w:pPr>
              <w:spacing w:after="0" w:line="240" w:lineRule="auto"/>
              <w:rPr>
                <w:rFonts w:ascii="Times New Roman" w:eastAsia="Times New Roman" w:hAnsi="Times New Roman" w:cs="Times New Roman"/>
                <w:color w:val="000000"/>
                <w:lang w:eastAsia="ru-RU"/>
              </w:rPr>
            </w:pPr>
          </w:p>
        </w:tc>
        <w:tc>
          <w:tcPr>
            <w:tcW w:w="1432" w:type="dxa"/>
            <w:tcBorders>
              <w:top w:val="nil"/>
            </w:tcBorders>
            <w:shd w:val="clear" w:color="auto" w:fill="auto"/>
            <w:noWrap/>
            <w:vAlign w:val="center"/>
            <w:hideMark/>
          </w:tcPr>
          <w:p w:rsidR="00F21CD4" w:rsidRPr="00C929C5" w:rsidRDefault="00F21CD4" w:rsidP="00E9690E">
            <w:pPr>
              <w:spacing w:after="0" w:line="240" w:lineRule="auto"/>
              <w:jc w:val="center"/>
              <w:rPr>
                <w:rFonts w:ascii="Times New Roman" w:eastAsia="Times New Roman" w:hAnsi="Times New Roman" w:cs="Times New Roman"/>
                <w:color w:val="000000"/>
                <w:lang w:eastAsia="ru-RU"/>
              </w:rPr>
            </w:pPr>
          </w:p>
        </w:tc>
        <w:tc>
          <w:tcPr>
            <w:tcW w:w="1480" w:type="dxa"/>
            <w:tcBorders>
              <w:top w:val="nil"/>
            </w:tcBorders>
            <w:shd w:val="clear" w:color="auto" w:fill="auto"/>
            <w:noWrap/>
            <w:vAlign w:val="center"/>
            <w:hideMark/>
          </w:tcPr>
          <w:p w:rsidR="00F21CD4" w:rsidRPr="00C929C5" w:rsidRDefault="00F21CD4" w:rsidP="00E9690E">
            <w:pPr>
              <w:spacing w:after="0" w:line="240" w:lineRule="auto"/>
              <w:jc w:val="center"/>
              <w:rPr>
                <w:rFonts w:ascii="Times New Roman" w:eastAsia="Times New Roman" w:hAnsi="Times New Roman" w:cs="Times New Roman"/>
                <w:color w:val="000000"/>
                <w:lang w:eastAsia="ru-RU"/>
              </w:rPr>
            </w:pPr>
          </w:p>
        </w:tc>
        <w:tc>
          <w:tcPr>
            <w:tcW w:w="1290" w:type="dxa"/>
            <w:tcBorders>
              <w:top w:val="nil"/>
            </w:tcBorders>
            <w:shd w:val="clear" w:color="auto" w:fill="auto"/>
            <w:noWrap/>
            <w:vAlign w:val="center"/>
            <w:hideMark/>
          </w:tcPr>
          <w:p w:rsidR="00F21CD4" w:rsidRPr="00C929C5" w:rsidRDefault="00F21CD4" w:rsidP="00E9690E">
            <w:pPr>
              <w:spacing w:after="0" w:line="240" w:lineRule="auto"/>
              <w:jc w:val="center"/>
              <w:rPr>
                <w:rFonts w:ascii="Times New Roman" w:eastAsia="Times New Roman" w:hAnsi="Times New Roman" w:cs="Times New Roman"/>
                <w:color w:val="000000"/>
                <w:lang w:eastAsia="ru-RU"/>
              </w:rPr>
            </w:pPr>
          </w:p>
        </w:tc>
        <w:tc>
          <w:tcPr>
            <w:tcW w:w="1433" w:type="dxa"/>
            <w:tcBorders>
              <w:top w:val="nil"/>
            </w:tcBorders>
            <w:shd w:val="clear" w:color="auto" w:fill="auto"/>
            <w:noWrap/>
            <w:vAlign w:val="center"/>
            <w:hideMark/>
          </w:tcPr>
          <w:p w:rsidR="00F21CD4" w:rsidRPr="00C929C5" w:rsidRDefault="00F21CD4" w:rsidP="00E9690E">
            <w:pPr>
              <w:spacing w:after="0" w:line="240" w:lineRule="auto"/>
              <w:jc w:val="center"/>
              <w:rPr>
                <w:rFonts w:ascii="Times New Roman" w:eastAsia="Times New Roman" w:hAnsi="Times New Roman" w:cs="Times New Roman"/>
                <w:color w:val="000000"/>
                <w:lang w:eastAsia="ru-RU"/>
              </w:rPr>
            </w:pPr>
          </w:p>
        </w:tc>
      </w:tr>
      <w:tr w:rsidR="00F21CD4" w:rsidRPr="00E9690E" w:rsidTr="00390A27">
        <w:trPr>
          <w:gridAfter w:val="4"/>
          <w:wAfter w:w="5635" w:type="dxa"/>
          <w:trHeight w:val="300"/>
        </w:trPr>
        <w:tc>
          <w:tcPr>
            <w:tcW w:w="1518" w:type="dxa"/>
            <w:tcBorders>
              <w:top w:val="nil"/>
            </w:tcBorders>
            <w:shd w:val="clear" w:color="auto" w:fill="auto"/>
            <w:noWrap/>
            <w:vAlign w:val="center"/>
            <w:hideMark/>
          </w:tcPr>
          <w:p w:rsidR="00F21CD4" w:rsidRPr="00C929C5" w:rsidRDefault="00F21CD4" w:rsidP="00E9690E">
            <w:pPr>
              <w:spacing w:after="0" w:line="240" w:lineRule="auto"/>
              <w:jc w:val="center"/>
              <w:rPr>
                <w:rFonts w:ascii="Times New Roman" w:eastAsia="Times New Roman" w:hAnsi="Times New Roman" w:cs="Times New Roman"/>
                <w:color w:val="000000"/>
                <w:lang w:eastAsia="ru-RU"/>
              </w:rPr>
            </w:pPr>
          </w:p>
        </w:tc>
        <w:tc>
          <w:tcPr>
            <w:tcW w:w="2738" w:type="dxa"/>
            <w:tcBorders>
              <w:top w:val="nil"/>
            </w:tcBorders>
            <w:shd w:val="clear" w:color="auto" w:fill="auto"/>
            <w:vAlign w:val="center"/>
            <w:hideMark/>
          </w:tcPr>
          <w:p w:rsidR="00F21CD4" w:rsidRPr="00C929C5" w:rsidRDefault="00F21CD4" w:rsidP="00E9690E">
            <w:pPr>
              <w:spacing w:after="0" w:line="240" w:lineRule="auto"/>
              <w:rPr>
                <w:rFonts w:ascii="Times New Roman" w:eastAsia="Times New Roman" w:hAnsi="Times New Roman" w:cs="Times New Roman"/>
                <w:color w:val="000000"/>
                <w:lang w:eastAsia="ru-RU"/>
              </w:rPr>
            </w:pPr>
          </w:p>
        </w:tc>
        <w:tc>
          <w:tcPr>
            <w:tcW w:w="1432" w:type="dxa"/>
            <w:tcBorders>
              <w:top w:val="nil"/>
            </w:tcBorders>
            <w:shd w:val="clear" w:color="auto" w:fill="auto"/>
            <w:noWrap/>
            <w:vAlign w:val="center"/>
            <w:hideMark/>
          </w:tcPr>
          <w:p w:rsidR="00F21CD4" w:rsidRPr="00C929C5" w:rsidRDefault="00F21CD4" w:rsidP="00E9690E">
            <w:pPr>
              <w:spacing w:after="0" w:line="240" w:lineRule="auto"/>
              <w:jc w:val="center"/>
              <w:rPr>
                <w:rFonts w:ascii="Times New Roman" w:eastAsia="Times New Roman" w:hAnsi="Times New Roman" w:cs="Times New Roman"/>
                <w:color w:val="000000"/>
                <w:lang w:eastAsia="ru-RU"/>
              </w:rPr>
            </w:pPr>
          </w:p>
        </w:tc>
        <w:tc>
          <w:tcPr>
            <w:tcW w:w="1480" w:type="dxa"/>
            <w:tcBorders>
              <w:top w:val="nil"/>
            </w:tcBorders>
            <w:shd w:val="clear" w:color="auto" w:fill="auto"/>
            <w:noWrap/>
            <w:vAlign w:val="center"/>
            <w:hideMark/>
          </w:tcPr>
          <w:p w:rsidR="00F21CD4" w:rsidRPr="00C929C5" w:rsidRDefault="00F21CD4" w:rsidP="00E9690E">
            <w:pPr>
              <w:spacing w:after="0" w:line="240" w:lineRule="auto"/>
              <w:jc w:val="center"/>
              <w:rPr>
                <w:rFonts w:ascii="Times New Roman" w:eastAsia="Times New Roman" w:hAnsi="Times New Roman" w:cs="Times New Roman"/>
                <w:color w:val="000000"/>
                <w:lang w:eastAsia="ru-RU"/>
              </w:rPr>
            </w:pPr>
          </w:p>
        </w:tc>
        <w:tc>
          <w:tcPr>
            <w:tcW w:w="1290" w:type="dxa"/>
            <w:tcBorders>
              <w:top w:val="nil"/>
            </w:tcBorders>
            <w:shd w:val="clear" w:color="auto" w:fill="auto"/>
            <w:noWrap/>
            <w:vAlign w:val="center"/>
            <w:hideMark/>
          </w:tcPr>
          <w:p w:rsidR="00F21CD4" w:rsidRPr="00C929C5" w:rsidRDefault="00F21CD4" w:rsidP="00E9690E">
            <w:pPr>
              <w:spacing w:after="0" w:line="240" w:lineRule="auto"/>
              <w:jc w:val="center"/>
              <w:rPr>
                <w:rFonts w:ascii="Times New Roman" w:eastAsia="Times New Roman" w:hAnsi="Times New Roman" w:cs="Times New Roman"/>
                <w:color w:val="000000"/>
                <w:lang w:eastAsia="ru-RU"/>
              </w:rPr>
            </w:pPr>
          </w:p>
        </w:tc>
        <w:tc>
          <w:tcPr>
            <w:tcW w:w="1433" w:type="dxa"/>
            <w:tcBorders>
              <w:top w:val="nil"/>
            </w:tcBorders>
            <w:shd w:val="clear" w:color="auto" w:fill="auto"/>
            <w:noWrap/>
            <w:vAlign w:val="center"/>
            <w:hideMark/>
          </w:tcPr>
          <w:p w:rsidR="00F21CD4" w:rsidRPr="00C929C5" w:rsidRDefault="00F21CD4" w:rsidP="00E9690E">
            <w:pPr>
              <w:spacing w:after="0" w:line="240" w:lineRule="auto"/>
              <w:jc w:val="center"/>
              <w:rPr>
                <w:rFonts w:ascii="Times New Roman" w:eastAsia="Times New Roman" w:hAnsi="Times New Roman" w:cs="Times New Roman"/>
                <w:color w:val="000000"/>
                <w:lang w:eastAsia="ru-RU"/>
              </w:rPr>
            </w:pPr>
          </w:p>
        </w:tc>
      </w:tr>
      <w:tr w:rsidR="00F21CD4" w:rsidRPr="00E9690E" w:rsidTr="00390A27">
        <w:trPr>
          <w:gridAfter w:val="4"/>
          <w:wAfter w:w="5635" w:type="dxa"/>
          <w:trHeight w:val="300"/>
        </w:trPr>
        <w:tc>
          <w:tcPr>
            <w:tcW w:w="1518" w:type="dxa"/>
            <w:tcBorders>
              <w:top w:val="nil"/>
            </w:tcBorders>
            <w:shd w:val="clear" w:color="auto" w:fill="auto"/>
            <w:noWrap/>
            <w:vAlign w:val="center"/>
            <w:hideMark/>
          </w:tcPr>
          <w:p w:rsidR="00F21CD4" w:rsidRPr="00C929C5" w:rsidRDefault="00F21CD4" w:rsidP="00E9690E">
            <w:pPr>
              <w:spacing w:after="0" w:line="240" w:lineRule="auto"/>
              <w:jc w:val="center"/>
              <w:rPr>
                <w:rFonts w:ascii="Times New Roman" w:eastAsia="Times New Roman" w:hAnsi="Times New Roman" w:cs="Times New Roman"/>
                <w:color w:val="000000"/>
                <w:lang w:eastAsia="ru-RU"/>
              </w:rPr>
            </w:pPr>
          </w:p>
        </w:tc>
        <w:tc>
          <w:tcPr>
            <w:tcW w:w="2738" w:type="dxa"/>
            <w:tcBorders>
              <w:top w:val="nil"/>
            </w:tcBorders>
            <w:shd w:val="clear" w:color="auto" w:fill="auto"/>
            <w:vAlign w:val="center"/>
            <w:hideMark/>
          </w:tcPr>
          <w:p w:rsidR="00F21CD4" w:rsidRPr="00C929C5" w:rsidRDefault="00F21CD4" w:rsidP="00E9690E">
            <w:pPr>
              <w:spacing w:after="0" w:line="240" w:lineRule="auto"/>
              <w:rPr>
                <w:rFonts w:ascii="Times New Roman" w:eastAsia="Times New Roman" w:hAnsi="Times New Roman" w:cs="Times New Roman"/>
                <w:color w:val="000000"/>
                <w:lang w:eastAsia="ru-RU"/>
              </w:rPr>
            </w:pPr>
          </w:p>
        </w:tc>
        <w:tc>
          <w:tcPr>
            <w:tcW w:w="1432" w:type="dxa"/>
            <w:tcBorders>
              <w:top w:val="nil"/>
            </w:tcBorders>
            <w:shd w:val="clear" w:color="auto" w:fill="auto"/>
            <w:noWrap/>
            <w:vAlign w:val="center"/>
            <w:hideMark/>
          </w:tcPr>
          <w:p w:rsidR="00F21CD4" w:rsidRPr="00C929C5" w:rsidRDefault="00F21CD4" w:rsidP="00E9690E">
            <w:pPr>
              <w:spacing w:after="0" w:line="240" w:lineRule="auto"/>
              <w:jc w:val="center"/>
              <w:rPr>
                <w:rFonts w:ascii="Times New Roman" w:eastAsia="Times New Roman" w:hAnsi="Times New Roman" w:cs="Times New Roman"/>
                <w:color w:val="000000"/>
                <w:lang w:eastAsia="ru-RU"/>
              </w:rPr>
            </w:pPr>
          </w:p>
        </w:tc>
        <w:tc>
          <w:tcPr>
            <w:tcW w:w="1480" w:type="dxa"/>
            <w:tcBorders>
              <w:top w:val="nil"/>
            </w:tcBorders>
            <w:shd w:val="clear" w:color="auto" w:fill="auto"/>
            <w:noWrap/>
            <w:vAlign w:val="center"/>
            <w:hideMark/>
          </w:tcPr>
          <w:p w:rsidR="00F21CD4" w:rsidRPr="00C929C5" w:rsidRDefault="00F21CD4" w:rsidP="00E9690E">
            <w:pPr>
              <w:spacing w:after="0" w:line="240" w:lineRule="auto"/>
              <w:jc w:val="center"/>
              <w:rPr>
                <w:rFonts w:ascii="Times New Roman" w:eastAsia="Times New Roman" w:hAnsi="Times New Roman" w:cs="Times New Roman"/>
                <w:color w:val="000000"/>
                <w:lang w:eastAsia="ru-RU"/>
              </w:rPr>
            </w:pPr>
          </w:p>
        </w:tc>
        <w:tc>
          <w:tcPr>
            <w:tcW w:w="1290" w:type="dxa"/>
            <w:tcBorders>
              <w:top w:val="nil"/>
            </w:tcBorders>
            <w:shd w:val="clear" w:color="auto" w:fill="auto"/>
            <w:noWrap/>
            <w:vAlign w:val="center"/>
            <w:hideMark/>
          </w:tcPr>
          <w:p w:rsidR="00F21CD4" w:rsidRPr="00C929C5" w:rsidRDefault="00F21CD4" w:rsidP="00E9690E">
            <w:pPr>
              <w:spacing w:after="0" w:line="240" w:lineRule="auto"/>
              <w:jc w:val="center"/>
              <w:rPr>
                <w:rFonts w:ascii="Times New Roman" w:eastAsia="Times New Roman" w:hAnsi="Times New Roman" w:cs="Times New Roman"/>
                <w:color w:val="000000"/>
                <w:lang w:eastAsia="ru-RU"/>
              </w:rPr>
            </w:pPr>
          </w:p>
        </w:tc>
        <w:tc>
          <w:tcPr>
            <w:tcW w:w="1433" w:type="dxa"/>
            <w:tcBorders>
              <w:top w:val="nil"/>
            </w:tcBorders>
            <w:shd w:val="clear" w:color="auto" w:fill="auto"/>
            <w:noWrap/>
            <w:vAlign w:val="center"/>
            <w:hideMark/>
          </w:tcPr>
          <w:p w:rsidR="00F21CD4" w:rsidRPr="00C929C5" w:rsidRDefault="00F21CD4" w:rsidP="00E9690E">
            <w:pPr>
              <w:spacing w:after="0" w:line="240" w:lineRule="auto"/>
              <w:jc w:val="center"/>
              <w:rPr>
                <w:rFonts w:ascii="Times New Roman" w:eastAsia="Times New Roman" w:hAnsi="Times New Roman" w:cs="Times New Roman"/>
                <w:color w:val="000000"/>
                <w:lang w:eastAsia="ru-RU"/>
              </w:rPr>
            </w:pPr>
          </w:p>
        </w:tc>
      </w:tr>
      <w:tr w:rsidR="00F21CD4" w:rsidRPr="00E9690E" w:rsidTr="00390A27">
        <w:trPr>
          <w:gridAfter w:val="4"/>
          <w:wAfter w:w="5635" w:type="dxa"/>
          <w:trHeight w:val="600"/>
        </w:trPr>
        <w:tc>
          <w:tcPr>
            <w:tcW w:w="1518" w:type="dxa"/>
            <w:shd w:val="clear" w:color="auto" w:fill="auto"/>
            <w:noWrap/>
            <w:vAlign w:val="center"/>
            <w:hideMark/>
          </w:tcPr>
          <w:p w:rsidR="00F21CD4" w:rsidRPr="00C929C5" w:rsidRDefault="00F21CD4" w:rsidP="00E9690E">
            <w:pPr>
              <w:spacing w:after="0" w:line="240" w:lineRule="auto"/>
              <w:jc w:val="center"/>
              <w:rPr>
                <w:rFonts w:ascii="Times New Roman" w:eastAsia="Times New Roman" w:hAnsi="Times New Roman" w:cs="Times New Roman"/>
                <w:color w:val="000000"/>
                <w:lang w:eastAsia="ru-RU"/>
              </w:rPr>
            </w:pPr>
          </w:p>
        </w:tc>
        <w:tc>
          <w:tcPr>
            <w:tcW w:w="2738" w:type="dxa"/>
            <w:shd w:val="clear" w:color="auto" w:fill="auto"/>
            <w:vAlign w:val="center"/>
            <w:hideMark/>
          </w:tcPr>
          <w:p w:rsidR="00F21CD4" w:rsidRPr="00DE6FD5" w:rsidRDefault="00F21CD4" w:rsidP="00E9690E">
            <w:pPr>
              <w:spacing w:after="0" w:line="240" w:lineRule="auto"/>
              <w:rPr>
                <w:rFonts w:ascii="Times New Roman" w:eastAsia="Times New Roman" w:hAnsi="Times New Roman" w:cs="Times New Roman"/>
                <w:color w:val="000000"/>
                <w:lang w:val="uk-UA" w:eastAsia="ru-RU"/>
              </w:rPr>
            </w:pPr>
          </w:p>
        </w:tc>
        <w:tc>
          <w:tcPr>
            <w:tcW w:w="1432" w:type="dxa"/>
            <w:shd w:val="clear" w:color="auto" w:fill="auto"/>
            <w:noWrap/>
            <w:vAlign w:val="center"/>
            <w:hideMark/>
          </w:tcPr>
          <w:p w:rsidR="00F21CD4" w:rsidRPr="007A3164" w:rsidRDefault="00F21CD4" w:rsidP="007A3164">
            <w:pPr>
              <w:spacing w:after="0" w:line="240" w:lineRule="auto"/>
              <w:rPr>
                <w:rFonts w:ascii="Times New Roman" w:eastAsia="Times New Roman" w:hAnsi="Times New Roman" w:cs="Times New Roman"/>
                <w:color w:val="000000"/>
                <w:lang w:val="uk-UA" w:eastAsia="ru-RU"/>
              </w:rPr>
            </w:pPr>
          </w:p>
        </w:tc>
        <w:tc>
          <w:tcPr>
            <w:tcW w:w="1480" w:type="dxa"/>
            <w:shd w:val="clear" w:color="auto" w:fill="auto"/>
            <w:noWrap/>
            <w:vAlign w:val="center"/>
            <w:hideMark/>
          </w:tcPr>
          <w:p w:rsidR="00F21CD4" w:rsidRPr="00C929C5" w:rsidRDefault="00F21CD4" w:rsidP="00E9690E">
            <w:pPr>
              <w:spacing w:after="0" w:line="240" w:lineRule="auto"/>
              <w:jc w:val="center"/>
              <w:rPr>
                <w:rFonts w:ascii="Times New Roman" w:eastAsia="Times New Roman" w:hAnsi="Times New Roman" w:cs="Times New Roman"/>
                <w:color w:val="000000"/>
                <w:lang w:eastAsia="ru-RU"/>
              </w:rPr>
            </w:pPr>
          </w:p>
        </w:tc>
        <w:tc>
          <w:tcPr>
            <w:tcW w:w="1290" w:type="dxa"/>
            <w:shd w:val="clear" w:color="auto" w:fill="auto"/>
            <w:noWrap/>
            <w:vAlign w:val="center"/>
            <w:hideMark/>
          </w:tcPr>
          <w:p w:rsidR="00F21CD4" w:rsidRPr="00C929C5" w:rsidRDefault="00F21CD4" w:rsidP="00E9690E">
            <w:pPr>
              <w:spacing w:after="0" w:line="240" w:lineRule="auto"/>
              <w:jc w:val="center"/>
              <w:rPr>
                <w:rFonts w:ascii="Times New Roman" w:eastAsia="Times New Roman" w:hAnsi="Times New Roman" w:cs="Times New Roman"/>
                <w:color w:val="000000"/>
                <w:lang w:eastAsia="ru-RU"/>
              </w:rPr>
            </w:pPr>
          </w:p>
        </w:tc>
        <w:tc>
          <w:tcPr>
            <w:tcW w:w="1433" w:type="dxa"/>
            <w:shd w:val="clear" w:color="auto" w:fill="auto"/>
            <w:noWrap/>
            <w:vAlign w:val="center"/>
            <w:hideMark/>
          </w:tcPr>
          <w:p w:rsidR="00F21CD4" w:rsidRPr="00C929C5" w:rsidRDefault="00F21CD4" w:rsidP="00E9690E">
            <w:pPr>
              <w:spacing w:after="0" w:line="240" w:lineRule="auto"/>
              <w:jc w:val="center"/>
              <w:rPr>
                <w:rFonts w:ascii="Times New Roman" w:eastAsia="Times New Roman" w:hAnsi="Times New Roman" w:cs="Times New Roman"/>
                <w:color w:val="000000"/>
                <w:lang w:eastAsia="ru-RU"/>
              </w:rPr>
            </w:pPr>
          </w:p>
        </w:tc>
      </w:tr>
      <w:tr w:rsidR="00F21CD4" w:rsidRPr="00E9690E" w:rsidTr="00390A27">
        <w:trPr>
          <w:gridAfter w:val="4"/>
          <w:wAfter w:w="5635" w:type="dxa"/>
          <w:trHeight w:val="322"/>
        </w:trPr>
        <w:tc>
          <w:tcPr>
            <w:tcW w:w="4256" w:type="dxa"/>
            <w:gridSpan w:val="2"/>
            <w:shd w:val="clear" w:color="auto" w:fill="auto"/>
            <w:noWrap/>
            <w:vAlign w:val="center"/>
            <w:hideMark/>
          </w:tcPr>
          <w:p w:rsidR="00F21CD4" w:rsidRPr="00C929C5" w:rsidRDefault="00F21CD4" w:rsidP="007A3164">
            <w:pPr>
              <w:spacing w:after="0" w:line="240" w:lineRule="auto"/>
              <w:rPr>
                <w:rFonts w:ascii="Times New Roman" w:eastAsia="Times New Roman" w:hAnsi="Times New Roman" w:cs="Times New Roman"/>
                <w:b/>
                <w:color w:val="000000"/>
                <w:lang w:val="uk-UA" w:eastAsia="ru-RU"/>
              </w:rPr>
            </w:pPr>
          </w:p>
        </w:tc>
        <w:tc>
          <w:tcPr>
            <w:tcW w:w="1432" w:type="dxa"/>
            <w:shd w:val="clear" w:color="auto" w:fill="auto"/>
            <w:noWrap/>
            <w:vAlign w:val="center"/>
            <w:hideMark/>
          </w:tcPr>
          <w:p w:rsidR="00F21CD4" w:rsidRPr="00C929C5" w:rsidRDefault="00F21CD4" w:rsidP="00507793">
            <w:pPr>
              <w:spacing w:after="0" w:line="240" w:lineRule="auto"/>
              <w:jc w:val="center"/>
              <w:rPr>
                <w:rFonts w:ascii="Times New Roman" w:eastAsia="Times New Roman" w:hAnsi="Times New Roman" w:cs="Times New Roman"/>
                <w:b/>
                <w:color w:val="000000"/>
                <w:lang w:val="uk-UA" w:eastAsia="ru-RU"/>
              </w:rPr>
            </w:pPr>
          </w:p>
        </w:tc>
        <w:tc>
          <w:tcPr>
            <w:tcW w:w="1480" w:type="dxa"/>
            <w:shd w:val="clear" w:color="auto" w:fill="auto"/>
            <w:noWrap/>
            <w:vAlign w:val="center"/>
            <w:hideMark/>
          </w:tcPr>
          <w:p w:rsidR="00F21CD4" w:rsidRPr="00C929C5" w:rsidRDefault="00F21CD4" w:rsidP="00507793">
            <w:pPr>
              <w:spacing w:after="0" w:line="240" w:lineRule="auto"/>
              <w:jc w:val="center"/>
              <w:rPr>
                <w:rFonts w:ascii="Times New Roman" w:eastAsia="Times New Roman" w:hAnsi="Times New Roman" w:cs="Times New Roman"/>
                <w:b/>
                <w:color w:val="000000"/>
                <w:lang w:val="uk-UA" w:eastAsia="ru-RU"/>
              </w:rPr>
            </w:pPr>
          </w:p>
        </w:tc>
        <w:tc>
          <w:tcPr>
            <w:tcW w:w="1290" w:type="dxa"/>
            <w:shd w:val="clear" w:color="auto" w:fill="auto"/>
            <w:noWrap/>
            <w:vAlign w:val="center"/>
            <w:hideMark/>
          </w:tcPr>
          <w:p w:rsidR="00F21CD4" w:rsidRPr="00C929C5" w:rsidRDefault="00F21CD4" w:rsidP="00507793">
            <w:pPr>
              <w:spacing w:after="0" w:line="240" w:lineRule="auto"/>
              <w:jc w:val="center"/>
              <w:rPr>
                <w:rFonts w:ascii="Times New Roman" w:eastAsia="Times New Roman" w:hAnsi="Times New Roman" w:cs="Times New Roman"/>
                <w:b/>
                <w:color w:val="000000"/>
                <w:lang w:val="uk-UA" w:eastAsia="ru-RU"/>
              </w:rPr>
            </w:pPr>
          </w:p>
        </w:tc>
        <w:tc>
          <w:tcPr>
            <w:tcW w:w="1433" w:type="dxa"/>
            <w:shd w:val="clear" w:color="auto" w:fill="auto"/>
            <w:noWrap/>
            <w:vAlign w:val="center"/>
            <w:hideMark/>
          </w:tcPr>
          <w:p w:rsidR="00F21CD4" w:rsidRPr="00C929C5" w:rsidRDefault="00F21CD4" w:rsidP="00E9690E">
            <w:pPr>
              <w:spacing w:after="0" w:line="240" w:lineRule="auto"/>
              <w:jc w:val="center"/>
              <w:rPr>
                <w:rFonts w:ascii="Times New Roman" w:eastAsia="Times New Roman" w:hAnsi="Times New Roman" w:cs="Times New Roman"/>
                <w:color w:val="000000"/>
                <w:lang w:eastAsia="ru-RU"/>
              </w:rPr>
            </w:pPr>
          </w:p>
        </w:tc>
      </w:tr>
    </w:tbl>
    <w:p w:rsidR="00192568" w:rsidRPr="00892E7C" w:rsidRDefault="00F25AC5" w:rsidP="00242F66">
      <w:pPr>
        <w:pStyle w:val="a5"/>
        <w:spacing w:after="120"/>
        <w:jc w:val="center"/>
        <w:rPr>
          <w:b/>
          <w:sz w:val="28"/>
          <w:szCs w:val="28"/>
        </w:rPr>
      </w:pPr>
      <w:r>
        <w:rPr>
          <w:b/>
          <w:sz w:val="28"/>
          <w:szCs w:val="28"/>
        </w:rPr>
        <w:t>Галузь</w:t>
      </w:r>
      <w:r w:rsidRPr="00712EC6">
        <w:rPr>
          <w:b/>
          <w:sz w:val="28"/>
          <w:szCs w:val="28"/>
        </w:rPr>
        <w:t xml:space="preserve"> </w:t>
      </w:r>
      <w:r>
        <w:rPr>
          <w:b/>
          <w:sz w:val="28"/>
          <w:szCs w:val="28"/>
        </w:rPr>
        <w:t>«</w:t>
      </w:r>
      <w:r w:rsidR="00192568" w:rsidRPr="00712EC6">
        <w:rPr>
          <w:b/>
          <w:sz w:val="28"/>
          <w:szCs w:val="28"/>
        </w:rPr>
        <w:t>Фізична</w:t>
      </w:r>
      <w:r w:rsidR="00192568" w:rsidRPr="00712EC6">
        <w:rPr>
          <w:b/>
          <w:spacing w:val="-4"/>
          <w:sz w:val="28"/>
          <w:szCs w:val="28"/>
        </w:rPr>
        <w:t xml:space="preserve"> </w:t>
      </w:r>
      <w:r w:rsidR="00192568" w:rsidRPr="00712EC6">
        <w:rPr>
          <w:b/>
          <w:sz w:val="28"/>
          <w:szCs w:val="28"/>
        </w:rPr>
        <w:t>культура</w:t>
      </w:r>
      <w:r w:rsidR="00192568" w:rsidRPr="00712EC6">
        <w:rPr>
          <w:b/>
          <w:spacing w:val="-3"/>
          <w:sz w:val="28"/>
          <w:szCs w:val="28"/>
        </w:rPr>
        <w:t xml:space="preserve"> </w:t>
      </w:r>
      <w:r w:rsidR="00192568" w:rsidRPr="00712EC6">
        <w:rPr>
          <w:b/>
          <w:sz w:val="28"/>
          <w:szCs w:val="28"/>
        </w:rPr>
        <w:t>і</w:t>
      </w:r>
      <w:r w:rsidR="00192568" w:rsidRPr="00712EC6">
        <w:rPr>
          <w:b/>
          <w:spacing w:val="-4"/>
          <w:sz w:val="28"/>
          <w:szCs w:val="28"/>
        </w:rPr>
        <w:t xml:space="preserve"> </w:t>
      </w:r>
      <w:r w:rsidR="00192568" w:rsidRPr="00712EC6">
        <w:rPr>
          <w:b/>
          <w:sz w:val="28"/>
          <w:szCs w:val="28"/>
        </w:rPr>
        <w:t>спорт</w:t>
      </w:r>
      <w:r>
        <w:rPr>
          <w:b/>
          <w:sz w:val="28"/>
          <w:szCs w:val="28"/>
        </w:rPr>
        <w:t>»</w:t>
      </w:r>
    </w:p>
    <w:p w:rsidR="00AB0BA5" w:rsidRPr="00AB0BA5" w:rsidRDefault="00AB0BA5" w:rsidP="00AB0BA5">
      <w:pPr>
        <w:spacing w:after="0" w:line="240" w:lineRule="auto"/>
        <w:ind w:firstLine="709"/>
        <w:jc w:val="both"/>
        <w:rPr>
          <w:rFonts w:ascii="Times New Roman" w:hAnsi="Times New Roman" w:cs="Times New Roman"/>
          <w:sz w:val="27"/>
          <w:szCs w:val="27"/>
          <w:lang w:val="uk-UA"/>
        </w:rPr>
      </w:pPr>
      <w:r w:rsidRPr="00AB0BA5">
        <w:rPr>
          <w:rFonts w:ascii="Times New Roman" w:hAnsi="Times New Roman" w:cs="Times New Roman"/>
          <w:sz w:val="27"/>
          <w:szCs w:val="27"/>
          <w:lang w:val="uk-UA"/>
        </w:rPr>
        <w:t xml:space="preserve">У середньостроковій перспективі передбачається сприяння розвитку фізичної культури і спорту, створенню можливостей для самореалізації та розвитку потенціалу молоді, популяризації українських суспільно-державних </w:t>
      </w:r>
      <w:r w:rsidRPr="00AB0BA5">
        <w:rPr>
          <w:rFonts w:ascii="Times New Roman" w:hAnsi="Times New Roman" w:cs="Times New Roman"/>
          <w:sz w:val="27"/>
          <w:szCs w:val="27"/>
          <w:lang w:val="uk-UA"/>
        </w:rPr>
        <w:lastRenderedPageBreak/>
        <w:t>цінностей та формуванню на їх основі української національної та громадянської ідентичності.</w:t>
      </w:r>
    </w:p>
    <w:p w:rsidR="00AB0BA5" w:rsidRPr="00AB0BA5" w:rsidRDefault="00AB0BA5" w:rsidP="00AB0BA5">
      <w:pPr>
        <w:spacing w:after="0" w:line="240" w:lineRule="auto"/>
        <w:ind w:firstLine="709"/>
        <w:jc w:val="both"/>
        <w:rPr>
          <w:rFonts w:ascii="Times New Roman" w:hAnsi="Times New Roman" w:cs="Times New Roman"/>
          <w:sz w:val="27"/>
          <w:szCs w:val="27"/>
          <w:lang w:val="uk-UA"/>
        </w:rPr>
      </w:pPr>
      <w:r w:rsidRPr="00AB0BA5">
        <w:rPr>
          <w:rFonts w:ascii="Times New Roman" w:hAnsi="Times New Roman" w:cs="Times New Roman"/>
          <w:sz w:val="27"/>
          <w:szCs w:val="27"/>
          <w:lang w:val="uk-UA"/>
        </w:rPr>
        <w:t>Завданнями на 2026-2028 роки є:</w:t>
      </w:r>
    </w:p>
    <w:p w:rsidR="00AB0BA5" w:rsidRDefault="00AB0BA5" w:rsidP="00AB0BA5">
      <w:pPr>
        <w:pStyle w:val="a3"/>
        <w:numPr>
          <w:ilvl w:val="0"/>
          <w:numId w:val="39"/>
        </w:numPr>
        <w:spacing w:after="0" w:line="240" w:lineRule="auto"/>
        <w:ind w:left="0" w:firstLine="1069"/>
        <w:jc w:val="both"/>
        <w:rPr>
          <w:rFonts w:ascii="Times New Roman" w:hAnsi="Times New Roman" w:cs="Times New Roman"/>
          <w:sz w:val="27"/>
          <w:szCs w:val="27"/>
          <w:lang w:val="uk-UA"/>
        </w:rPr>
      </w:pPr>
      <w:r w:rsidRPr="00AB0BA5">
        <w:rPr>
          <w:rFonts w:ascii="Times New Roman" w:hAnsi="Times New Roman" w:cs="Times New Roman"/>
          <w:sz w:val="27"/>
          <w:szCs w:val="27"/>
          <w:lang w:val="uk-UA"/>
        </w:rPr>
        <w:t>належне представлення громади місцевими спортсменами на спортивних майданчиках усіх рівнів, відновлення ментального здоров’я шляхом розширення доступу всіх верств населення до рухової активності;</w:t>
      </w:r>
    </w:p>
    <w:p w:rsidR="00AB0BA5" w:rsidRPr="00AB0BA5" w:rsidRDefault="00AB0BA5" w:rsidP="00AB0BA5">
      <w:pPr>
        <w:pStyle w:val="a3"/>
        <w:numPr>
          <w:ilvl w:val="0"/>
          <w:numId w:val="39"/>
        </w:numPr>
        <w:spacing w:after="0" w:line="240" w:lineRule="auto"/>
        <w:ind w:left="0" w:firstLine="1069"/>
        <w:jc w:val="both"/>
        <w:rPr>
          <w:rFonts w:ascii="Times New Roman" w:hAnsi="Times New Roman" w:cs="Times New Roman"/>
          <w:sz w:val="27"/>
          <w:szCs w:val="27"/>
          <w:lang w:val="uk-UA"/>
        </w:rPr>
      </w:pPr>
      <w:r w:rsidRPr="00AB0BA5">
        <w:rPr>
          <w:rFonts w:ascii="Times New Roman" w:hAnsi="Times New Roman" w:cs="Times New Roman"/>
          <w:sz w:val="27"/>
          <w:szCs w:val="27"/>
          <w:lang w:val="uk-UA"/>
        </w:rPr>
        <w:t>реалізація заходів з популяризації українських суспільно-державних цінностей та формування на їх основі української національної та громадянської ідентичності.</w:t>
      </w:r>
    </w:p>
    <w:p w:rsidR="00A1048B" w:rsidRDefault="00A1048B" w:rsidP="00AB0BA5">
      <w:pPr>
        <w:spacing w:after="0" w:line="240" w:lineRule="auto"/>
        <w:ind w:firstLine="851"/>
        <w:jc w:val="both"/>
        <w:rPr>
          <w:rFonts w:ascii="Times New Roman" w:hAnsi="Times New Roman" w:cs="Times New Roman"/>
          <w:sz w:val="27"/>
          <w:szCs w:val="27"/>
          <w:lang w:val="uk-UA"/>
        </w:rPr>
      </w:pPr>
      <w:r w:rsidRPr="00A1048B">
        <w:rPr>
          <w:rFonts w:ascii="Times New Roman" w:hAnsi="Times New Roman" w:cs="Times New Roman"/>
          <w:sz w:val="27"/>
          <w:szCs w:val="27"/>
          <w:lang w:val="uk-UA"/>
        </w:rPr>
        <w:t xml:space="preserve">Цілями у сфері фізичної культури та спорту, які реалізує головний </w:t>
      </w:r>
      <w:r>
        <w:rPr>
          <w:rFonts w:ascii="Times New Roman" w:hAnsi="Times New Roman" w:cs="Times New Roman"/>
          <w:sz w:val="27"/>
          <w:szCs w:val="27"/>
          <w:lang w:val="uk-UA"/>
        </w:rPr>
        <w:t>розпорядник бюджетних коштів - У</w:t>
      </w:r>
      <w:r w:rsidRPr="00A1048B">
        <w:rPr>
          <w:rFonts w:ascii="Times New Roman" w:hAnsi="Times New Roman" w:cs="Times New Roman"/>
          <w:sz w:val="27"/>
          <w:szCs w:val="27"/>
          <w:lang w:val="uk-UA"/>
        </w:rPr>
        <w:t>правління освіти, кул</w:t>
      </w:r>
      <w:r>
        <w:rPr>
          <w:rFonts w:ascii="Times New Roman" w:hAnsi="Times New Roman" w:cs="Times New Roman"/>
          <w:sz w:val="27"/>
          <w:szCs w:val="27"/>
          <w:lang w:val="uk-UA"/>
        </w:rPr>
        <w:t xml:space="preserve">ьтури, молоді та спорту Новопільської сільської </w:t>
      </w:r>
      <w:r w:rsidRPr="00A1048B">
        <w:rPr>
          <w:rFonts w:ascii="Times New Roman" w:hAnsi="Times New Roman" w:cs="Times New Roman"/>
          <w:sz w:val="27"/>
          <w:szCs w:val="27"/>
          <w:lang w:val="uk-UA"/>
        </w:rPr>
        <w:t xml:space="preserve">ради, є створення умов для розвитку індивідуальних здібностей спортсменів та досягнення високих спортивних результатів. </w:t>
      </w:r>
    </w:p>
    <w:p w:rsidR="007B2F95" w:rsidRPr="00450911" w:rsidRDefault="00A1048B" w:rsidP="00006359">
      <w:pPr>
        <w:spacing w:after="0" w:line="240" w:lineRule="auto"/>
        <w:ind w:firstLine="851"/>
        <w:jc w:val="both"/>
        <w:rPr>
          <w:lang w:val="uk-UA"/>
        </w:rPr>
      </w:pPr>
      <w:r w:rsidRPr="007B2F95">
        <w:rPr>
          <w:rFonts w:ascii="Times New Roman" w:hAnsi="Times New Roman" w:cs="Times New Roman"/>
          <w:sz w:val="27"/>
          <w:szCs w:val="27"/>
          <w:lang w:val="uk-UA"/>
        </w:rPr>
        <w:t xml:space="preserve">Прогнозні граничні показники видатків </w:t>
      </w:r>
      <w:r>
        <w:rPr>
          <w:rFonts w:ascii="Times New Roman" w:hAnsi="Times New Roman" w:cs="Times New Roman"/>
          <w:sz w:val="27"/>
          <w:szCs w:val="27"/>
          <w:lang w:val="uk-UA"/>
        </w:rPr>
        <w:t xml:space="preserve">на 2026-2028 роки </w:t>
      </w:r>
      <w:r w:rsidRPr="007B2F95">
        <w:rPr>
          <w:rFonts w:ascii="Times New Roman" w:hAnsi="Times New Roman" w:cs="Times New Roman"/>
          <w:sz w:val="27"/>
          <w:szCs w:val="27"/>
          <w:lang w:val="uk-UA"/>
        </w:rPr>
        <w:t xml:space="preserve">головним розпорядником коштів направлені на фінансування та надання фінансової підтримки </w:t>
      </w:r>
      <w:r w:rsidR="007B2F95" w:rsidRPr="00450911">
        <w:rPr>
          <w:rFonts w:ascii="Times New Roman" w:hAnsi="Times New Roman" w:cs="Times New Roman"/>
          <w:sz w:val="27"/>
          <w:szCs w:val="27"/>
          <w:lang w:val="uk-UA"/>
        </w:rPr>
        <w:t>КЗ “Дитячо-юнацька спортивна школа “Юність”</w:t>
      </w:r>
      <w:r w:rsidR="009C1B6B" w:rsidRPr="00450911">
        <w:rPr>
          <w:rFonts w:ascii="Times New Roman" w:hAnsi="Times New Roman" w:cs="Times New Roman"/>
          <w:sz w:val="27"/>
          <w:szCs w:val="27"/>
          <w:lang w:val="uk-UA"/>
        </w:rPr>
        <w:t>,</w:t>
      </w:r>
      <w:r w:rsidRPr="00450911">
        <w:rPr>
          <w:rFonts w:ascii="Times New Roman" w:hAnsi="Times New Roman" w:cs="Times New Roman"/>
          <w:sz w:val="27"/>
          <w:szCs w:val="27"/>
          <w:lang w:val="uk-UA"/>
        </w:rPr>
        <w:t xml:space="preserve"> проведення навчально-тренувальних зборів і змагань</w:t>
      </w:r>
      <w:r w:rsidR="00AE052F" w:rsidRPr="00450911">
        <w:rPr>
          <w:rFonts w:ascii="Times New Roman" w:hAnsi="Times New Roman" w:cs="Times New Roman"/>
          <w:sz w:val="27"/>
          <w:szCs w:val="27"/>
          <w:lang w:val="uk-UA"/>
        </w:rPr>
        <w:t>, пдвіз учасників до місць змагань</w:t>
      </w:r>
      <w:r w:rsidRPr="00450911">
        <w:rPr>
          <w:lang w:val="uk-UA"/>
        </w:rPr>
        <w:t xml:space="preserve">. </w:t>
      </w:r>
    </w:p>
    <w:p w:rsidR="009E0FB6" w:rsidRPr="00450911" w:rsidRDefault="009E0FB6" w:rsidP="009E0FB6">
      <w:pPr>
        <w:spacing w:after="0" w:line="240" w:lineRule="auto"/>
        <w:ind w:firstLine="851"/>
        <w:jc w:val="both"/>
        <w:rPr>
          <w:rFonts w:ascii="Times New Roman" w:hAnsi="Times New Roman" w:cs="Times New Roman"/>
          <w:b/>
          <w:sz w:val="27"/>
          <w:szCs w:val="27"/>
          <w:lang w:val="uk-UA"/>
        </w:rPr>
      </w:pPr>
      <w:r w:rsidRPr="00450911">
        <w:rPr>
          <w:rFonts w:ascii="Times New Roman" w:eastAsia="Calibri" w:hAnsi="Times New Roman" w:cs="Times New Roman"/>
          <w:sz w:val="27"/>
          <w:szCs w:val="27"/>
          <w:lang w:val="uk-UA"/>
        </w:rPr>
        <w:t xml:space="preserve">На забезпечення виплати заробітної плати з нарахуваннями працівникам установ фізичної культури та спорту на 2026-2028 роки орієнтовний обсяг коштів місцевого бюджету становить – </w:t>
      </w:r>
      <w:r w:rsidR="006F4F3A" w:rsidRPr="00450911">
        <w:rPr>
          <w:rFonts w:ascii="Times New Roman" w:eastAsia="Calibri" w:hAnsi="Times New Roman" w:cs="Times New Roman"/>
          <w:b/>
          <w:sz w:val="27"/>
          <w:szCs w:val="27"/>
          <w:lang w:val="uk-UA"/>
        </w:rPr>
        <w:t>3 192,76</w:t>
      </w:r>
      <w:r w:rsidRPr="00450911">
        <w:rPr>
          <w:rFonts w:ascii="Times New Roman" w:hAnsi="Times New Roman" w:cs="Times New Roman"/>
          <w:b/>
          <w:sz w:val="27"/>
          <w:szCs w:val="27"/>
          <w:lang w:val="uk-UA"/>
        </w:rPr>
        <w:t xml:space="preserve"> тис.грн</w:t>
      </w:r>
      <w:r w:rsidR="006A5791" w:rsidRPr="00450911">
        <w:rPr>
          <w:rFonts w:ascii="Times New Roman" w:hAnsi="Times New Roman" w:cs="Times New Roman"/>
          <w:b/>
          <w:sz w:val="27"/>
          <w:szCs w:val="27"/>
          <w:lang w:val="uk-UA"/>
        </w:rPr>
        <w:t xml:space="preserve"> </w:t>
      </w:r>
      <w:r w:rsidR="006A5791" w:rsidRPr="00450911">
        <w:rPr>
          <w:rFonts w:ascii="Times New Roman" w:hAnsi="Times New Roman" w:cs="Times New Roman"/>
          <w:sz w:val="27"/>
          <w:szCs w:val="27"/>
          <w:lang w:val="uk-UA"/>
        </w:rPr>
        <w:t>(обраховано на 5 шт.од)</w:t>
      </w:r>
      <w:r w:rsidRPr="00450911">
        <w:rPr>
          <w:rFonts w:ascii="Times New Roman" w:hAnsi="Times New Roman" w:cs="Times New Roman"/>
          <w:sz w:val="27"/>
          <w:szCs w:val="27"/>
          <w:lang w:val="uk-UA"/>
        </w:rPr>
        <w:t>.</w:t>
      </w:r>
      <w:r w:rsidRPr="00450911">
        <w:rPr>
          <w:rFonts w:ascii="Times New Roman" w:hAnsi="Times New Roman" w:cs="Times New Roman"/>
          <w:b/>
          <w:sz w:val="27"/>
          <w:szCs w:val="27"/>
          <w:lang w:val="uk-UA"/>
        </w:rPr>
        <w:t xml:space="preserve"> </w:t>
      </w:r>
    </w:p>
    <w:p w:rsidR="009E0FB6" w:rsidRPr="00450911" w:rsidRDefault="00F84EB9" w:rsidP="009E0FB6">
      <w:pPr>
        <w:autoSpaceDE w:val="0"/>
        <w:autoSpaceDN w:val="0"/>
        <w:adjustRightInd w:val="0"/>
        <w:spacing w:after="0" w:line="240" w:lineRule="auto"/>
        <w:ind w:firstLine="708"/>
        <w:jc w:val="both"/>
        <w:rPr>
          <w:rFonts w:ascii="Times New Roman" w:hAnsi="Times New Roman" w:cs="Times New Roman"/>
          <w:sz w:val="27"/>
          <w:szCs w:val="27"/>
          <w:lang w:val="uk-UA"/>
        </w:rPr>
      </w:pPr>
      <w:r w:rsidRPr="00450911">
        <w:rPr>
          <w:rFonts w:ascii="Times New Roman" w:eastAsia="Calibri" w:hAnsi="Times New Roman" w:cs="Times New Roman"/>
          <w:sz w:val="27"/>
          <w:szCs w:val="27"/>
          <w:lang w:val="uk-UA"/>
        </w:rPr>
        <w:t xml:space="preserve"> </w:t>
      </w:r>
      <w:r w:rsidR="009E0FB6" w:rsidRPr="00450911">
        <w:rPr>
          <w:rFonts w:ascii="Times New Roman" w:eastAsia="Calibri" w:hAnsi="Times New Roman" w:cs="Times New Roman"/>
          <w:sz w:val="27"/>
          <w:szCs w:val="27"/>
          <w:lang w:val="uk-UA"/>
        </w:rPr>
        <w:t xml:space="preserve">На оплату комунальних послуг та енергоносіїв на 2026-2028 роки орієнтовний обсяг коштів місцевого бюджету складає  – </w:t>
      </w:r>
      <w:r w:rsidR="006F4F3A" w:rsidRPr="00450911">
        <w:rPr>
          <w:rFonts w:ascii="Times New Roman" w:eastAsia="Calibri" w:hAnsi="Times New Roman" w:cs="Times New Roman"/>
          <w:b/>
          <w:sz w:val="27"/>
          <w:szCs w:val="27"/>
          <w:lang w:val="uk-UA"/>
        </w:rPr>
        <w:t>54,76</w:t>
      </w:r>
      <w:r w:rsidR="009E0FB6" w:rsidRPr="00450911">
        <w:rPr>
          <w:rFonts w:ascii="Times New Roman" w:eastAsia="Calibri" w:hAnsi="Times New Roman" w:cs="Times New Roman"/>
          <w:b/>
          <w:sz w:val="27"/>
          <w:szCs w:val="27"/>
          <w:lang w:val="uk-UA"/>
        </w:rPr>
        <w:t xml:space="preserve"> тис.</w:t>
      </w:r>
      <w:r w:rsidR="009E0FB6" w:rsidRPr="00450911">
        <w:rPr>
          <w:rFonts w:ascii="Times New Roman" w:hAnsi="Times New Roman" w:cs="Times New Roman"/>
          <w:b/>
          <w:sz w:val="27"/>
          <w:szCs w:val="27"/>
          <w:lang w:val="uk-UA"/>
        </w:rPr>
        <w:t>грн</w:t>
      </w:r>
      <w:r w:rsidR="009E0FB6" w:rsidRPr="00450911">
        <w:rPr>
          <w:rFonts w:ascii="Times New Roman" w:hAnsi="Times New Roman" w:cs="Times New Roman"/>
          <w:sz w:val="27"/>
          <w:szCs w:val="27"/>
          <w:lang w:val="uk-UA"/>
        </w:rPr>
        <w:t xml:space="preserve">. </w:t>
      </w:r>
    </w:p>
    <w:p w:rsidR="00267849" w:rsidRPr="00450911" w:rsidRDefault="009E0FB6" w:rsidP="00FE61BF">
      <w:pPr>
        <w:autoSpaceDE w:val="0"/>
        <w:autoSpaceDN w:val="0"/>
        <w:adjustRightInd w:val="0"/>
        <w:spacing w:after="0" w:line="240" w:lineRule="auto"/>
        <w:ind w:firstLine="708"/>
        <w:jc w:val="both"/>
        <w:rPr>
          <w:rFonts w:ascii="Times New Roman" w:hAnsi="Times New Roman" w:cs="Times New Roman"/>
          <w:b/>
          <w:bCs/>
          <w:sz w:val="27"/>
          <w:szCs w:val="27"/>
          <w:lang w:val="uk-UA"/>
        </w:rPr>
      </w:pPr>
      <w:r w:rsidRPr="00450911">
        <w:rPr>
          <w:rFonts w:ascii="Times New Roman" w:hAnsi="Times New Roman" w:cs="Times New Roman"/>
          <w:sz w:val="27"/>
          <w:szCs w:val="27"/>
          <w:lang w:val="uk-UA"/>
        </w:rPr>
        <w:t>Незахищені та поточні видатки передбачені у мінімально необхідному обсязі з врахуванням індексу споживчих цін на 2026-2028 роки</w:t>
      </w:r>
      <w:r w:rsidR="009A1051" w:rsidRPr="00450911">
        <w:rPr>
          <w:rFonts w:ascii="Times New Roman" w:hAnsi="Times New Roman" w:cs="Times New Roman"/>
          <w:sz w:val="27"/>
          <w:szCs w:val="27"/>
          <w:lang w:val="uk-UA"/>
        </w:rPr>
        <w:t xml:space="preserve"> та бюджетних пропозицій головного розпорядника коштів</w:t>
      </w:r>
      <w:r w:rsidRPr="00450911">
        <w:rPr>
          <w:rFonts w:ascii="Times New Roman" w:hAnsi="Times New Roman" w:cs="Times New Roman"/>
          <w:sz w:val="27"/>
          <w:szCs w:val="27"/>
          <w:lang w:val="uk-UA"/>
        </w:rPr>
        <w:t xml:space="preserve">. Загальний обсяг інших видатків передбачено у сумі </w:t>
      </w:r>
      <w:r w:rsidR="005B3EC5" w:rsidRPr="00450911">
        <w:rPr>
          <w:rFonts w:ascii="Times New Roman" w:hAnsi="Times New Roman" w:cs="Times New Roman"/>
          <w:b/>
          <w:sz w:val="27"/>
          <w:szCs w:val="27"/>
          <w:lang w:val="uk-UA"/>
        </w:rPr>
        <w:t>1 371,28</w:t>
      </w:r>
      <w:r w:rsidRPr="00450911">
        <w:rPr>
          <w:rFonts w:ascii="Times New Roman" w:hAnsi="Times New Roman" w:cs="Times New Roman"/>
          <w:b/>
          <w:bCs/>
          <w:sz w:val="27"/>
          <w:szCs w:val="27"/>
          <w:lang w:val="uk-UA"/>
        </w:rPr>
        <w:t xml:space="preserve"> тис.грн</w:t>
      </w:r>
      <w:r w:rsidR="00FE61BF" w:rsidRPr="00450911">
        <w:rPr>
          <w:rFonts w:ascii="Times New Roman" w:hAnsi="Times New Roman" w:cs="Times New Roman"/>
          <w:b/>
          <w:bCs/>
          <w:sz w:val="27"/>
          <w:szCs w:val="27"/>
          <w:lang w:val="uk-UA"/>
        </w:rPr>
        <w:t xml:space="preserve">, </w:t>
      </w:r>
      <w:r w:rsidR="00FE61BF" w:rsidRPr="00450911">
        <w:rPr>
          <w:rFonts w:ascii="Times New Roman" w:hAnsi="Times New Roman" w:cs="Times New Roman"/>
          <w:bCs/>
          <w:sz w:val="27"/>
          <w:szCs w:val="27"/>
          <w:lang w:val="uk-UA"/>
        </w:rPr>
        <w:t xml:space="preserve">із них </w:t>
      </w:r>
      <w:r w:rsidR="00FE61BF" w:rsidRPr="00450911">
        <w:rPr>
          <w:rFonts w:ascii="Times New Roman" w:hAnsi="Times New Roman"/>
          <w:sz w:val="27"/>
          <w:szCs w:val="27"/>
          <w:lang w:val="uk-UA"/>
        </w:rPr>
        <w:t>д</w:t>
      </w:r>
      <w:r w:rsidR="00267849" w:rsidRPr="00450911">
        <w:rPr>
          <w:rFonts w:ascii="Times New Roman" w:hAnsi="Times New Roman"/>
          <w:sz w:val="27"/>
          <w:szCs w:val="27"/>
          <w:lang w:val="uk-UA"/>
        </w:rPr>
        <w:t xml:space="preserve">ля забезпечення участі спортсменів у районних, </w:t>
      </w:r>
      <w:r w:rsidR="00267849" w:rsidRPr="00450911">
        <w:rPr>
          <w:rStyle w:val="hps"/>
          <w:rFonts w:ascii="Times New Roman" w:hAnsi="Times New Roman"/>
          <w:sz w:val="27"/>
          <w:szCs w:val="27"/>
          <w:lang w:val="uk-UA"/>
        </w:rPr>
        <w:t>обласних,</w:t>
      </w:r>
      <w:r w:rsidR="00267849" w:rsidRPr="00450911">
        <w:rPr>
          <w:rFonts w:ascii="Times New Roman" w:hAnsi="Times New Roman"/>
          <w:sz w:val="27"/>
          <w:szCs w:val="27"/>
          <w:lang w:val="uk-UA"/>
        </w:rPr>
        <w:t xml:space="preserve"> </w:t>
      </w:r>
      <w:r w:rsidR="00267849" w:rsidRPr="00450911">
        <w:rPr>
          <w:rStyle w:val="hps"/>
          <w:rFonts w:ascii="Times New Roman" w:hAnsi="Times New Roman"/>
          <w:sz w:val="27"/>
          <w:szCs w:val="27"/>
          <w:lang w:val="uk-UA"/>
        </w:rPr>
        <w:t>державних і міжнародних змаганнях з олімпійських та не олімпійських видів спорту,</w:t>
      </w:r>
      <w:r w:rsidR="00267849" w:rsidRPr="00450911">
        <w:rPr>
          <w:rFonts w:ascii="Times New Roman" w:hAnsi="Times New Roman"/>
          <w:sz w:val="27"/>
          <w:szCs w:val="27"/>
          <w:lang w:val="uk-UA"/>
        </w:rPr>
        <w:t xml:space="preserve"> спортивно-масових змаганнях</w:t>
      </w:r>
      <w:r w:rsidR="00267849" w:rsidRPr="00450911">
        <w:rPr>
          <w:rStyle w:val="hps"/>
          <w:rFonts w:ascii="Times New Roman" w:hAnsi="Times New Roman"/>
          <w:sz w:val="27"/>
          <w:szCs w:val="27"/>
          <w:lang w:val="uk-UA"/>
        </w:rPr>
        <w:t xml:space="preserve">, </w:t>
      </w:r>
      <w:r w:rsidR="00267849" w:rsidRPr="00450911">
        <w:rPr>
          <w:rFonts w:ascii="Times New Roman" w:hAnsi="Times New Roman"/>
          <w:sz w:val="27"/>
          <w:szCs w:val="27"/>
          <w:lang w:val="uk-UA"/>
        </w:rPr>
        <w:t>поліпшення розвитку спортивної інфраструктури сільської ради</w:t>
      </w:r>
      <w:r w:rsidR="00967AD2" w:rsidRPr="00450911">
        <w:rPr>
          <w:rFonts w:ascii="Times New Roman" w:hAnsi="Times New Roman"/>
          <w:sz w:val="27"/>
          <w:szCs w:val="27"/>
          <w:lang w:val="uk-UA"/>
        </w:rPr>
        <w:t>, в про</w:t>
      </w:r>
      <w:r w:rsidR="008A48C4" w:rsidRPr="00450911">
        <w:rPr>
          <w:rFonts w:ascii="Times New Roman" w:hAnsi="Times New Roman"/>
          <w:sz w:val="27"/>
          <w:szCs w:val="27"/>
          <w:lang w:val="uk-UA"/>
        </w:rPr>
        <w:t xml:space="preserve">гнозі бюджету на 2026-2028 роки обраховано видатки на реалізацію заходів </w:t>
      </w:r>
      <w:r w:rsidR="008A48C4" w:rsidRPr="00450911">
        <w:rPr>
          <w:rFonts w:ascii="Times New Roman" w:hAnsi="Times New Roman" w:cs="Times New Roman"/>
          <w:b/>
          <w:sz w:val="27"/>
          <w:szCs w:val="27"/>
          <w:lang w:val="uk-UA"/>
        </w:rPr>
        <w:t>Програми</w:t>
      </w:r>
      <w:r w:rsidR="00267849" w:rsidRPr="00450911">
        <w:rPr>
          <w:rFonts w:ascii="Times New Roman" w:hAnsi="Times New Roman" w:cs="Times New Roman"/>
          <w:b/>
          <w:sz w:val="27"/>
          <w:szCs w:val="27"/>
          <w:lang w:val="uk-UA"/>
        </w:rPr>
        <w:t xml:space="preserve"> розвитку фізичної культури і спорту в Новопільській сільській раді на 2026-2028 рік </w:t>
      </w:r>
      <w:r w:rsidR="00267849" w:rsidRPr="00450911">
        <w:rPr>
          <w:rFonts w:ascii="Times New Roman" w:hAnsi="Times New Roman" w:cs="Times New Roman"/>
          <w:bCs/>
          <w:sz w:val="27"/>
          <w:szCs w:val="27"/>
          <w:lang w:val="uk-UA"/>
        </w:rPr>
        <w:t xml:space="preserve"> у сумі</w:t>
      </w:r>
      <w:r w:rsidR="00267849" w:rsidRPr="00450911">
        <w:rPr>
          <w:rFonts w:ascii="Times New Roman" w:hAnsi="Times New Roman" w:cs="Times New Roman"/>
          <w:sz w:val="27"/>
          <w:szCs w:val="27"/>
          <w:lang w:val="uk-UA"/>
        </w:rPr>
        <w:t xml:space="preserve"> </w:t>
      </w:r>
      <w:r w:rsidR="007831C4" w:rsidRPr="00450911">
        <w:rPr>
          <w:rFonts w:ascii="Times New Roman" w:hAnsi="Times New Roman" w:cs="Times New Roman"/>
          <w:b/>
          <w:sz w:val="27"/>
          <w:szCs w:val="27"/>
          <w:lang w:val="uk-UA"/>
        </w:rPr>
        <w:t>1 303,24</w:t>
      </w:r>
      <w:r w:rsidR="00267849" w:rsidRPr="00450911">
        <w:rPr>
          <w:rFonts w:ascii="Times New Roman" w:hAnsi="Times New Roman" w:cs="Times New Roman"/>
          <w:b/>
          <w:sz w:val="27"/>
          <w:szCs w:val="27"/>
          <w:lang w:val="uk-UA"/>
        </w:rPr>
        <w:t xml:space="preserve"> тис.грн.</w:t>
      </w:r>
    </w:p>
    <w:p w:rsidR="00EF56C8" w:rsidRDefault="001469B1" w:rsidP="00A85500">
      <w:pPr>
        <w:pStyle w:val="a5"/>
        <w:ind w:firstLine="708"/>
        <w:jc w:val="both"/>
        <w:rPr>
          <w:sz w:val="27"/>
          <w:szCs w:val="27"/>
        </w:rPr>
      </w:pPr>
      <w:r w:rsidRPr="00450911">
        <w:rPr>
          <w:sz w:val="27"/>
          <w:szCs w:val="27"/>
        </w:rPr>
        <w:t>Прогнозні граничні показники</w:t>
      </w:r>
      <w:r w:rsidR="008A48C4" w:rsidRPr="00450911">
        <w:rPr>
          <w:sz w:val="27"/>
          <w:szCs w:val="27"/>
        </w:rPr>
        <w:t xml:space="preserve"> бюджету </w:t>
      </w:r>
      <w:r w:rsidRPr="00450911">
        <w:rPr>
          <w:sz w:val="27"/>
          <w:szCs w:val="27"/>
        </w:rPr>
        <w:t>на 2026</w:t>
      </w:r>
      <w:r w:rsidR="00224029" w:rsidRPr="00450911">
        <w:rPr>
          <w:sz w:val="27"/>
          <w:szCs w:val="27"/>
        </w:rPr>
        <w:t xml:space="preserve"> -202</w:t>
      </w:r>
      <w:r w:rsidR="00224029">
        <w:rPr>
          <w:sz w:val="27"/>
          <w:szCs w:val="27"/>
        </w:rPr>
        <w:t xml:space="preserve">8 роки </w:t>
      </w:r>
      <w:r w:rsidRPr="000C602A">
        <w:rPr>
          <w:sz w:val="27"/>
          <w:szCs w:val="27"/>
        </w:rPr>
        <w:t>головним</w:t>
      </w:r>
      <w:r w:rsidRPr="000C602A">
        <w:rPr>
          <w:spacing w:val="1"/>
          <w:sz w:val="27"/>
          <w:szCs w:val="27"/>
        </w:rPr>
        <w:t xml:space="preserve"> </w:t>
      </w:r>
      <w:r w:rsidRPr="000C602A">
        <w:rPr>
          <w:sz w:val="27"/>
          <w:szCs w:val="27"/>
        </w:rPr>
        <w:t>розпорядником</w:t>
      </w:r>
      <w:r w:rsidRPr="000C602A">
        <w:rPr>
          <w:spacing w:val="1"/>
          <w:sz w:val="27"/>
          <w:szCs w:val="27"/>
        </w:rPr>
        <w:t xml:space="preserve"> </w:t>
      </w:r>
      <w:r w:rsidRPr="000C602A">
        <w:rPr>
          <w:sz w:val="27"/>
          <w:szCs w:val="27"/>
        </w:rPr>
        <w:t>бюджетних</w:t>
      </w:r>
      <w:r w:rsidRPr="000C602A">
        <w:rPr>
          <w:spacing w:val="1"/>
          <w:sz w:val="27"/>
          <w:szCs w:val="27"/>
        </w:rPr>
        <w:t xml:space="preserve"> </w:t>
      </w:r>
      <w:r w:rsidRPr="000C602A">
        <w:rPr>
          <w:sz w:val="27"/>
          <w:szCs w:val="27"/>
        </w:rPr>
        <w:t>коштів</w:t>
      </w:r>
      <w:r w:rsidRPr="000C602A">
        <w:rPr>
          <w:spacing w:val="1"/>
          <w:sz w:val="27"/>
          <w:szCs w:val="27"/>
        </w:rPr>
        <w:t xml:space="preserve"> </w:t>
      </w:r>
      <w:r w:rsidRPr="000C602A">
        <w:rPr>
          <w:sz w:val="27"/>
          <w:szCs w:val="27"/>
        </w:rPr>
        <w:t>розподілені</w:t>
      </w:r>
      <w:r w:rsidRPr="000C602A">
        <w:rPr>
          <w:spacing w:val="1"/>
          <w:sz w:val="27"/>
          <w:szCs w:val="27"/>
        </w:rPr>
        <w:t xml:space="preserve"> </w:t>
      </w:r>
      <w:r w:rsidRPr="000C602A">
        <w:rPr>
          <w:sz w:val="27"/>
          <w:szCs w:val="27"/>
        </w:rPr>
        <w:t>на</w:t>
      </w:r>
      <w:r w:rsidRPr="000C602A">
        <w:rPr>
          <w:spacing w:val="1"/>
          <w:sz w:val="27"/>
          <w:szCs w:val="27"/>
        </w:rPr>
        <w:t xml:space="preserve"> </w:t>
      </w:r>
      <w:r w:rsidRPr="000C602A">
        <w:rPr>
          <w:sz w:val="27"/>
          <w:szCs w:val="27"/>
        </w:rPr>
        <w:t>реалізацію</w:t>
      </w:r>
      <w:r w:rsidRPr="000C602A">
        <w:rPr>
          <w:spacing w:val="1"/>
          <w:sz w:val="27"/>
          <w:szCs w:val="27"/>
        </w:rPr>
        <w:t xml:space="preserve"> </w:t>
      </w:r>
      <w:r w:rsidRPr="000C602A">
        <w:rPr>
          <w:sz w:val="27"/>
          <w:szCs w:val="27"/>
        </w:rPr>
        <w:t>наступних</w:t>
      </w:r>
      <w:r w:rsidRPr="000C602A">
        <w:rPr>
          <w:spacing w:val="1"/>
          <w:sz w:val="27"/>
          <w:szCs w:val="27"/>
        </w:rPr>
        <w:t xml:space="preserve"> </w:t>
      </w:r>
      <w:r w:rsidRPr="000C602A">
        <w:rPr>
          <w:sz w:val="27"/>
          <w:szCs w:val="27"/>
        </w:rPr>
        <w:t>бюджетних програм:</w:t>
      </w:r>
    </w:p>
    <w:p w:rsidR="00EF56C8" w:rsidRPr="00357C6D" w:rsidRDefault="00224029" w:rsidP="00A85500">
      <w:pPr>
        <w:pStyle w:val="a5"/>
        <w:jc w:val="both"/>
        <w:rPr>
          <w:sz w:val="16"/>
          <w:szCs w:val="16"/>
        </w:rPr>
      </w:pPr>
      <w:r>
        <w:rPr>
          <w:sz w:val="27"/>
          <w:szCs w:val="27"/>
        </w:rPr>
        <w:t xml:space="preserve">         </w:t>
      </w:r>
      <w:r w:rsidRPr="00357C6D">
        <w:rPr>
          <w:sz w:val="16"/>
          <w:szCs w:val="16"/>
        </w:rPr>
        <w:t xml:space="preserve">                                                                                       </w:t>
      </w:r>
      <w:r w:rsidR="00A85500" w:rsidRPr="00357C6D">
        <w:rPr>
          <w:sz w:val="16"/>
          <w:szCs w:val="16"/>
        </w:rPr>
        <w:t xml:space="preserve">  </w:t>
      </w:r>
    </w:p>
    <w:p w:rsidR="00224029" w:rsidRPr="008A48C4" w:rsidRDefault="00242F66" w:rsidP="00EF56C8">
      <w:pPr>
        <w:pStyle w:val="a5"/>
        <w:ind w:firstLine="708"/>
        <w:jc w:val="right"/>
        <w:rPr>
          <w:sz w:val="18"/>
          <w:szCs w:val="18"/>
        </w:rPr>
      </w:pPr>
      <w:r w:rsidRPr="008A48C4">
        <w:rPr>
          <w:sz w:val="18"/>
          <w:szCs w:val="18"/>
        </w:rPr>
        <w:t xml:space="preserve"> </w:t>
      </w:r>
      <w:r w:rsidR="00224029" w:rsidRPr="008A48C4">
        <w:rPr>
          <w:sz w:val="18"/>
          <w:szCs w:val="18"/>
        </w:rPr>
        <w:t xml:space="preserve">        тис.грн</w:t>
      </w:r>
    </w:p>
    <w:tbl>
      <w:tblPr>
        <w:tblW w:w="9658" w:type="dxa"/>
        <w:tblInd w:w="93" w:type="dxa"/>
        <w:tblLayout w:type="fixed"/>
        <w:tblLook w:val="04A0"/>
      </w:tblPr>
      <w:tblGrid>
        <w:gridCol w:w="1081"/>
        <w:gridCol w:w="3612"/>
        <w:gridCol w:w="1138"/>
        <w:gridCol w:w="1275"/>
        <w:gridCol w:w="1276"/>
        <w:gridCol w:w="1276"/>
      </w:tblGrid>
      <w:tr w:rsidR="006112EF" w:rsidRPr="006112EF" w:rsidTr="00242F66">
        <w:trPr>
          <w:trHeight w:val="900"/>
        </w:trPr>
        <w:tc>
          <w:tcPr>
            <w:tcW w:w="10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Код</w:t>
            </w:r>
          </w:p>
        </w:tc>
        <w:tc>
          <w:tcPr>
            <w:tcW w:w="3612" w:type="dxa"/>
            <w:tcBorders>
              <w:top w:val="single" w:sz="4" w:space="0" w:color="auto"/>
              <w:left w:val="nil"/>
              <w:bottom w:val="single" w:sz="4" w:space="0" w:color="auto"/>
              <w:right w:val="single" w:sz="4" w:space="0" w:color="auto"/>
            </w:tcBorders>
            <w:shd w:val="clear" w:color="auto" w:fill="auto"/>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Показник</w:t>
            </w:r>
          </w:p>
        </w:tc>
        <w:tc>
          <w:tcPr>
            <w:tcW w:w="1138" w:type="dxa"/>
            <w:tcBorders>
              <w:top w:val="single" w:sz="4" w:space="0" w:color="auto"/>
              <w:left w:val="nil"/>
              <w:bottom w:val="single" w:sz="4" w:space="0" w:color="auto"/>
              <w:right w:val="single" w:sz="4" w:space="0" w:color="auto"/>
            </w:tcBorders>
            <w:shd w:val="clear" w:color="auto" w:fill="auto"/>
            <w:vAlign w:val="center"/>
            <w:hideMark/>
          </w:tcPr>
          <w:p w:rsidR="006112EF" w:rsidRPr="008A48C4" w:rsidRDefault="006112EF" w:rsidP="005C688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План на</w:t>
            </w:r>
            <w:r w:rsidR="005C688F">
              <w:rPr>
                <w:rFonts w:ascii="Times New Roman" w:eastAsia="Times New Roman" w:hAnsi="Times New Roman" w:cs="Times New Roman"/>
                <w:color w:val="000000"/>
                <w:lang w:val="uk-UA" w:eastAsia="ru-RU"/>
              </w:rPr>
              <w:t xml:space="preserve"> </w:t>
            </w:r>
            <w:r w:rsidRPr="008A48C4">
              <w:rPr>
                <w:rFonts w:ascii="Times New Roman" w:eastAsia="Times New Roman" w:hAnsi="Times New Roman" w:cs="Times New Roman"/>
                <w:color w:val="000000"/>
                <w:lang w:eastAsia="ru-RU"/>
              </w:rPr>
              <w:t xml:space="preserve"> </w:t>
            </w:r>
            <w:proofErr w:type="gramStart"/>
            <w:r w:rsidRPr="008A48C4">
              <w:rPr>
                <w:rFonts w:ascii="Times New Roman" w:eastAsia="Times New Roman" w:hAnsi="Times New Roman" w:cs="Times New Roman"/>
                <w:color w:val="000000"/>
                <w:lang w:eastAsia="ru-RU"/>
              </w:rPr>
              <w:t>р</w:t>
            </w:r>
            <w:proofErr w:type="gramEnd"/>
            <w:r w:rsidRPr="008A48C4">
              <w:rPr>
                <w:rFonts w:ascii="Times New Roman" w:eastAsia="Times New Roman" w:hAnsi="Times New Roman" w:cs="Times New Roman"/>
                <w:color w:val="000000"/>
                <w:lang w:eastAsia="ru-RU"/>
              </w:rPr>
              <w:t>ік з урахуван</w:t>
            </w:r>
            <w:r w:rsidR="005C688F">
              <w:rPr>
                <w:rFonts w:ascii="Times New Roman" w:eastAsia="Times New Roman" w:hAnsi="Times New Roman" w:cs="Times New Roman"/>
                <w:color w:val="000000"/>
                <w:lang w:val="uk-UA" w:eastAsia="ru-RU"/>
              </w:rPr>
              <w:t xml:space="preserve"> рік (зі змінами)</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6112EF" w:rsidRPr="008A48C4" w:rsidRDefault="005C688F" w:rsidP="006112EF">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ПРОГНОЗ </w:t>
            </w:r>
            <w:r w:rsidR="006112EF" w:rsidRPr="008A48C4">
              <w:rPr>
                <w:rFonts w:ascii="Times New Roman" w:eastAsia="Times New Roman" w:hAnsi="Times New Roman" w:cs="Times New Roman"/>
                <w:color w:val="000000"/>
                <w:lang w:eastAsia="ru-RU"/>
              </w:rPr>
              <w:t xml:space="preserve"> 2026 </w:t>
            </w:r>
            <w:proofErr w:type="gramStart"/>
            <w:r w:rsidR="006112EF" w:rsidRPr="008A48C4">
              <w:rPr>
                <w:rFonts w:ascii="Times New Roman" w:eastAsia="Times New Roman" w:hAnsi="Times New Roman" w:cs="Times New Roman"/>
                <w:color w:val="000000"/>
                <w:lang w:eastAsia="ru-RU"/>
              </w:rPr>
              <w:t>р</w:t>
            </w:r>
            <w:proofErr w:type="gramEnd"/>
            <w:r w:rsidR="006112EF" w:rsidRPr="008A48C4">
              <w:rPr>
                <w:rFonts w:ascii="Times New Roman" w:eastAsia="Times New Roman" w:hAnsi="Times New Roman" w:cs="Times New Roman"/>
                <w:color w:val="000000"/>
                <w:lang w:eastAsia="ru-RU"/>
              </w:rPr>
              <w:t>ік</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112EF" w:rsidRPr="008A48C4" w:rsidRDefault="005C688F" w:rsidP="006112EF">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ПРОГНОЗ </w:t>
            </w:r>
            <w:r w:rsidR="006112EF" w:rsidRPr="008A48C4">
              <w:rPr>
                <w:rFonts w:ascii="Times New Roman" w:eastAsia="Times New Roman" w:hAnsi="Times New Roman" w:cs="Times New Roman"/>
                <w:color w:val="000000"/>
                <w:lang w:eastAsia="ru-RU"/>
              </w:rPr>
              <w:t xml:space="preserve">2027 </w:t>
            </w:r>
            <w:proofErr w:type="gramStart"/>
            <w:r w:rsidR="006112EF" w:rsidRPr="008A48C4">
              <w:rPr>
                <w:rFonts w:ascii="Times New Roman" w:eastAsia="Times New Roman" w:hAnsi="Times New Roman" w:cs="Times New Roman"/>
                <w:color w:val="000000"/>
                <w:lang w:eastAsia="ru-RU"/>
              </w:rPr>
              <w:t>р</w:t>
            </w:r>
            <w:proofErr w:type="gramEnd"/>
            <w:r w:rsidR="006112EF" w:rsidRPr="008A48C4">
              <w:rPr>
                <w:rFonts w:ascii="Times New Roman" w:eastAsia="Times New Roman" w:hAnsi="Times New Roman" w:cs="Times New Roman"/>
                <w:color w:val="000000"/>
                <w:lang w:eastAsia="ru-RU"/>
              </w:rPr>
              <w:t>ік</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112EF" w:rsidRPr="008A48C4" w:rsidRDefault="005C688F" w:rsidP="006112EF">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ПРОГНОЗ </w:t>
            </w:r>
            <w:r w:rsidR="006112EF" w:rsidRPr="008A48C4">
              <w:rPr>
                <w:rFonts w:ascii="Times New Roman" w:eastAsia="Times New Roman" w:hAnsi="Times New Roman" w:cs="Times New Roman"/>
                <w:color w:val="000000"/>
                <w:lang w:eastAsia="ru-RU"/>
              </w:rPr>
              <w:t xml:space="preserve">2028 </w:t>
            </w:r>
            <w:proofErr w:type="gramStart"/>
            <w:r w:rsidR="006112EF" w:rsidRPr="008A48C4">
              <w:rPr>
                <w:rFonts w:ascii="Times New Roman" w:eastAsia="Times New Roman" w:hAnsi="Times New Roman" w:cs="Times New Roman"/>
                <w:color w:val="000000"/>
                <w:lang w:eastAsia="ru-RU"/>
              </w:rPr>
              <w:t>р</w:t>
            </w:r>
            <w:proofErr w:type="gramEnd"/>
            <w:r w:rsidR="006112EF" w:rsidRPr="008A48C4">
              <w:rPr>
                <w:rFonts w:ascii="Times New Roman" w:eastAsia="Times New Roman" w:hAnsi="Times New Roman" w:cs="Times New Roman"/>
                <w:color w:val="000000"/>
                <w:lang w:eastAsia="ru-RU"/>
              </w:rPr>
              <w:t>ік</w:t>
            </w:r>
          </w:p>
        </w:tc>
      </w:tr>
      <w:tr w:rsidR="006112EF" w:rsidRPr="006112EF" w:rsidTr="00357C6D">
        <w:trPr>
          <w:trHeight w:val="154"/>
        </w:trPr>
        <w:tc>
          <w:tcPr>
            <w:tcW w:w="10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1</w:t>
            </w:r>
          </w:p>
        </w:tc>
        <w:tc>
          <w:tcPr>
            <w:tcW w:w="3612" w:type="dxa"/>
            <w:tcBorders>
              <w:top w:val="single" w:sz="4" w:space="0" w:color="auto"/>
              <w:left w:val="nil"/>
              <w:bottom w:val="single" w:sz="4" w:space="0" w:color="auto"/>
              <w:right w:val="single" w:sz="4" w:space="0" w:color="auto"/>
            </w:tcBorders>
            <w:shd w:val="clear" w:color="auto" w:fill="auto"/>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2</w:t>
            </w:r>
          </w:p>
        </w:tc>
        <w:tc>
          <w:tcPr>
            <w:tcW w:w="1138" w:type="dxa"/>
            <w:tcBorders>
              <w:top w:val="single" w:sz="4" w:space="0" w:color="auto"/>
              <w:left w:val="nil"/>
              <w:bottom w:val="single" w:sz="4" w:space="0" w:color="auto"/>
              <w:right w:val="single" w:sz="4" w:space="0" w:color="auto"/>
            </w:tcBorders>
            <w:shd w:val="clear" w:color="auto" w:fill="auto"/>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3</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5</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6</w:t>
            </w:r>
          </w:p>
        </w:tc>
      </w:tr>
      <w:tr w:rsidR="006112EF" w:rsidRPr="006112EF" w:rsidTr="006112EF">
        <w:trPr>
          <w:trHeight w:val="855"/>
        </w:trPr>
        <w:tc>
          <w:tcPr>
            <w:tcW w:w="1081" w:type="dxa"/>
            <w:tcBorders>
              <w:top w:val="nil"/>
              <w:left w:val="single" w:sz="4" w:space="0" w:color="auto"/>
              <w:bottom w:val="single" w:sz="4" w:space="0" w:color="auto"/>
              <w:right w:val="single" w:sz="4" w:space="0" w:color="auto"/>
            </w:tcBorders>
            <w:shd w:val="clear" w:color="000000" w:fill="CCFFFF"/>
            <w:noWrap/>
            <w:vAlign w:val="center"/>
            <w:hideMark/>
          </w:tcPr>
          <w:p w:rsidR="006112EF" w:rsidRPr="008A48C4" w:rsidRDefault="006112EF" w:rsidP="006112EF">
            <w:pPr>
              <w:spacing w:after="0" w:line="240" w:lineRule="auto"/>
              <w:jc w:val="center"/>
              <w:rPr>
                <w:rFonts w:ascii="Times New Roman" w:eastAsia="Times New Roman" w:hAnsi="Times New Roman" w:cs="Times New Roman"/>
                <w:b/>
                <w:bCs/>
                <w:color w:val="000000"/>
                <w:lang w:eastAsia="ru-RU"/>
              </w:rPr>
            </w:pPr>
            <w:r w:rsidRPr="008A48C4">
              <w:rPr>
                <w:rFonts w:ascii="Times New Roman" w:eastAsia="Times New Roman" w:hAnsi="Times New Roman" w:cs="Times New Roman"/>
                <w:b/>
                <w:bCs/>
                <w:color w:val="000000"/>
                <w:lang w:eastAsia="ru-RU"/>
              </w:rPr>
              <w:t>5011</w:t>
            </w:r>
          </w:p>
        </w:tc>
        <w:tc>
          <w:tcPr>
            <w:tcW w:w="3612" w:type="dxa"/>
            <w:tcBorders>
              <w:top w:val="nil"/>
              <w:left w:val="nil"/>
              <w:bottom w:val="single" w:sz="4" w:space="0" w:color="auto"/>
              <w:right w:val="single" w:sz="4" w:space="0" w:color="auto"/>
            </w:tcBorders>
            <w:shd w:val="clear" w:color="000000" w:fill="CCFFFF"/>
            <w:vAlign w:val="center"/>
            <w:hideMark/>
          </w:tcPr>
          <w:p w:rsidR="006112EF" w:rsidRPr="008A48C4" w:rsidRDefault="006112EF" w:rsidP="006112EF">
            <w:pPr>
              <w:spacing w:after="0" w:line="240" w:lineRule="auto"/>
              <w:rPr>
                <w:rFonts w:ascii="Times New Roman" w:eastAsia="Times New Roman" w:hAnsi="Times New Roman" w:cs="Times New Roman"/>
                <w:b/>
                <w:bCs/>
                <w:color w:val="000000"/>
                <w:lang w:eastAsia="ru-RU"/>
              </w:rPr>
            </w:pPr>
            <w:r w:rsidRPr="008A48C4">
              <w:rPr>
                <w:rFonts w:ascii="Times New Roman" w:eastAsia="Times New Roman" w:hAnsi="Times New Roman" w:cs="Times New Roman"/>
                <w:b/>
                <w:bCs/>
                <w:color w:val="000000"/>
                <w:lang w:eastAsia="ru-RU"/>
              </w:rPr>
              <w:t xml:space="preserve">Проведення навчально-тренувальних зборів і змагань </w:t>
            </w:r>
            <w:proofErr w:type="gramStart"/>
            <w:r w:rsidRPr="008A48C4">
              <w:rPr>
                <w:rFonts w:ascii="Times New Roman" w:eastAsia="Times New Roman" w:hAnsi="Times New Roman" w:cs="Times New Roman"/>
                <w:b/>
                <w:bCs/>
                <w:color w:val="000000"/>
                <w:lang w:eastAsia="ru-RU"/>
              </w:rPr>
              <w:t>з ол</w:t>
            </w:r>
            <w:proofErr w:type="gramEnd"/>
            <w:r w:rsidRPr="008A48C4">
              <w:rPr>
                <w:rFonts w:ascii="Times New Roman" w:eastAsia="Times New Roman" w:hAnsi="Times New Roman" w:cs="Times New Roman"/>
                <w:b/>
                <w:bCs/>
                <w:color w:val="000000"/>
                <w:lang w:eastAsia="ru-RU"/>
              </w:rPr>
              <w:t>імпійських видів спорту</w:t>
            </w:r>
          </w:p>
        </w:tc>
        <w:tc>
          <w:tcPr>
            <w:tcW w:w="1138" w:type="dxa"/>
            <w:tcBorders>
              <w:top w:val="nil"/>
              <w:left w:val="nil"/>
              <w:bottom w:val="single" w:sz="4" w:space="0" w:color="auto"/>
              <w:right w:val="single" w:sz="4" w:space="0" w:color="auto"/>
            </w:tcBorders>
            <w:shd w:val="clear" w:color="000000" w:fill="CCFFFF"/>
            <w:noWrap/>
            <w:vAlign w:val="center"/>
            <w:hideMark/>
          </w:tcPr>
          <w:p w:rsidR="006112EF" w:rsidRPr="008A48C4" w:rsidRDefault="006112EF" w:rsidP="006112EF">
            <w:pPr>
              <w:spacing w:after="0" w:line="240" w:lineRule="auto"/>
              <w:jc w:val="center"/>
              <w:rPr>
                <w:rFonts w:ascii="Times New Roman" w:eastAsia="Times New Roman" w:hAnsi="Times New Roman" w:cs="Times New Roman"/>
                <w:b/>
                <w:bCs/>
                <w:color w:val="000000"/>
                <w:lang w:eastAsia="ru-RU"/>
              </w:rPr>
            </w:pPr>
            <w:r w:rsidRPr="008A48C4">
              <w:rPr>
                <w:rFonts w:ascii="Times New Roman" w:eastAsia="Times New Roman" w:hAnsi="Times New Roman" w:cs="Times New Roman"/>
                <w:b/>
                <w:bCs/>
                <w:color w:val="000000"/>
                <w:lang w:eastAsia="ru-RU"/>
              </w:rPr>
              <w:t>120,00</w:t>
            </w:r>
          </w:p>
        </w:tc>
        <w:tc>
          <w:tcPr>
            <w:tcW w:w="1275" w:type="dxa"/>
            <w:tcBorders>
              <w:top w:val="nil"/>
              <w:left w:val="nil"/>
              <w:bottom w:val="single" w:sz="4" w:space="0" w:color="auto"/>
              <w:right w:val="single" w:sz="4" w:space="0" w:color="auto"/>
            </w:tcBorders>
            <w:shd w:val="clear" w:color="000000" w:fill="CCFFFF"/>
            <w:noWrap/>
            <w:vAlign w:val="center"/>
            <w:hideMark/>
          </w:tcPr>
          <w:p w:rsidR="006112EF" w:rsidRPr="008A48C4" w:rsidRDefault="00DA3AE9" w:rsidP="006112EF">
            <w:pPr>
              <w:spacing w:after="0" w:line="240" w:lineRule="auto"/>
              <w:jc w:val="center"/>
              <w:rPr>
                <w:rFonts w:ascii="Times New Roman" w:eastAsia="Times New Roman" w:hAnsi="Times New Roman" w:cs="Times New Roman"/>
                <w:b/>
                <w:bCs/>
                <w:color w:val="000000"/>
                <w:lang w:val="uk-UA" w:eastAsia="ru-RU"/>
              </w:rPr>
            </w:pPr>
            <w:r w:rsidRPr="008A48C4">
              <w:rPr>
                <w:rFonts w:ascii="Times New Roman" w:eastAsia="Times New Roman" w:hAnsi="Times New Roman" w:cs="Times New Roman"/>
                <w:b/>
                <w:bCs/>
                <w:color w:val="000000"/>
                <w:lang w:val="uk-UA" w:eastAsia="ru-RU"/>
              </w:rPr>
              <w:t>284,00</w:t>
            </w:r>
          </w:p>
        </w:tc>
        <w:tc>
          <w:tcPr>
            <w:tcW w:w="1276" w:type="dxa"/>
            <w:tcBorders>
              <w:top w:val="nil"/>
              <w:left w:val="nil"/>
              <w:bottom w:val="single" w:sz="4" w:space="0" w:color="auto"/>
              <w:right w:val="single" w:sz="4" w:space="0" w:color="auto"/>
            </w:tcBorders>
            <w:shd w:val="clear" w:color="000000" w:fill="CCFFFF"/>
            <w:noWrap/>
            <w:vAlign w:val="center"/>
            <w:hideMark/>
          </w:tcPr>
          <w:p w:rsidR="006112EF" w:rsidRPr="008A48C4" w:rsidRDefault="006112EF" w:rsidP="006112EF">
            <w:pPr>
              <w:spacing w:after="0" w:line="240" w:lineRule="auto"/>
              <w:jc w:val="center"/>
              <w:rPr>
                <w:rFonts w:ascii="Times New Roman" w:eastAsia="Times New Roman" w:hAnsi="Times New Roman" w:cs="Times New Roman"/>
                <w:b/>
                <w:bCs/>
                <w:color w:val="000000"/>
                <w:lang w:eastAsia="ru-RU"/>
              </w:rPr>
            </w:pPr>
            <w:r w:rsidRPr="008A48C4">
              <w:rPr>
                <w:rFonts w:ascii="Times New Roman" w:eastAsia="Times New Roman" w:hAnsi="Times New Roman" w:cs="Times New Roman"/>
                <w:b/>
                <w:bCs/>
                <w:color w:val="000000"/>
                <w:lang w:eastAsia="ru-RU"/>
              </w:rPr>
              <w:t>490,49</w:t>
            </w:r>
          </w:p>
        </w:tc>
        <w:tc>
          <w:tcPr>
            <w:tcW w:w="1276" w:type="dxa"/>
            <w:tcBorders>
              <w:top w:val="nil"/>
              <w:left w:val="nil"/>
              <w:bottom w:val="single" w:sz="4" w:space="0" w:color="auto"/>
              <w:right w:val="single" w:sz="4" w:space="0" w:color="auto"/>
            </w:tcBorders>
            <w:shd w:val="clear" w:color="000000" w:fill="CCFFFF"/>
            <w:noWrap/>
            <w:vAlign w:val="center"/>
            <w:hideMark/>
          </w:tcPr>
          <w:p w:rsidR="006112EF" w:rsidRPr="008A48C4" w:rsidRDefault="006112EF" w:rsidP="006112EF">
            <w:pPr>
              <w:spacing w:after="0" w:line="240" w:lineRule="auto"/>
              <w:jc w:val="center"/>
              <w:rPr>
                <w:rFonts w:ascii="Times New Roman" w:eastAsia="Times New Roman" w:hAnsi="Times New Roman" w:cs="Times New Roman"/>
                <w:b/>
                <w:bCs/>
                <w:color w:val="000000"/>
                <w:lang w:eastAsia="ru-RU"/>
              </w:rPr>
            </w:pPr>
            <w:r w:rsidRPr="008A48C4">
              <w:rPr>
                <w:rFonts w:ascii="Times New Roman" w:eastAsia="Times New Roman" w:hAnsi="Times New Roman" w:cs="Times New Roman"/>
                <w:b/>
                <w:bCs/>
                <w:color w:val="000000"/>
                <w:lang w:eastAsia="ru-RU"/>
              </w:rPr>
              <w:t>528,75</w:t>
            </w:r>
          </w:p>
        </w:tc>
      </w:tr>
      <w:tr w:rsidR="006112EF" w:rsidRPr="006112EF" w:rsidTr="00A85500">
        <w:trPr>
          <w:trHeight w:val="30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2210</w:t>
            </w:r>
          </w:p>
        </w:tc>
        <w:tc>
          <w:tcPr>
            <w:tcW w:w="3612" w:type="dxa"/>
            <w:tcBorders>
              <w:top w:val="nil"/>
              <w:left w:val="nil"/>
              <w:bottom w:val="single" w:sz="4" w:space="0" w:color="auto"/>
              <w:right w:val="single" w:sz="4" w:space="0" w:color="auto"/>
            </w:tcBorders>
            <w:shd w:val="clear" w:color="auto" w:fill="auto"/>
            <w:vAlign w:val="center"/>
            <w:hideMark/>
          </w:tcPr>
          <w:p w:rsidR="006112EF" w:rsidRPr="008A48C4" w:rsidRDefault="006112EF" w:rsidP="006112EF">
            <w:pPr>
              <w:spacing w:after="0" w:line="240" w:lineRule="auto"/>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 xml:space="preserve">Предмети, </w:t>
            </w:r>
            <w:proofErr w:type="gramStart"/>
            <w:r w:rsidRPr="008A48C4">
              <w:rPr>
                <w:rFonts w:ascii="Times New Roman" w:eastAsia="Times New Roman" w:hAnsi="Times New Roman" w:cs="Times New Roman"/>
                <w:color w:val="000000"/>
                <w:lang w:eastAsia="ru-RU"/>
              </w:rPr>
              <w:t>матер</w:t>
            </w:r>
            <w:proofErr w:type="gramEnd"/>
            <w:r w:rsidRPr="008A48C4">
              <w:rPr>
                <w:rFonts w:ascii="Times New Roman" w:eastAsia="Times New Roman" w:hAnsi="Times New Roman" w:cs="Times New Roman"/>
                <w:color w:val="000000"/>
                <w:lang w:eastAsia="ru-RU"/>
              </w:rPr>
              <w:t>іали, обладнання та інвентар</w:t>
            </w:r>
          </w:p>
        </w:tc>
        <w:tc>
          <w:tcPr>
            <w:tcW w:w="1138"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30,00</w:t>
            </w:r>
          </w:p>
        </w:tc>
        <w:tc>
          <w:tcPr>
            <w:tcW w:w="1275"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185,00</w:t>
            </w:r>
          </w:p>
        </w:tc>
        <w:tc>
          <w:tcPr>
            <w:tcW w:w="1276"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199,43</w:t>
            </w:r>
          </w:p>
        </w:tc>
        <w:tc>
          <w:tcPr>
            <w:tcW w:w="1276"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214,99</w:t>
            </w:r>
          </w:p>
        </w:tc>
      </w:tr>
      <w:tr w:rsidR="006112EF" w:rsidRPr="006112EF" w:rsidTr="00A96430">
        <w:trPr>
          <w:trHeight w:val="300"/>
        </w:trPr>
        <w:tc>
          <w:tcPr>
            <w:tcW w:w="10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2240</w:t>
            </w:r>
          </w:p>
        </w:tc>
        <w:tc>
          <w:tcPr>
            <w:tcW w:w="3612" w:type="dxa"/>
            <w:tcBorders>
              <w:top w:val="single" w:sz="4" w:space="0" w:color="auto"/>
              <w:left w:val="nil"/>
              <w:bottom w:val="single" w:sz="4" w:space="0" w:color="auto"/>
              <w:right w:val="single" w:sz="4" w:space="0" w:color="auto"/>
            </w:tcBorders>
            <w:shd w:val="clear" w:color="auto" w:fill="auto"/>
            <w:vAlign w:val="center"/>
            <w:hideMark/>
          </w:tcPr>
          <w:p w:rsidR="006112EF" w:rsidRPr="008A48C4" w:rsidRDefault="006112EF" w:rsidP="006112EF">
            <w:pPr>
              <w:spacing w:after="0" w:line="240" w:lineRule="auto"/>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Оплата послуг (крім комунальних)</w:t>
            </w:r>
          </w:p>
        </w:tc>
        <w:tc>
          <w:tcPr>
            <w:tcW w:w="1138" w:type="dxa"/>
            <w:tcBorders>
              <w:top w:val="single" w:sz="4" w:space="0" w:color="auto"/>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90,00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112EF" w:rsidRPr="008A48C4" w:rsidRDefault="00DA3AE9" w:rsidP="006112EF">
            <w:pPr>
              <w:spacing w:after="0" w:line="240" w:lineRule="auto"/>
              <w:jc w:val="center"/>
              <w:rPr>
                <w:rFonts w:ascii="Times New Roman" w:eastAsia="Times New Roman" w:hAnsi="Times New Roman" w:cs="Times New Roman"/>
                <w:color w:val="000000"/>
                <w:lang w:val="uk-UA" w:eastAsia="ru-RU"/>
              </w:rPr>
            </w:pPr>
            <w:r w:rsidRPr="008A48C4">
              <w:rPr>
                <w:rFonts w:ascii="Times New Roman" w:eastAsia="Times New Roman" w:hAnsi="Times New Roman" w:cs="Times New Roman"/>
                <w:color w:val="000000"/>
                <w:lang w:val="uk-UA" w:eastAsia="ru-RU"/>
              </w:rPr>
              <w:t>99,00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291,06</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313,76</w:t>
            </w:r>
          </w:p>
        </w:tc>
      </w:tr>
      <w:tr w:rsidR="006112EF" w:rsidRPr="006112EF" w:rsidTr="00A96430">
        <w:trPr>
          <w:trHeight w:val="1140"/>
        </w:trPr>
        <w:tc>
          <w:tcPr>
            <w:tcW w:w="1081"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6112EF" w:rsidRPr="008A48C4" w:rsidRDefault="006112EF" w:rsidP="006112EF">
            <w:pPr>
              <w:spacing w:after="0" w:line="240" w:lineRule="auto"/>
              <w:jc w:val="center"/>
              <w:rPr>
                <w:rFonts w:ascii="Times New Roman" w:eastAsia="Times New Roman" w:hAnsi="Times New Roman" w:cs="Times New Roman"/>
                <w:b/>
                <w:bCs/>
                <w:color w:val="000000"/>
                <w:lang w:eastAsia="ru-RU"/>
              </w:rPr>
            </w:pPr>
            <w:r w:rsidRPr="008A48C4">
              <w:rPr>
                <w:rFonts w:ascii="Times New Roman" w:eastAsia="Times New Roman" w:hAnsi="Times New Roman" w:cs="Times New Roman"/>
                <w:b/>
                <w:bCs/>
                <w:color w:val="000000"/>
                <w:lang w:eastAsia="ru-RU"/>
              </w:rPr>
              <w:t>5031</w:t>
            </w:r>
          </w:p>
        </w:tc>
        <w:tc>
          <w:tcPr>
            <w:tcW w:w="3612" w:type="dxa"/>
            <w:tcBorders>
              <w:top w:val="single" w:sz="4" w:space="0" w:color="auto"/>
              <w:left w:val="nil"/>
              <w:bottom w:val="single" w:sz="4" w:space="0" w:color="auto"/>
              <w:right w:val="single" w:sz="4" w:space="0" w:color="auto"/>
            </w:tcBorders>
            <w:shd w:val="clear" w:color="000000" w:fill="CCFFFF"/>
            <w:vAlign w:val="center"/>
            <w:hideMark/>
          </w:tcPr>
          <w:p w:rsidR="006112EF" w:rsidRPr="008A48C4" w:rsidRDefault="006112EF" w:rsidP="006112EF">
            <w:pPr>
              <w:spacing w:after="0" w:line="240" w:lineRule="auto"/>
              <w:rPr>
                <w:rFonts w:ascii="Times New Roman" w:eastAsia="Times New Roman" w:hAnsi="Times New Roman" w:cs="Times New Roman"/>
                <w:b/>
                <w:bCs/>
                <w:color w:val="000000"/>
                <w:lang w:eastAsia="ru-RU"/>
              </w:rPr>
            </w:pPr>
            <w:r w:rsidRPr="008A48C4">
              <w:rPr>
                <w:rFonts w:ascii="Times New Roman" w:eastAsia="Times New Roman" w:hAnsi="Times New Roman" w:cs="Times New Roman"/>
                <w:b/>
                <w:bCs/>
                <w:color w:val="000000"/>
                <w:lang w:eastAsia="ru-RU"/>
              </w:rPr>
              <w:t>Розвиток здібностей у дітей та молоді з фізичної культури та спорту комунальними дитяч</w:t>
            </w:r>
            <w:proofErr w:type="gramStart"/>
            <w:r w:rsidRPr="008A48C4">
              <w:rPr>
                <w:rFonts w:ascii="Times New Roman" w:eastAsia="Times New Roman" w:hAnsi="Times New Roman" w:cs="Times New Roman"/>
                <w:b/>
                <w:bCs/>
                <w:color w:val="000000"/>
                <w:lang w:eastAsia="ru-RU"/>
              </w:rPr>
              <w:t>о-</w:t>
            </w:r>
            <w:proofErr w:type="gramEnd"/>
            <w:r w:rsidRPr="008A48C4">
              <w:rPr>
                <w:rFonts w:ascii="Times New Roman" w:eastAsia="Times New Roman" w:hAnsi="Times New Roman" w:cs="Times New Roman"/>
                <w:b/>
                <w:bCs/>
                <w:color w:val="000000"/>
                <w:lang w:eastAsia="ru-RU"/>
              </w:rPr>
              <w:t xml:space="preserve"> юнацькими спортивними школами</w:t>
            </w:r>
          </w:p>
        </w:tc>
        <w:tc>
          <w:tcPr>
            <w:tcW w:w="1138" w:type="dxa"/>
            <w:tcBorders>
              <w:top w:val="single" w:sz="4" w:space="0" w:color="auto"/>
              <w:left w:val="nil"/>
              <w:bottom w:val="single" w:sz="4" w:space="0" w:color="auto"/>
              <w:right w:val="single" w:sz="4" w:space="0" w:color="auto"/>
            </w:tcBorders>
            <w:shd w:val="clear" w:color="000000" w:fill="CCFFFF"/>
            <w:noWrap/>
            <w:vAlign w:val="center"/>
            <w:hideMark/>
          </w:tcPr>
          <w:p w:rsidR="006112EF" w:rsidRPr="008A48C4" w:rsidRDefault="006112EF" w:rsidP="006112EF">
            <w:pPr>
              <w:spacing w:after="0" w:line="240" w:lineRule="auto"/>
              <w:jc w:val="center"/>
              <w:rPr>
                <w:rFonts w:ascii="Times New Roman" w:eastAsia="Times New Roman" w:hAnsi="Times New Roman" w:cs="Times New Roman"/>
                <w:b/>
                <w:bCs/>
                <w:color w:val="000000"/>
                <w:lang w:eastAsia="ru-RU"/>
              </w:rPr>
            </w:pPr>
            <w:r w:rsidRPr="008A48C4">
              <w:rPr>
                <w:rFonts w:ascii="Times New Roman" w:eastAsia="Times New Roman" w:hAnsi="Times New Roman" w:cs="Times New Roman"/>
                <w:b/>
                <w:bCs/>
                <w:color w:val="000000"/>
                <w:lang w:eastAsia="ru-RU"/>
              </w:rPr>
              <w:t>837,44</w:t>
            </w:r>
          </w:p>
        </w:tc>
        <w:tc>
          <w:tcPr>
            <w:tcW w:w="1275" w:type="dxa"/>
            <w:tcBorders>
              <w:top w:val="single" w:sz="4" w:space="0" w:color="auto"/>
              <w:left w:val="nil"/>
              <w:bottom w:val="single" w:sz="4" w:space="0" w:color="auto"/>
              <w:right w:val="single" w:sz="4" w:space="0" w:color="auto"/>
            </w:tcBorders>
            <w:shd w:val="clear" w:color="000000" w:fill="CCFFFF"/>
            <w:noWrap/>
            <w:vAlign w:val="center"/>
            <w:hideMark/>
          </w:tcPr>
          <w:p w:rsidR="006112EF" w:rsidRPr="008A48C4" w:rsidRDefault="006112EF" w:rsidP="006112EF">
            <w:pPr>
              <w:spacing w:after="0" w:line="240" w:lineRule="auto"/>
              <w:jc w:val="center"/>
              <w:rPr>
                <w:rFonts w:ascii="Times New Roman" w:eastAsia="Times New Roman" w:hAnsi="Times New Roman" w:cs="Times New Roman"/>
                <w:b/>
                <w:bCs/>
                <w:color w:val="000000"/>
                <w:lang w:eastAsia="ru-RU"/>
              </w:rPr>
            </w:pPr>
            <w:r w:rsidRPr="008A48C4">
              <w:rPr>
                <w:rFonts w:ascii="Times New Roman" w:eastAsia="Times New Roman" w:hAnsi="Times New Roman" w:cs="Times New Roman"/>
                <w:b/>
                <w:bCs/>
                <w:color w:val="000000"/>
                <w:lang w:eastAsia="ru-RU"/>
              </w:rPr>
              <w:t>1 023,30</w:t>
            </w:r>
          </w:p>
        </w:tc>
        <w:tc>
          <w:tcPr>
            <w:tcW w:w="1276" w:type="dxa"/>
            <w:tcBorders>
              <w:top w:val="single" w:sz="4" w:space="0" w:color="auto"/>
              <w:left w:val="nil"/>
              <w:bottom w:val="single" w:sz="4" w:space="0" w:color="auto"/>
              <w:right w:val="single" w:sz="4" w:space="0" w:color="auto"/>
            </w:tcBorders>
            <w:shd w:val="clear" w:color="000000" w:fill="CCFFFF"/>
            <w:noWrap/>
            <w:vAlign w:val="center"/>
            <w:hideMark/>
          </w:tcPr>
          <w:p w:rsidR="006112EF" w:rsidRPr="008A48C4" w:rsidRDefault="006112EF" w:rsidP="006112EF">
            <w:pPr>
              <w:spacing w:after="0" w:line="240" w:lineRule="auto"/>
              <w:jc w:val="center"/>
              <w:rPr>
                <w:rFonts w:ascii="Times New Roman" w:eastAsia="Times New Roman" w:hAnsi="Times New Roman" w:cs="Times New Roman"/>
                <w:b/>
                <w:bCs/>
                <w:color w:val="000000"/>
                <w:lang w:eastAsia="ru-RU"/>
              </w:rPr>
            </w:pPr>
            <w:r w:rsidRPr="008A48C4">
              <w:rPr>
                <w:rFonts w:ascii="Times New Roman" w:eastAsia="Times New Roman" w:hAnsi="Times New Roman" w:cs="Times New Roman"/>
                <w:b/>
                <w:bCs/>
                <w:color w:val="000000"/>
                <w:lang w:eastAsia="ru-RU"/>
              </w:rPr>
              <w:t>1 103,11</w:t>
            </w:r>
          </w:p>
        </w:tc>
        <w:tc>
          <w:tcPr>
            <w:tcW w:w="1276" w:type="dxa"/>
            <w:tcBorders>
              <w:top w:val="single" w:sz="4" w:space="0" w:color="auto"/>
              <w:left w:val="nil"/>
              <w:bottom w:val="single" w:sz="4" w:space="0" w:color="auto"/>
              <w:right w:val="single" w:sz="4" w:space="0" w:color="auto"/>
            </w:tcBorders>
            <w:shd w:val="clear" w:color="000000" w:fill="CCFFFF"/>
            <w:noWrap/>
            <w:vAlign w:val="center"/>
            <w:hideMark/>
          </w:tcPr>
          <w:p w:rsidR="006112EF" w:rsidRPr="008A48C4" w:rsidRDefault="006112EF" w:rsidP="006112EF">
            <w:pPr>
              <w:spacing w:after="0" w:line="240" w:lineRule="auto"/>
              <w:jc w:val="center"/>
              <w:rPr>
                <w:rFonts w:ascii="Times New Roman" w:eastAsia="Times New Roman" w:hAnsi="Times New Roman" w:cs="Times New Roman"/>
                <w:b/>
                <w:bCs/>
                <w:color w:val="000000"/>
                <w:lang w:eastAsia="ru-RU"/>
              </w:rPr>
            </w:pPr>
            <w:r w:rsidRPr="008A48C4">
              <w:rPr>
                <w:rFonts w:ascii="Times New Roman" w:eastAsia="Times New Roman" w:hAnsi="Times New Roman" w:cs="Times New Roman"/>
                <w:b/>
                <w:bCs/>
                <w:color w:val="000000"/>
                <w:lang w:eastAsia="ru-RU"/>
              </w:rPr>
              <w:t>1 189,15</w:t>
            </w:r>
          </w:p>
        </w:tc>
      </w:tr>
      <w:tr w:rsidR="006112EF" w:rsidRPr="006112EF" w:rsidTr="006112EF">
        <w:trPr>
          <w:trHeight w:val="30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b/>
                <w:bCs/>
                <w:color w:val="000000"/>
                <w:lang w:eastAsia="ru-RU"/>
              </w:rPr>
            </w:pPr>
            <w:r w:rsidRPr="008A48C4">
              <w:rPr>
                <w:rFonts w:ascii="Times New Roman" w:eastAsia="Times New Roman" w:hAnsi="Times New Roman" w:cs="Times New Roman"/>
                <w:b/>
                <w:bCs/>
                <w:color w:val="000000"/>
                <w:lang w:eastAsia="ru-RU"/>
              </w:rPr>
              <w:lastRenderedPageBreak/>
              <w:t>2111</w:t>
            </w:r>
          </w:p>
        </w:tc>
        <w:tc>
          <w:tcPr>
            <w:tcW w:w="3612" w:type="dxa"/>
            <w:tcBorders>
              <w:top w:val="nil"/>
              <w:left w:val="nil"/>
              <w:bottom w:val="single" w:sz="4" w:space="0" w:color="auto"/>
              <w:right w:val="single" w:sz="4" w:space="0" w:color="auto"/>
            </w:tcBorders>
            <w:shd w:val="clear" w:color="auto" w:fill="auto"/>
            <w:vAlign w:val="center"/>
            <w:hideMark/>
          </w:tcPr>
          <w:p w:rsidR="006112EF" w:rsidRPr="008A48C4" w:rsidRDefault="006112EF" w:rsidP="006112EF">
            <w:pPr>
              <w:spacing w:after="0" w:line="240" w:lineRule="auto"/>
              <w:rPr>
                <w:rFonts w:ascii="Times New Roman" w:eastAsia="Times New Roman" w:hAnsi="Times New Roman" w:cs="Times New Roman"/>
                <w:b/>
                <w:bCs/>
                <w:color w:val="000000"/>
                <w:lang w:eastAsia="ru-RU"/>
              </w:rPr>
            </w:pPr>
            <w:r w:rsidRPr="008A48C4">
              <w:rPr>
                <w:rFonts w:ascii="Times New Roman" w:eastAsia="Times New Roman" w:hAnsi="Times New Roman" w:cs="Times New Roman"/>
                <w:b/>
                <w:bCs/>
                <w:color w:val="000000"/>
                <w:lang w:eastAsia="ru-RU"/>
              </w:rPr>
              <w:t>Заробітна плата</w:t>
            </w:r>
          </w:p>
        </w:tc>
        <w:tc>
          <w:tcPr>
            <w:tcW w:w="1138"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b/>
                <w:bCs/>
                <w:color w:val="000000"/>
                <w:lang w:eastAsia="ru-RU"/>
              </w:rPr>
            </w:pPr>
            <w:r w:rsidRPr="008A48C4">
              <w:rPr>
                <w:rFonts w:ascii="Times New Roman" w:eastAsia="Times New Roman" w:hAnsi="Times New Roman" w:cs="Times New Roman"/>
                <w:b/>
                <w:bCs/>
                <w:color w:val="000000"/>
                <w:lang w:eastAsia="ru-RU"/>
              </w:rPr>
              <w:t>656,54</w:t>
            </w:r>
          </w:p>
        </w:tc>
        <w:tc>
          <w:tcPr>
            <w:tcW w:w="1275"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b/>
                <w:bCs/>
                <w:color w:val="000000"/>
                <w:lang w:eastAsia="ru-RU"/>
              </w:rPr>
            </w:pPr>
            <w:r w:rsidRPr="008A48C4">
              <w:rPr>
                <w:rFonts w:ascii="Times New Roman" w:eastAsia="Times New Roman" w:hAnsi="Times New Roman" w:cs="Times New Roman"/>
                <w:b/>
                <w:bCs/>
                <w:color w:val="000000"/>
                <w:lang w:eastAsia="ru-RU"/>
              </w:rPr>
              <w:t>807,70</w:t>
            </w:r>
          </w:p>
        </w:tc>
        <w:tc>
          <w:tcPr>
            <w:tcW w:w="1276"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b/>
                <w:bCs/>
                <w:color w:val="000000"/>
                <w:lang w:eastAsia="ru-RU"/>
              </w:rPr>
            </w:pPr>
            <w:r w:rsidRPr="008A48C4">
              <w:rPr>
                <w:rFonts w:ascii="Times New Roman" w:eastAsia="Times New Roman" w:hAnsi="Times New Roman" w:cs="Times New Roman"/>
                <w:b/>
                <w:bCs/>
                <w:color w:val="000000"/>
                <w:lang w:eastAsia="ru-RU"/>
              </w:rPr>
              <w:t>870,70</w:t>
            </w:r>
          </w:p>
        </w:tc>
        <w:tc>
          <w:tcPr>
            <w:tcW w:w="1276"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b/>
                <w:bCs/>
                <w:color w:val="000000"/>
                <w:lang w:eastAsia="ru-RU"/>
              </w:rPr>
            </w:pPr>
            <w:r w:rsidRPr="008A48C4">
              <w:rPr>
                <w:rFonts w:ascii="Times New Roman" w:eastAsia="Times New Roman" w:hAnsi="Times New Roman" w:cs="Times New Roman"/>
                <w:b/>
                <w:bCs/>
                <w:color w:val="000000"/>
                <w:lang w:eastAsia="ru-RU"/>
              </w:rPr>
              <w:t>938,62</w:t>
            </w:r>
          </w:p>
        </w:tc>
      </w:tr>
      <w:tr w:rsidR="006112EF" w:rsidRPr="006112EF" w:rsidTr="006112EF">
        <w:trPr>
          <w:trHeight w:val="30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b/>
                <w:bCs/>
                <w:color w:val="000000"/>
                <w:lang w:eastAsia="ru-RU"/>
              </w:rPr>
            </w:pPr>
            <w:r w:rsidRPr="008A48C4">
              <w:rPr>
                <w:rFonts w:ascii="Times New Roman" w:eastAsia="Times New Roman" w:hAnsi="Times New Roman" w:cs="Times New Roman"/>
                <w:b/>
                <w:bCs/>
                <w:color w:val="000000"/>
                <w:lang w:eastAsia="ru-RU"/>
              </w:rPr>
              <w:t>2120</w:t>
            </w:r>
          </w:p>
        </w:tc>
        <w:tc>
          <w:tcPr>
            <w:tcW w:w="3612" w:type="dxa"/>
            <w:tcBorders>
              <w:top w:val="nil"/>
              <w:left w:val="nil"/>
              <w:bottom w:val="single" w:sz="4" w:space="0" w:color="auto"/>
              <w:right w:val="single" w:sz="4" w:space="0" w:color="auto"/>
            </w:tcBorders>
            <w:shd w:val="clear" w:color="auto" w:fill="auto"/>
            <w:vAlign w:val="center"/>
            <w:hideMark/>
          </w:tcPr>
          <w:p w:rsidR="006112EF" w:rsidRPr="008A48C4" w:rsidRDefault="006112EF" w:rsidP="006112EF">
            <w:pPr>
              <w:spacing w:after="0" w:line="240" w:lineRule="auto"/>
              <w:rPr>
                <w:rFonts w:ascii="Times New Roman" w:eastAsia="Times New Roman" w:hAnsi="Times New Roman" w:cs="Times New Roman"/>
                <w:b/>
                <w:bCs/>
                <w:color w:val="000000"/>
                <w:lang w:eastAsia="ru-RU"/>
              </w:rPr>
            </w:pPr>
            <w:r w:rsidRPr="008A48C4">
              <w:rPr>
                <w:rFonts w:ascii="Times New Roman" w:eastAsia="Times New Roman" w:hAnsi="Times New Roman" w:cs="Times New Roman"/>
                <w:b/>
                <w:bCs/>
                <w:color w:val="000000"/>
                <w:lang w:eastAsia="ru-RU"/>
              </w:rPr>
              <w:t>Нарахування на оплату праці</w:t>
            </w:r>
          </w:p>
        </w:tc>
        <w:tc>
          <w:tcPr>
            <w:tcW w:w="1138"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b/>
                <w:bCs/>
                <w:color w:val="000000"/>
                <w:lang w:eastAsia="ru-RU"/>
              </w:rPr>
            </w:pPr>
            <w:r w:rsidRPr="008A48C4">
              <w:rPr>
                <w:rFonts w:ascii="Times New Roman" w:eastAsia="Times New Roman" w:hAnsi="Times New Roman" w:cs="Times New Roman"/>
                <w:b/>
                <w:bCs/>
                <w:color w:val="000000"/>
                <w:lang w:eastAsia="ru-RU"/>
              </w:rPr>
              <w:t>144,45</w:t>
            </w:r>
          </w:p>
        </w:tc>
        <w:tc>
          <w:tcPr>
            <w:tcW w:w="1275"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b/>
                <w:bCs/>
                <w:color w:val="000000"/>
                <w:lang w:eastAsia="ru-RU"/>
              </w:rPr>
            </w:pPr>
            <w:r w:rsidRPr="008A48C4">
              <w:rPr>
                <w:rFonts w:ascii="Times New Roman" w:eastAsia="Times New Roman" w:hAnsi="Times New Roman" w:cs="Times New Roman"/>
                <w:b/>
                <w:bCs/>
                <w:color w:val="000000"/>
                <w:lang w:eastAsia="ru-RU"/>
              </w:rPr>
              <w:t>177,70</w:t>
            </w:r>
          </w:p>
        </w:tc>
        <w:tc>
          <w:tcPr>
            <w:tcW w:w="1276"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b/>
                <w:color w:val="000000"/>
                <w:lang w:eastAsia="ru-RU"/>
              </w:rPr>
            </w:pPr>
            <w:r w:rsidRPr="008A48C4">
              <w:rPr>
                <w:rFonts w:ascii="Times New Roman" w:eastAsia="Times New Roman" w:hAnsi="Times New Roman" w:cs="Times New Roman"/>
                <w:b/>
                <w:color w:val="000000"/>
                <w:lang w:eastAsia="ru-RU"/>
              </w:rPr>
              <w:t>191,55</w:t>
            </w:r>
          </w:p>
        </w:tc>
        <w:tc>
          <w:tcPr>
            <w:tcW w:w="1276"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b/>
                <w:color w:val="000000"/>
                <w:lang w:eastAsia="ru-RU"/>
              </w:rPr>
            </w:pPr>
            <w:r w:rsidRPr="008A48C4">
              <w:rPr>
                <w:rFonts w:ascii="Times New Roman" w:eastAsia="Times New Roman" w:hAnsi="Times New Roman" w:cs="Times New Roman"/>
                <w:b/>
                <w:color w:val="000000"/>
                <w:lang w:eastAsia="ru-RU"/>
              </w:rPr>
              <w:t>206,50</w:t>
            </w:r>
          </w:p>
        </w:tc>
      </w:tr>
      <w:tr w:rsidR="006112EF" w:rsidRPr="006112EF" w:rsidTr="00DC5F1D">
        <w:trPr>
          <w:trHeight w:val="30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2210</w:t>
            </w:r>
          </w:p>
        </w:tc>
        <w:tc>
          <w:tcPr>
            <w:tcW w:w="3612" w:type="dxa"/>
            <w:tcBorders>
              <w:top w:val="nil"/>
              <w:left w:val="nil"/>
              <w:bottom w:val="single" w:sz="4" w:space="0" w:color="auto"/>
              <w:right w:val="single" w:sz="4" w:space="0" w:color="auto"/>
            </w:tcBorders>
            <w:shd w:val="clear" w:color="auto" w:fill="auto"/>
            <w:vAlign w:val="center"/>
            <w:hideMark/>
          </w:tcPr>
          <w:p w:rsidR="006112EF" w:rsidRPr="008A48C4" w:rsidRDefault="006112EF" w:rsidP="006112EF">
            <w:pPr>
              <w:spacing w:after="0" w:line="240" w:lineRule="auto"/>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 xml:space="preserve">Предмети, </w:t>
            </w:r>
            <w:proofErr w:type="gramStart"/>
            <w:r w:rsidRPr="008A48C4">
              <w:rPr>
                <w:rFonts w:ascii="Times New Roman" w:eastAsia="Times New Roman" w:hAnsi="Times New Roman" w:cs="Times New Roman"/>
                <w:color w:val="000000"/>
                <w:lang w:eastAsia="ru-RU"/>
              </w:rPr>
              <w:t>матер</w:t>
            </w:r>
            <w:proofErr w:type="gramEnd"/>
            <w:r w:rsidRPr="008A48C4">
              <w:rPr>
                <w:rFonts w:ascii="Times New Roman" w:eastAsia="Times New Roman" w:hAnsi="Times New Roman" w:cs="Times New Roman"/>
                <w:color w:val="000000"/>
                <w:lang w:eastAsia="ru-RU"/>
              </w:rPr>
              <w:t>іали, обладнання та інвентар</w:t>
            </w:r>
          </w:p>
        </w:tc>
        <w:tc>
          <w:tcPr>
            <w:tcW w:w="1138"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20,00</w:t>
            </w:r>
          </w:p>
        </w:tc>
        <w:tc>
          <w:tcPr>
            <w:tcW w:w="1275"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20,00</w:t>
            </w:r>
          </w:p>
        </w:tc>
        <w:tc>
          <w:tcPr>
            <w:tcW w:w="1276"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21,56</w:t>
            </w:r>
          </w:p>
        </w:tc>
        <w:tc>
          <w:tcPr>
            <w:tcW w:w="1276"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23,24</w:t>
            </w:r>
          </w:p>
        </w:tc>
      </w:tr>
      <w:tr w:rsidR="006112EF" w:rsidRPr="006112EF" w:rsidTr="00DC5F1D">
        <w:trPr>
          <w:trHeight w:val="300"/>
        </w:trPr>
        <w:tc>
          <w:tcPr>
            <w:tcW w:w="10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2240</w:t>
            </w:r>
          </w:p>
        </w:tc>
        <w:tc>
          <w:tcPr>
            <w:tcW w:w="3612" w:type="dxa"/>
            <w:tcBorders>
              <w:top w:val="single" w:sz="4" w:space="0" w:color="auto"/>
              <w:left w:val="nil"/>
              <w:bottom w:val="single" w:sz="4" w:space="0" w:color="auto"/>
              <w:right w:val="single" w:sz="4" w:space="0" w:color="auto"/>
            </w:tcBorders>
            <w:shd w:val="clear" w:color="auto" w:fill="auto"/>
            <w:vAlign w:val="center"/>
            <w:hideMark/>
          </w:tcPr>
          <w:p w:rsidR="006112EF" w:rsidRPr="008A48C4" w:rsidRDefault="006112EF" w:rsidP="006112EF">
            <w:pPr>
              <w:spacing w:after="0" w:line="240" w:lineRule="auto"/>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Оплата послуг (крім комунальних)</w:t>
            </w:r>
          </w:p>
        </w:tc>
        <w:tc>
          <w:tcPr>
            <w:tcW w:w="1138" w:type="dxa"/>
            <w:tcBorders>
              <w:top w:val="single" w:sz="4" w:space="0" w:color="auto"/>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0,00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1,00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1,08</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1,16</w:t>
            </w:r>
          </w:p>
        </w:tc>
      </w:tr>
      <w:tr w:rsidR="006112EF" w:rsidRPr="006112EF" w:rsidTr="006112EF">
        <w:trPr>
          <w:trHeight w:val="57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b/>
                <w:bCs/>
                <w:color w:val="000000"/>
                <w:lang w:eastAsia="ru-RU"/>
              </w:rPr>
            </w:pPr>
            <w:r w:rsidRPr="008A48C4">
              <w:rPr>
                <w:rFonts w:ascii="Times New Roman" w:eastAsia="Times New Roman" w:hAnsi="Times New Roman" w:cs="Times New Roman"/>
                <w:b/>
                <w:bCs/>
                <w:color w:val="000000"/>
                <w:lang w:eastAsia="ru-RU"/>
              </w:rPr>
              <w:t>2270</w:t>
            </w:r>
          </w:p>
        </w:tc>
        <w:tc>
          <w:tcPr>
            <w:tcW w:w="3612" w:type="dxa"/>
            <w:tcBorders>
              <w:top w:val="nil"/>
              <w:left w:val="nil"/>
              <w:bottom w:val="single" w:sz="4" w:space="0" w:color="auto"/>
              <w:right w:val="single" w:sz="4" w:space="0" w:color="auto"/>
            </w:tcBorders>
            <w:shd w:val="clear" w:color="auto" w:fill="auto"/>
            <w:vAlign w:val="center"/>
            <w:hideMark/>
          </w:tcPr>
          <w:p w:rsidR="006112EF" w:rsidRPr="008A48C4" w:rsidRDefault="006112EF" w:rsidP="006112EF">
            <w:pPr>
              <w:spacing w:after="0" w:line="240" w:lineRule="auto"/>
              <w:rPr>
                <w:rFonts w:ascii="Times New Roman" w:eastAsia="Times New Roman" w:hAnsi="Times New Roman" w:cs="Times New Roman"/>
                <w:b/>
                <w:bCs/>
                <w:color w:val="000000"/>
                <w:lang w:eastAsia="ru-RU"/>
              </w:rPr>
            </w:pPr>
            <w:r w:rsidRPr="008A48C4">
              <w:rPr>
                <w:rFonts w:ascii="Times New Roman" w:eastAsia="Times New Roman" w:hAnsi="Times New Roman" w:cs="Times New Roman"/>
                <w:b/>
                <w:bCs/>
                <w:color w:val="000000"/>
                <w:lang w:eastAsia="ru-RU"/>
              </w:rPr>
              <w:t>Оплата комунальних послуг та енергоносії</w:t>
            </w:r>
            <w:proofErr w:type="gramStart"/>
            <w:r w:rsidRPr="008A48C4">
              <w:rPr>
                <w:rFonts w:ascii="Times New Roman" w:eastAsia="Times New Roman" w:hAnsi="Times New Roman" w:cs="Times New Roman"/>
                <w:b/>
                <w:bCs/>
                <w:color w:val="000000"/>
                <w:lang w:eastAsia="ru-RU"/>
              </w:rPr>
              <w:t>в</w:t>
            </w:r>
            <w:proofErr w:type="gramEnd"/>
          </w:p>
        </w:tc>
        <w:tc>
          <w:tcPr>
            <w:tcW w:w="1138"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b/>
                <w:bCs/>
                <w:color w:val="000000"/>
                <w:lang w:eastAsia="ru-RU"/>
              </w:rPr>
            </w:pPr>
            <w:r w:rsidRPr="008A48C4">
              <w:rPr>
                <w:rFonts w:ascii="Times New Roman" w:eastAsia="Times New Roman" w:hAnsi="Times New Roman" w:cs="Times New Roman"/>
                <w:b/>
                <w:bCs/>
                <w:color w:val="000000"/>
                <w:lang w:eastAsia="ru-RU"/>
              </w:rPr>
              <w:t>16,45</w:t>
            </w:r>
          </w:p>
        </w:tc>
        <w:tc>
          <w:tcPr>
            <w:tcW w:w="1275"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b/>
                <w:bCs/>
                <w:color w:val="000000"/>
                <w:lang w:eastAsia="ru-RU"/>
              </w:rPr>
            </w:pPr>
            <w:r w:rsidRPr="008A48C4">
              <w:rPr>
                <w:rFonts w:ascii="Times New Roman" w:eastAsia="Times New Roman" w:hAnsi="Times New Roman" w:cs="Times New Roman"/>
                <w:b/>
                <w:bCs/>
                <w:color w:val="000000"/>
                <w:lang w:eastAsia="ru-RU"/>
              </w:rPr>
              <w:t>16,90</w:t>
            </w:r>
          </w:p>
        </w:tc>
        <w:tc>
          <w:tcPr>
            <w:tcW w:w="1276"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b/>
                <w:bCs/>
                <w:color w:val="000000"/>
                <w:lang w:eastAsia="ru-RU"/>
              </w:rPr>
            </w:pPr>
            <w:r w:rsidRPr="008A48C4">
              <w:rPr>
                <w:rFonts w:ascii="Times New Roman" w:eastAsia="Times New Roman" w:hAnsi="Times New Roman" w:cs="Times New Roman"/>
                <w:b/>
                <w:bCs/>
                <w:color w:val="000000"/>
                <w:lang w:eastAsia="ru-RU"/>
              </w:rPr>
              <w:t>18,22</w:t>
            </w:r>
          </w:p>
        </w:tc>
        <w:tc>
          <w:tcPr>
            <w:tcW w:w="1276"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b/>
                <w:bCs/>
                <w:color w:val="000000"/>
                <w:lang w:eastAsia="ru-RU"/>
              </w:rPr>
            </w:pPr>
            <w:r w:rsidRPr="008A48C4">
              <w:rPr>
                <w:rFonts w:ascii="Times New Roman" w:eastAsia="Times New Roman" w:hAnsi="Times New Roman" w:cs="Times New Roman"/>
                <w:b/>
                <w:bCs/>
                <w:color w:val="000000"/>
                <w:lang w:eastAsia="ru-RU"/>
              </w:rPr>
              <w:t>19,64</w:t>
            </w:r>
          </w:p>
        </w:tc>
      </w:tr>
      <w:tr w:rsidR="006112EF" w:rsidRPr="006112EF" w:rsidTr="006112EF">
        <w:trPr>
          <w:trHeight w:val="30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2271</w:t>
            </w:r>
          </w:p>
        </w:tc>
        <w:tc>
          <w:tcPr>
            <w:tcW w:w="3612" w:type="dxa"/>
            <w:tcBorders>
              <w:top w:val="nil"/>
              <w:left w:val="nil"/>
              <w:bottom w:val="single" w:sz="4" w:space="0" w:color="auto"/>
              <w:right w:val="single" w:sz="4" w:space="0" w:color="auto"/>
            </w:tcBorders>
            <w:shd w:val="clear" w:color="auto" w:fill="auto"/>
            <w:vAlign w:val="center"/>
            <w:hideMark/>
          </w:tcPr>
          <w:p w:rsidR="006112EF" w:rsidRPr="008A48C4" w:rsidRDefault="006112EF" w:rsidP="006112EF">
            <w:pPr>
              <w:spacing w:after="0" w:line="240" w:lineRule="auto"/>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Оплата теплопостачання</w:t>
            </w:r>
          </w:p>
        </w:tc>
        <w:tc>
          <w:tcPr>
            <w:tcW w:w="1138"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15,00</w:t>
            </w:r>
          </w:p>
        </w:tc>
        <w:tc>
          <w:tcPr>
            <w:tcW w:w="1275"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15,00</w:t>
            </w:r>
          </w:p>
        </w:tc>
        <w:tc>
          <w:tcPr>
            <w:tcW w:w="1276"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16,17</w:t>
            </w:r>
          </w:p>
        </w:tc>
        <w:tc>
          <w:tcPr>
            <w:tcW w:w="1276"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17,43</w:t>
            </w:r>
          </w:p>
        </w:tc>
      </w:tr>
      <w:tr w:rsidR="006112EF" w:rsidRPr="006112EF" w:rsidTr="006112EF">
        <w:trPr>
          <w:trHeight w:val="30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2272</w:t>
            </w:r>
          </w:p>
        </w:tc>
        <w:tc>
          <w:tcPr>
            <w:tcW w:w="3612" w:type="dxa"/>
            <w:tcBorders>
              <w:top w:val="nil"/>
              <w:left w:val="nil"/>
              <w:bottom w:val="single" w:sz="4" w:space="0" w:color="auto"/>
              <w:right w:val="single" w:sz="4" w:space="0" w:color="auto"/>
            </w:tcBorders>
            <w:shd w:val="clear" w:color="auto" w:fill="auto"/>
            <w:vAlign w:val="center"/>
            <w:hideMark/>
          </w:tcPr>
          <w:p w:rsidR="006112EF" w:rsidRPr="008A48C4" w:rsidRDefault="006112EF" w:rsidP="006112EF">
            <w:pPr>
              <w:spacing w:after="0" w:line="240" w:lineRule="auto"/>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Оплата водопостачання та водовідведення</w:t>
            </w:r>
          </w:p>
        </w:tc>
        <w:tc>
          <w:tcPr>
            <w:tcW w:w="1138"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0,15</w:t>
            </w:r>
          </w:p>
        </w:tc>
        <w:tc>
          <w:tcPr>
            <w:tcW w:w="1275"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0,20</w:t>
            </w:r>
          </w:p>
        </w:tc>
        <w:tc>
          <w:tcPr>
            <w:tcW w:w="1276"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0,22</w:t>
            </w:r>
          </w:p>
        </w:tc>
        <w:tc>
          <w:tcPr>
            <w:tcW w:w="1276"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0,23</w:t>
            </w:r>
          </w:p>
        </w:tc>
      </w:tr>
      <w:tr w:rsidR="006112EF" w:rsidRPr="006112EF" w:rsidTr="006112EF">
        <w:trPr>
          <w:trHeight w:val="30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2273</w:t>
            </w:r>
          </w:p>
        </w:tc>
        <w:tc>
          <w:tcPr>
            <w:tcW w:w="3612" w:type="dxa"/>
            <w:tcBorders>
              <w:top w:val="nil"/>
              <w:left w:val="nil"/>
              <w:bottom w:val="single" w:sz="4" w:space="0" w:color="auto"/>
              <w:right w:val="single" w:sz="4" w:space="0" w:color="auto"/>
            </w:tcBorders>
            <w:shd w:val="clear" w:color="auto" w:fill="auto"/>
            <w:vAlign w:val="center"/>
            <w:hideMark/>
          </w:tcPr>
          <w:p w:rsidR="006112EF" w:rsidRPr="008A48C4" w:rsidRDefault="006112EF" w:rsidP="006112EF">
            <w:pPr>
              <w:spacing w:after="0" w:line="240" w:lineRule="auto"/>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Оплата електроенергії</w:t>
            </w:r>
          </w:p>
        </w:tc>
        <w:tc>
          <w:tcPr>
            <w:tcW w:w="1138"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1,10</w:t>
            </w:r>
          </w:p>
        </w:tc>
        <w:tc>
          <w:tcPr>
            <w:tcW w:w="1275"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1,50</w:t>
            </w:r>
          </w:p>
        </w:tc>
        <w:tc>
          <w:tcPr>
            <w:tcW w:w="1276"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1,62</w:t>
            </w:r>
          </w:p>
        </w:tc>
        <w:tc>
          <w:tcPr>
            <w:tcW w:w="1276"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1,74</w:t>
            </w:r>
          </w:p>
        </w:tc>
      </w:tr>
      <w:tr w:rsidR="006112EF" w:rsidRPr="006112EF" w:rsidTr="006112EF">
        <w:trPr>
          <w:trHeight w:val="60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2275</w:t>
            </w:r>
          </w:p>
        </w:tc>
        <w:tc>
          <w:tcPr>
            <w:tcW w:w="3612" w:type="dxa"/>
            <w:tcBorders>
              <w:top w:val="nil"/>
              <w:left w:val="nil"/>
              <w:bottom w:val="single" w:sz="4" w:space="0" w:color="auto"/>
              <w:right w:val="single" w:sz="4" w:space="0" w:color="auto"/>
            </w:tcBorders>
            <w:shd w:val="clear" w:color="auto" w:fill="auto"/>
            <w:vAlign w:val="center"/>
            <w:hideMark/>
          </w:tcPr>
          <w:p w:rsidR="006112EF" w:rsidRPr="008A48C4" w:rsidRDefault="006112EF" w:rsidP="006112EF">
            <w:pPr>
              <w:spacing w:after="0" w:line="240" w:lineRule="auto"/>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Оплата інших енергоносії</w:t>
            </w:r>
            <w:proofErr w:type="gramStart"/>
            <w:r w:rsidRPr="008A48C4">
              <w:rPr>
                <w:rFonts w:ascii="Times New Roman" w:eastAsia="Times New Roman" w:hAnsi="Times New Roman" w:cs="Times New Roman"/>
                <w:color w:val="000000"/>
                <w:lang w:eastAsia="ru-RU"/>
              </w:rPr>
              <w:t>в</w:t>
            </w:r>
            <w:proofErr w:type="gramEnd"/>
            <w:r w:rsidRPr="008A48C4">
              <w:rPr>
                <w:rFonts w:ascii="Times New Roman" w:eastAsia="Times New Roman" w:hAnsi="Times New Roman" w:cs="Times New Roman"/>
                <w:color w:val="000000"/>
                <w:lang w:eastAsia="ru-RU"/>
              </w:rPr>
              <w:t xml:space="preserve"> та інших комунальних послуг</w:t>
            </w:r>
          </w:p>
        </w:tc>
        <w:tc>
          <w:tcPr>
            <w:tcW w:w="1138"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0,20</w:t>
            </w:r>
          </w:p>
        </w:tc>
        <w:tc>
          <w:tcPr>
            <w:tcW w:w="1275"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0,20</w:t>
            </w:r>
          </w:p>
        </w:tc>
        <w:tc>
          <w:tcPr>
            <w:tcW w:w="1276"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0,22</w:t>
            </w:r>
          </w:p>
        </w:tc>
        <w:tc>
          <w:tcPr>
            <w:tcW w:w="1276"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0,23</w:t>
            </w:r>
          </w:p>
        </w:tc>
      </w:tr>
      <w:tr w:rsidR="006112EF" w:rsidRPr="006112EF" w:rsidTr="006112EF">
        <w:trPr>
          <w:trHeight w:val="405"/>
        </w:trPr>
        <w:tc>
          <w:tcPr>
            <w:tcW w:w="4693" w:type="dxa"/>
            <w:gridSpan w:val="2"/>
            <w:tcBorders>
              <w:top w:val="nil"/>
              <w:left w:val="single" w:sz="4" w:space="0" w:color="auto"/>
              <w:bottom w:val="single" w:sz="4" w:space="0" w:color="auto"/>
              <w:right w:val="single" w:sz="4" w:space="0" w:color="auto"/>
            </w:tcBorders>
            <w:shd w:val="clear" w:color="000000" w:fill="CCFFFF"/>
            <w:noWrap/>
            <w:vAlign w:val="center"/>
            <w:hideMark/>
          </w:tcPr>
          <w:p w:rsidR="006112EF" w:rsidRPr="008A48C4" w:rsidRDefault="006112EF" w:rsidP="006112EF">
            <w:pPr>
              <w:spacing w:after="0" w:line="240" w:lineRule="auto"/>
              <w:rPr>
                <w:rFonts w:ascii="Times New Roman" w:eastAsia="Times New Roman" w:hAnsi="Times New Roman" w:cs="Times New Roman"/>
                <w:b/>
                <w:bCs/>
                <w:color w:val="000000"/>
                <w:lang w:eastAsia="ru-RU"/>
              </w:rPr>
            </w:pPr>
            <w:r w:rsidRPr="008A48C4">
              <w:rPr>
                <w:rFonts w:ascii="Times New Roman" w:eastAsia="Times New Roman" w:hAnsi="Times New Roman" w:cs="Times New Roman"/>
                <w:b/>
                <w:bCs/>
                <w:color w:val="000000"/>
                <w:lang w:eastAsia="ru-RU"/>
              </w:rPr>
              <w:t>Всього по бюджету </w:t>
            </w:r>
          </w:p>
        </w:tc>
        <w:tc>
          <w:tcPr>
            <w:tcW w:w="1138" w:type="dxa"/>
            <w:tcBorders>
              <w:top w:val="nil"/>
              <w:left w:val="nil"/>
              <w:bottom w:val="single" w:sz="4" w:space="0" w:color="auto"/>
              <w:right w:val="single" w:sz="4" w:space="0" w:color="auto"/>
            </w:tcBorders>
            <w:shd w:val="clear" w:color="000000" w:fill="CCFFFF"/>
            <w:noWrap/>
            <w:vAlign w:val="center"/>
            <w:hideMark/>
          </w:tcPr>
          <w:p w:rsidR="006112EF" w:rsidRPr="008A48C4" w:rsidRDefault="006112EF" w:rsidP="006112EF">
            <w:pPr>
              <w:spacing w:after="0" w:line="240" w:lineRule="auto"/>
              <w:jc w:val="center"/>
              <w:rPr>
                <w:rFonts w:ascii="Times New Roman" w:eastAsia="Times New Roman" w:hAnsi="Times New Roman" w:cs="Times New Roman"/>
                <w:b/>
                <w:bCs/>
                <w:color w:val="000000"/>
                <w:lang w:eastAsia="ru-RU"/>
              </w:rPr>
            </w:pPr>
            <w:r w:rsidRPr="008A48C4">
              <w:rPr>
                <w:rFonts w:ascii="Times New Roman" w:eastAsia="Times New Roman" w:hAnsi="Times New Roman" w:cs="Times New Roman"/>
                <w:b/>
                <w:bCs/>
                <w:color w:val="000000"/>
                <w:lang w:eastAsia="ru-RU"/>
              </w:rPr>
              <w:t>957,44</w:t>
            </w:r>
          </w:p>
        </w:tc>
        <w:tc>
          <w:tcPr>
            <w:tcW w:w="1275" w:type="dxa"/>
            <w:tcBorders>
              <w:top w:val="nil"/>
              <w:left w:val="nil"/>
              <w:bottom w:val="single" w:sz="4" w:space="0" w:color="auto"/>
              <w:right w:val="single" w:sz="4" w:space="0" w:color="auto"/>
            </w:tcBorders>
            <w:shd w:val="clear" w:color="000000" w:fill="CCFFFF"/>
            <w:noWrap/>
            <w:vAlign w:val="center"/>
            <w:hideMark/>
          </w:tcPr>
          <w:p w:rsidR="006112EF" w:rsidRPr="008A48C4" w:rsidRDefault="006112EF" w:rsidP="004A287D">
            <w:pPr>
              <w:spacing w:after="0" w:line="240" w:lineRule="auto"/>
              <w:jc w:val="center"/>
              <w:rPr>
                <w:rFonts w:ascii="Times New Roman" w:eastAsia="Times New Roman" w:hAnsi="Times New Roman" w:cs="Times New Roman"/>
                <w:b/>
                <w:bCs/>
                <w:color w:val="000000"/>
                <w:lang w:val="uk-UA" w:eastAsia="ru-RU"/>
              </w:rPr>
            </w:pPr>
            <w:r w:rsidRPr="008A48C4">
              <w:rPr>
                <w:rFonts w:ascii="Times New Roman" w:eastAsia="Times New Roman" w:hAnsi="Times New Roman" w:cs="Times New Roman"/>
                <w:b/>
                <w:bCs/>
                <w:color w:val="000000"/>
                <w:lang w:eastAsia="ru-RU"/>
              </w:rPr>
              <w:t>1</w:t>
            </w:r>
            <w:r w:rsidR="009E670D" w:rsidRPr="008A48C4">
              <w:rPr>
                <w:rFonts w:ascii="Times New Roman" w:eastAsia="Times New Roman" w:hAnsi="Times New Roman" w:cs="Times New Roman"/>
                <w:b/>
                <w:bCs/>
                <w:color w:val="000000"/>
                <w:lang w:eastAsia="ru-RU"/>
              </w:rPr>
              <w:t> </w:t>
            </w:r>
            <w:r w:rsidR="009E670D" w:rsidRPr="008A48C4">
              <w:rPr>
                <w:rFonts w:ascii="Times New Roman" w:eastAsia="Times New Roman" w:hAnsi="Times New Roman" w:cs="Times New Roman"/>
                <w:b/>
                <w:bCs/>
                <w:color w:val="000000"/>
                <w:lang w:val="uk-UA" w:eastAsia="ru-RU"/>
              </w:rPr>
              <w:t>3</w:t>
            </w:r>
            <w:r w:rsidR="004A287D" w:rsidRPr="008A48C4">
              <w:rPr>
                <w:rFonts w:ascii="Times New Roman" w:eastAsia="Times New Roman" w:hAnsi="Times New Roman" w:cs="Times New Roman"/>
                <w:b/>
                <w:bCs/>
                <w:color w:val="000000"/>
                <w:lang w:val="uk-UA" w:eastAsia="ru-RU"/>
              </w:rPr>
              <w:t>07</w:t>
            </w:r>
            <w:r w:rsidR="009E670D" w:rsidRPr="008A48C4">
              <w:rPr>
                <w:rFonts w:ascii="Times New Roman" w:eastAsia="Times New Roman" w:hAnsi="Times New Roman" w:cs="Times New Roman"/>
                <w:b/>
                <w:bCs/>
                <w:color w:val="000000"/>
                <w:lang w:val="uk-UA" w:eastAsia="ru-RU"/>
              </w:rPr>
              <w:t>,30</w:t>
            </w:r>
          </w:p>
        </w:tc>
        <w:tc>
          <w:tcPr>
            <w:tcW w:w="1276" w:type="dxa"/>
            <w:tcBorders>
              <w:top w:val="nil"/>
              <w:left w:val="nil"/>
              <w:bottom w:val="single" w:sz="4" w:space="0" w:color="auto"/>
              <w:right w:val="single" w:sz="4" w:space="0" w:color="auto"/>
            </w:tcBorders>
            <w:shd w:val="clear" w:color="000000" w:fill="CCFFFF"/>
            <w:noWrap/>
            <w:vAlign w:val="center"/>
            <w:hideMark/>
          </w:tcPr>
          <w:p w:rsidR="006112EF" w:rsidRPr="008A48C4" w:rsidRDefault="006112EF" w:rsidP="006112EF">
            <w:pPr>
              <w:spacing w:after="0" w:line="240" w:lineRule="auto"/>
              <w:jc w:val="center"/>
              <w:rPr>
                <w:rFonts w:ascii="Times New Roman" w:eastAsia="Times New Roman" w:hAnsi="Times New Roman" w:cs="Times New Roman"/>
                <w:b/>
                <w:bCs/>
                <w:color w:val="000000"/>
                <w:lang w:eastAsia="ru-RU"/>
              </w:rPr>
            </w:pPr>
            <w:r w:rsidRPr="008A48C4">
              <w:rPr>
                <w:rFonts w:ascii="Times New Roman" w:eastAsia="Times New Roman" w:hAnsi="Times New Roman" w:cs="Times New Roman"/>
                <w:b/>
                <w:bCs/>
                <w:color w:val="000000"/>
                <w:lang w:eastAsia="ru-RU"/>
              </w:rPr>
              <w:t>1 593,60</w:t>
            </w:r>
          </w:p>
        </w:tc>
        <w:tc>
          <w:tcPr>
            <w:tcW w:w="1276" w:type="dxa"/>
            <w:tcBorders>
              <w:top w:val="nil"/>
              <w:left w:val="nil"/>
              <w:bottom w:val="single" w:sz="4" w:space="0" w:color="auto"/>
              <w:right w:val="single" w:sz="4" w:space="0" w:color="auto"/>
            </w:tcBorders>
            <w:shd w:val="clear" w:color="000000" w:fill="CCFFFF"/>
            <w:noWrap/>
            <w:vAlign w:val="center"/>
            <w:hideMark/>
          </w:tcPr>
          <w:p w:rsidR="006112EF" w:rsidRPr="008A48C4" w:rsidRDefault="006112EF" w:rsidP="00663164">
            <w:pPr>
              <w:spacing w:after="0" w:line="240" w:lineRule="auto"/>
              <w:jc w:val="center"/>
              <w:rPr>
                <w:rFonts w:ascii="Times New Roman" w:eastAsia="Times New Roman" w:hAnsi="Times New Roman" w:cs="Times New Roman"/>
                <w:b/>
                <w:bCs/>
                <w:color w:val="000000"/>
                <w:lang w:val="uk-UA" w:eastAsia="ru-RU"/>
              </w:rPr>
            </w:pPr>
            <w:r w:rsidRPr="008A48C4">
              <w:rPr>
                <w:rFonts w:ascii="Times New Roman" w:eastAsia="Times New Roman" w:hAnsi="Times New Roman" w:cs="Times New Roman"/>
                <w:b/>
                <w:bCs/>
                <w:color w:val="000000"/>
                <w:lang w:eastAsia="ru-RU"/>
              </w:rPr>
              <w:t>1 717,9</w:t>
            </w:r>
            <w:r w:rsidR="00663164" w:rsidRPr="008A48C4">
              <w:rPr>
                <w:rFonts w:ascii="Times New Roman" w:eastAsia="Times New Roman" w:hAnsi="Times New Roman" w:cs="Times New Roman"/>
                <w:b/>
                <w:bCs/>
                <w:color w:val="000000"/>
                <w:lang w:val="uk-UA" w:eastAsia="ru-RU"/>
              </w:rPr>
              <w:t>1</w:t>
            </w:r>
          </w:p>
        </w:tc>
      </w:tr>
      <w:tr w:rsidR="006112EF" w:rsidRPr="006112EF" w:rsidTr="006112EF">
        <w:trPr>
          <w:trHeight w:val="30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b/>
                <w:bCs/>
                <w:color w:val="000000"/>
                <w:lang w:eastAsia="ru-RU"/>
              </w:rPr>
            </w:pPr>
            <w:r w:rsidRPr="008A48C4">
              <w:rPr>
                <w:rFonts w:ascii="Times New Roman" w:eastAsia="Times New Roman" w:hAnsi="Times New Roman" w:cs="Times New Roman"/>
                <w:b/>
                <w:bCs/>
                <w:color w:val="000000"/>
                <w:lang w:eastAsia="ru-RU"/>
              </w:rPr>
              <w:t>2111</w:t>
            </w:r>
          </w:p>
        </w:tc>
        <w:tc>
          <w:tcPr>
            <w:tcW w:w="3612" w:type="dxa"/>
            <w:tcBorders>
              <w:top w:val="nil"/>
              <w:left w:val="nil"/>
              <w:bottom w:val="single" w:sz="4" w:space="0" w:color="auto"/>
              <w:right w:val="single" w:sz="4" w:space="0" w:color="auto"/>
            </w:tcBorders>
            <w:shd w:val="clear" w:color="auto" w:fill="auto"/>
            <w:vAlign w:val="center"/>
            <w:hideMark/>
          </w:tcPr>
          <w:p w:rsidR="006112EF" w:rsidRPr="008A48C4" w:rsidRDefault="006112EF" w:rsidP="006112EF">
            <w:pPr>
              <w:spacing w:after="0" w:line="240" w:lineRule="auto"/>
              <w:rPr>
                <w:rFonts w:ascii="Times New Roman" w:eastAsia="Times New Roman" w:hAnsi="Times New Roman" w:cs="Times New Roman"/>
                <w:b/>
                <w:bCs/>
                <w:color w:val="000000"/>
                <w:lang w:eastAsia="ru-RU"/>
              </w:rPr>
            </w:pPr>
            <w:r w:rsidRPr="008A48C4">
              <w:rPr>
                <w:rFonts w:ascii="Times New Roman" w:eastAsia="Times New Roman" w:hAnsi="Times New Roman" w:cs="Times New Roman"/>
                <w:b/>
                <w:bCs/>
                <w:color w:val="000000"/>
                <w:lang w:eastAsia="ru-RU"/>
              </w:rPr>
              <w:t>Заробітна плата</w:t>
            </w:r>
          </w:p>
        </w:tc>
        <w:tc>
          <w:tcPr>
            <w:tcW w:w="1138"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b/>
                <w:bCs/>
                <w:color w:val="000000"/>
                <w:lang w:eastAsia="ru-RU"/>
              </w:rPr>
            </w:pPr>
            <w:r w:rsidRPr="008A48C4">
              <w:rPr>
                <w:rFonts w:ascii="Times New Roman" w:eastAsia="Times New Roman" w:hAnsi="Times New Roman" w:cs="Times New Roman"/>
                <w:b/>
                <w:bCs/>
                <w:color w:val="000000"/>
                <w:lang w:eastAsia="ru-RU"/>
              </w:rPr>
              <w:t>656,54</w:t>
            </w:r>
          </w:p>
        </w:tc>
        <w:tc>
          <w:tcPr>
            <w:tcW w:w="1275"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b/>
                <w:bCs/>
                <w:color w:val="000000"/>
                <w:lang w:eastAsia="ru-RU"/>
              </w:rPr>
            </w:pPr>
            <w:r w:rsidRPr="008A48C4">
              <w:rPr>
                <w:rFonts w:ascii="Times New Roman" w:eastAsia="Times New Roman" w:hAnsi="Times New Roman" w:cs="Times New Roman"/>
                <w:b/>
                <w:bCs/>
                <w:color w:val="000000"/>
                <w:lang w:eastAsia="ru-RU"/>
              </w:rPr>
              <w:t>807,70</w:t>
            </w:r>
          </w:p>
        </w:tc>
        <w:tc>
          <w:tcPr>
            <w:tcW w:w="1276"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b/>
                <w:bCs/>
                <w:color w:val="000000"/>
                <w:lang w:eastAsia="ru-RU"/>
              </w:rPr>
            </w:pPr>
            <w:r w:rsidRPr="008A48C4">
              <w:rPr>
                <w:rFonts w:ascii="Times New Roman" w:eastAsia="Times New Roman" w:hAnsi="Times New Roman" w:cs="Times New Roman"/>
                <w:b/>
                <w:bCs/>
                <w:color w:val="000000"/>
                <w:lang w:eastAsia="ru-RU"/>
              </w:rPr>
              <w:t>870,70</w:t>
            </w:r>
          </w:p>
        </w:tc>
        <w:tc>
          <w:tcPr>
            <w:tcW w:w="1276"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b/>
                <w:bCs/>
                <w:color w:val="000000"/>
                <w:lang w:eastAsia="ru-RU"/>
              </w:rPr>
            </w:pPr>
            <w:r w:rsidRPr="008A48C4">
              <w:rPr>
                <w:rFonts w:ascii="Times New Roman" w:eastAsia="Times New Roman" w:hAnsi="Times New Roman" w:cs="Times New Roman"/>
                <w:b/>
                <w:bCs/>
                <w:color w:val="000000"/>
                <w:lang w:eastAsia="ru-RU"/>
              </w:rPr>
              <w:t>938,62</w:t>
            </w:r>
          </w:p>
        </w:tc>
      </w:tr>
      <w:tr w:rsidR="006112EF" w:rsidRPr="006112EF" w:rsidTr="006112EF">
        <w:trPr>
          <w:trHeight w:val="30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b/>
                <w:bCs/>
                <w:color w:val="000000"/>
                <w:lang w:eastAsia="ru-RU"/>
              </w:rPr>
            </w:pPr>
            <w:r w:rsidRPr="008A48C4">
              <w:rPr>
                <w:rFonts w:ascii="Times New Roman" w:eastAsia="Times New Roman" w:hAnsi="Times New Roman" w:cs="Times New Roman"/>
                <w:b/>
                <w:bCs/>
                <w:color w:val="000000"/>
                <w:lang w:eastAsia="ru-RU"/>
              </w:rPr>
              <w:t>2120</w:t>
            </w:r>
          </w:p>
        </w:tc>
        <w:tc>
          <w:tcPr>
            <w:tcW w:w="3612" w:type="dxa"/>
            <w:tcBorders>
              <w:top w:val="nil"/>
              <w:left w:val="nil"/>
              <w:bottom w:val="single" w:sz="4" w:space="0" w:color="auto"/>
              <w:right w:val="single" w:sz="4" w:space="0" w:color="auto"/>
            </w:tcBorders>
            <w:shd w:val="clear" w:color="auto" w:fill="auto"/>
            <w:vAlign w:val="center"/>
            <w:hideMark/>
          </w:tcPr>
          <w:p w:rsidR="006112EF" w:rsidRPr="008A48C4" w:rsidRDefault="006112EF" w:rsidP="006112EF">
            <w:pPr>
              <w:spacing w:after="0" w:line="240" w:lineRule="auto"/>
              <w:rPr>
                <w:rFonts w:ascii="Times New Roman" w:eastAsia="Times New Roman" w:hAnsi="Times New Roman" w:cs="Times New Roman"/>
                <w:b/>
                <w:bCs/>
                <w:color w:val="000000"/>
                <w:lang w:eastAsia="ru-RU"/>
              </w:rPr>
            </w:pPr>
            <w:r w:rsidRPr="008A48C4">
              <w:rPr>
                <w:rFonts w:ascii="Times New Roman" w:eastAsia="Times New Roman" w:hAnsi="Times New Roman" w:cs="Times New Roman"/>
                <w:b/>
                <w:bCs/>
                <w:color w:val="000000"/>
                <w:lang w:eastAsia="ru-RU"/>
              </w:rPr>
              <w:t>Нарахування на оплату праці</w:t>
            </w:r>
          </w:p>
        </w:tc>
        <w:tc>
          <w:tcPr>
            <w:tcW w:w="1138"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b/>
                <w:bCs/>
                <w:color w:val="000000"/>
                <w:lang w:eastAsia="ru-RU"/>
              </w:rPr>
            </w:pPr>
            <w:r w:rsidRPr="008A48C4">
              <w:rPr>
                <w:rFonts w:ascii="Times New Roman" w:eastAsia="Times New Roman" w:hAnsi="Times New Roman" w:cs="Times New Roman"/>
                <w:b/>
                <w:bCs/>
                <w:color w:val="000000"/>
                <w:lang w:eastAsia="ru-RU"/>
              </w:rPr>
              <w:t>144,45</w:t>
            </w:r>
          </w:p>
        </w:tc>
        <w:tc>
          <w:tcPr>
            <w:tcW w:w="1275"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b/>
                <w:bCs/>
                <w:color w:val="000000"/>
                <w:lang w:eastAsia="ru-RU"/>
              </w:rPr>
            </w:pPr>
            <w:r w:rsidRPr="008A48C4">
              <w:rPr>
                <w:rFonts w:ascii="Times New Roman" w:eastAsia="Times New Roman" w:hAnsi="Times New Roman" w:cs="Times New Roman"/>
                <w:b/>
                <w:bCs/>
                <w:color w:val="000000"/>
                <w:lang w:eastAsia="ru-RU"/>
              </w:rPr>
              <w:t>177,70</w:t>
            </w:r>
          </w:p>
        </w:tc>
        <w:tc>
          <w:tcPr>
            <w:tcW w:w="1276"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b/>
                <w:bCs/>
                <w:color w:val="000000"/>
                <w:lang w:eastAsia="ru-RU"/>
              </w:rPr>
            </w:pPr>
            <w:r w:rsidRPr="008A48C4">
              <w:rPr>
                <w:rFonts w:ascii="Times New Roman" w:eastAsia="Times New Roman" w:hAnsi="Times New Roman" w:cs="Times New Roman"/>
                <w:b/>
                <w:bCs/>
                <w:color w:val="000000"/>
                <w:lang w:eastAsia="ru-RU"/>
              </w:rPr>
              <w:t>191,55</w:t>
            </w:r>
          </w:p>
        </w:tc>
        <w:tc>
          <w:tcPr>
            <w:tcW w:w="1276"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b/>
                <w:bCs/>
                <w:color w:val="000000"/>
                <w:lang w:eastAsia="ru-RU"/>
              </w:rPr>
            </w:pPr>
            <w:r w:rsidRPr="008A48C4">
              <w:rPr>
                <w:rFonts w:ascii="Times New Roman" w:eastAsia="Times New Roman" w:hAnsi="Times New Roman" w:cs="Times New Roman"/>
                <w:b/>
                <w:bCs/>
                <w:color w:val="000000"/>
                <w:lang w:eastAsia="ru-RU"/>
              </w:rPr>
              <w:t>206,50</w:t>
            </w:r>
          </w:p>
        </w:tc>
      </w:tr>
      <w:tr w:rsidR="006112EF" w:rsidRPr="006112EF" w:rsidTr="006112EF">
        <w:trPr>
          <w:trHeight w:val="30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2210</w:t>
            </w:r>
          </w:p>
        </w:tc>
        <w:tc>
          <w:tcPr>
            <w:tcW w:w="3612" w:type="dxa"/>
            <w:tcBorders>
              <w:top w:val="nil"/>
              <w:left w:val="nil"/>
              <w:bottom w:val="single" w:sz="4" w:space="0" w:color="auto"/>
              <w:right w:val="single" w:sz="4" w:space="0" w:color="auto"/>
            </w:tcBorders>
            <w:shd w:val="clear" w:color="auto" w:fill="auto"/>
            <w:vAlign w:val="center"/>
            <w:hideMark/>
          </w:tcPr>
          <w:p w:rsidR="006112EF" w:rsidRPr="008A48C4" w:rsidRDefault="006112EF" w:rsidP="006112EF">
            <w:pPr>
              <w:spacing w:after="0" w:line="240" w:lineRule="auto"/>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 xml:space="preserve">Предмети, </w:t>
            </w:r>
            <w:proofErr w:type="gramStart"/>
            <w:r w:rsidRPr="008A48C4">
              <w:rPr>
                <w:rFonts w:ascii="Times New Roman" w:eastAsia="Times New Roman" w:hAnsi="Times New Roman" w:cs="Times New Roman"/>
                <w:color w:val="000000"/>
                <w:lang w:eastAsia="ru-RU"/>
              </w:rPr>
              <w:t>матер</w:t>
            </w:r>
            <w:proofErr w:type="gramEnd"/>
            <w:r w:rsidRPr="008A48C4">
              <w:rPr>
                <w:rFonts w:ascii="Times New Roman" w:eastAsia="Times New Roman" w:hAnsi="Times New Roman" w:cs="Times New Roman"/>
                <w:color w:val="000000"/>
                <w:lang w:eastAsia="ru-RU"/>
              </w:rPr>
              <w:t>іали, обладнання та інвентар</w:t>
            </w:r>
          </w:p>
        </w:tc>
        <w:tc>
          <w:tcPr>
            <w:tcW w:w="1138"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50,00</w:t>
            </w:r>
          </w:p>
        </w:tc>
        <w:tc>
          <w:tcPr>
            <w:tcW w:w="1275" w:type="dxa"/>
            <w:tcBorders>
              <w:top w:val="nil"/>
              <w:left w:val="nil"/>
              <w:bottom w:val="single" w:sz="4" w:space="0" w:color="auto"/>
              <w:right w:val="single" w:sz="4" w:space="0" w:color="auto"/>
            </w:tcBorders>
            <w:shd w:val="clear" w:color="auto" w:fill="auto"/>
            <w:noWrap/>
            <w:vAlign w:val="center"/>
            <w:hideMark/>
          </w:tcPr>
          <w:p w:rsidR="006112EF" w:rsidRPr="008A48C4" w:rsidRDefault="004A287D"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val="uk-UA" w:eastAsia="ru-RU"/>
              </w:rPr>
              <w:t>205</w:t>
            </w:r>
            <w:r w:rsidR="006112EF" w:rsidRPr="008A48C4">
              <w:rPr>
                <w:rFonts w:ascii="Times New Roman" w:eastAsia="Times New Roman" w:hAnsi="Times New Roman" w:cs="Times New Roman"/>
                <w:color w:val="000000"/>
                <w:lang w:eastAsia="ru-RU"/>
              </w:rPr>
              <w:t>,00</w:t>
            </w:r>
          </w:p>
        </w:tc>
        <w:tc>
          <w:tcPr>
            <w:tcW w:w="1276"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220,99</w:t>
            </w:r>
          </w:p>
        </w:tc>
        <w:tc>
          <w:tcPr>
            <w:tcW w:w="1276"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238,23</w:t>
            </w:r>
          </w:p>
        </w:tc>
      </w:tr>
      <w:tr w:rsidR="006112EF" w:rsidRPr="006112EF" w:rsidTr="006112EF">
        <w:trPr>
          <w:trHeight w:val="30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2240</w:t>
            </w:r>
          </w:p>
        </w:tc>
        <w:tc>
          <w:tcPr>
            <w:tcW w:w="3612" w:type="dxa"/>
            <w:tcBorders>
              <w:top w:val="nil"/>
              <w:left w:val="nil"/>
              <w:bottom w:val="single" w:sz="4" w:space="0" w:color="auto"/>
              <w:right w:val="single" w:sz="4" w:space="0" w:color="auto"/>
            </w:tcBorders>
            <w:shd w:val="clear" w:color="auto" w:fill="auto"/>
            <w:vAlign w:val="center"/>
            <w:hideMark/>
          </w:tcPr>
          <w:p w:rsidR="006112EF" w:rsidRPr="008A48C4" w:rsidRDefault="006112EF" w:rsidP="006112EF">
            <w:pPr>
              <w:spacing w:after="0" w:line="240" w:lineRule="auto"/>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Оплата послуг (крім комунальних)</w:t>
            </w:r>
          </w:p>
        </w:tc>
        <w:tc>
          <w:tcPr>
            <w:tcW w:w="1138"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90,00</w:t>
            </w:r>
          </w:p>
        </w:tc>
        <w:tc>
          <w:tcPr>
            <w:tcW w:w="1275" w:type="dxa"/>
            <w:tcBorders>
              <w:top w:val="nil"/>
              <w:left w:val="nil"/>
              <w:bottom w:val="single" w:sz="4" w:space="0" w:color="auto"/>
              <w:right w:val="single" w:sz="4" w:space="0" w:color="auto"/>
            </w:tcBorders>
            <w:shd w:val="clear" w:color="auto" w:fill="auto"/>
            <w:noWrap/>
            <w:vAlign w:val="center"/>
            <w:hideMark/>
          </w:tcPr>
          <w:p w:rsidR="006112EF" w:rsidRPr="008A48C4" w:rsidRDefault="004A287D"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val="uk-UA" w:eastAsia="ru-RU"/>
              </w:rPr>
              <w:t>100</w:t>
            </w:r>
            <w:r w:rsidR="006112EF" w:rsidRPr="008A48C4">
              <w:rPr>
                <w:rFonts w:ascii="Times New Roman" w:eastAsia="Times New Roman" w:hAnsi="Times New Roman" w:cs="Times New Roman"/>
                <w:color w:val="000000"/>
                <w:lang w:eastAsia="ru-RU"/>
              </w:rPr>
              <w:t>,00</w:t>
            </w:r>
          </w:p>
        </w:tc>
        <w:tc>
          <w:tcPr>
            <w:tcW w:w="1276"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292,14</w:t>
            </w:r>
          </w:p>
        </w:tc>
        <w:tc>
          <w:tcPr>
            <w:tcW w:w="1276"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314,92</w:t>
            </w:r>
          </w:p>
        </w:tc>
      </w:tr>
      <w:tr w:rsidR="006112EF" w:rsidRPr="006112EF" w:rsidTr="006112EF">
        <w:trPr>
          <w:trHeight w:val="57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b/>
                <w:bCs/>
                <w:color w:val="000000"/>
                <w:lang w:eastAsia="ru-RU"/>
              </w:rPr>
            </w:pPr>
            <w:r w:rsidRPr="008A48C4">
              <w:rPr>
                <w:rFonts w:ascii="Times New Roman" w:eastAsia="Times New Roman" w:hAnsi="Times New Roman" w:cs="Times New Roman"/>
                <w:b/>
                <w:bCs/>
                <w:color w:val="000000"/>
                <w:lang w:eastAsia="ru-RU"/>
              </w:rPr>
              <w:t>2270</w:t>
            </w:r>
          </w:p>
        </w:tc>
        <w:tc>
          <w:tcPr>
            <w:tcW w:w="3612" w:type="dxa"/>
            <w:tcBorders>
              <w:top w:val="nil"/>
              <w:left w:val="nil"/>
              <w:bottom w:val="single" w:sz="4" w:space="0" w:color="auto"/>
              <w:right w:val="single" w:sz="4" w:space="0" w:color="auto"/>
            </w:tcBorders>
            <w:shd w:val="clear" w:color="auto" w:fill="auto"/>
            <w:vAlign w:val="center"/>
            <w:hideMark/>
          </w:tcPr>
          <w:p w:rsidR="006112EF" w:rsidRPr="008A48C4" w:rsidRDefault="006112EF" w:rsidP="006112EF">
            <w:pPr>
              <w:spacing w:after="0" w:line="240" w:lineRule="auto"/>
              <w:rPr>
                <w:rFonts w:ascii="Times New Roman" w:eastAsia="Times New Roman" w:hAnsi="Times New Roman" w:cs="Times New Roman"/>
                <w:b/>
                <w:bCs/>
                <w:color w:val="000000"/>
                <w:lang w:eastAsia="ru-RU"/>
              </w:rPr>
            </w:pPr>
            <w:r w:rsidRPr="008A48C4">
              <w:rPr>
                <w:rFonts w:ascii="Times New Roman" w:eastAsia="Times New Roman" w:hAnsi="Times New Roman" w:cs="Times New Roman"/>
                <w:b/>
                <w:bCs/>
                <w:color w:val="000000"/>
                <w:lang w:eastAsia="ru-RU"/>
              </w:rPr>
              <w:t>Оплата комунальних послуг та енергоносії</w:t>
            </w:r>
            <w:proofErr w:type="gramStart"/>
            <w:r w:rsidRPr="008A48C4">
              <w:rPr>
                <w:rFonts w:ascii="Times New Roman" w:eastAsia="Times New Roman" w:hAnsi="Times New Roman" w:cs="Times New Roman"/>
                <w:b/>
                <w:bCs/>
                <w:color w:val="000000"/>
                <w:lang w:eastAsia="ru-RU"/>
              </w:rPr>
              <w:t>в</w:t>
            </w:r>
            <w:proofErr w:type="gramEnd"/>
          </w:p>
        </w:tc>
        <w:tc>
          <w:tcPr>
            <w:tcW w:w="1138"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b/>
                <w:bCs/>
                <w:color w:val="000000"/>
                <w:lang w:eastAsia="ru-RU"/>
              </w:rPr>
            </w:pPr>
            <w:r w:rsidRPr="008A48C4">
              <w:rPr>
                <w:rFonts w:ascii="Times New Roman" w:eastAsia="Times New Roman" w:hAnsi="Times New Roman" w:cs="Times New Roman"/>
                <w:b/>
                <w:bCs/>
                <w:color w:val="000000"/>
                <w:lang w:eastAsia="ru-RU"/>
              </w:rPr>
              <w:t>16,45</w:t>
            </w:r>
          </w:p>
        </w:tc>
        <w:tc>
          <w:tcPr>
            <w:tcW w:w="1275"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b/>
                <w:bCs/>
                <w:color w:val="000000"/>
                <w:lang w:eastAsia="ru-RU"/>
              </w:rPr>
            </w:pPr>
            <w:r w:rsidRPr="008A48C4">
              <w:rPr>
                <w:rFonts w:ascii="Times New Roman" w:eastAsia="Times New Roman" w:hAnsi="Times New Roman" w:cs="Times New Roman"/>
                <w:b/>
                <w:bCs/>
                <w:color w:val="000000"/>
                <w:lang w:eastAsia="ru-RU"/>
              </w:rPr>
              <w:t>16,90</w:t>
            </w:r>
          </w:p>
        </w:tc>
        <w:tc>
          <w:tcPr>
            <w:tcW w:w="1276"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b/>
                <w:bCs/>
                <w:color w:val="000000"/>
                <w:lang w:eastAsia="ru-RU"/>
              </w:rPr>
            </w:pPr>
            <w:r w:rsidRPr="008A48C4">
              <w:rPr>
                <w:rFonts w:ascii="Times New Roman" w:eastAsia="Times New Roman" w:hAnsi="Times New Roman" w:cs="Times New Roman"/>
                <w:b/>
                <w:bCs/>
                <w:color w:val="000000"/>
                <w:lang w:eastAsia="ru-RU"/>
              </w:rPr>
              <w:t>18,22</w:t>
            </w:r>
          </w:p>
        </w:tc>
        <w:tc>
          <w:tcPr>
            <w:tcW w:w="1276"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b/>
                <w:bCs/>
                <w:color w:val="000000"/>
                <w:lang w:eastAsia="ru-RU"/>
              </w:rPr>
            </w:pPr>
            <w:r w:rsidRPr="008A48C4">
              <w:rPr>
                <w:rFonts w:ascii="Times New Roman" w:eastAsia="Times New Roman" w:hAnsi="Times New Roman" w:cs="Times New Roman"/>
                <w:b/>
                <w:bCs/>
                <w:color w:val="000000"/>
                <w:lang w:eastAsia="ru-RU"/>
              </w:rPr>
              <w:t>19,64</w:t>
            </w:r>
          </w:p>
        </w:tc>
      </w:tr>
      <w:tr w:rsidR="006112EF" w:rsidRPr="006112EF" w:rsidTr="006112EF">
        <w:trPr>
          <w:trHeight w:val="30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2271</w:t>
            </w:r>
          </w:p>
        </w:tc>
        <w:tc>
          <w:tcPr>
            <w:tcW w:w="3612" w:type="dxa"/>
            <w:tcBorders>
              <w:top w:val="nil"/>
              <w:left w:val="nil"/>
              <w:bottom w:val="single" w:sz="4" w:space="0" w:color="auto"/>
              <w:right w:val="single" w:sz="4" w:space="0" w:color="auto"/>
            </w:tcBorders>
            <w:shd w:val="clear" w:color="auto" w:fill="auto"/>
            <w:vAlign w:val="center"/>
            <w:hideMark/>
          </w:tcPr>
          <w:p w:rsidR="006112EF" w:rsidRPr="008A48C4" w:rsidRDefault="006112EF" w:rsidP="006112EF">
            <w:pPr>
              <w:spacing w:after="0" w:line="240" w:lineRule="auto"/>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Оплата теплопостачання</w:t>
            </w:r>
          </w:p>
        </w:tc>
        <w:tc>
          <w:tcPr>
            <w:tcW w:w="1138"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15,00</w:t>
            </w:r>
          </w:p>
        </w:tc>
        <w:tc>
          <w:tcPr>
            <w:tcW w:w="1275"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15,00</w:t>
            </w:r>
          </w:p>
        </w:tc>
        <w:tc>
          <w:tcPr>
            <w:tcW w:w="1276"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16,17</w:t>
            </w:r>
          </w:p>
        </w:tc>
        <w:tc>
          <w:tcPr>
            <w:tcW w:w="1276"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17,43</w:t>
            </w:r>
          </w:p>
        </w:tc>
      </w:tr>
      <w:tr w:rsidR="006112EF" w:rsidRPr="006112EF" w:rsidTr="006112EF">
        <w:trPr>
          <w:trHeight w:val="30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2272</w:t>
            </w:r>
          </w:p>
        </w:tc>
        <w:tc>
          <w:tcPr>
            <w:tcW w:w="3612" w:type="dxa"/>
            <w:tcBorders>
              <w:top w:val="nil"/>
              <w:left w:val="nil"/>
              <w:bottom w:val="single" w:sz="4" w:space="0" w:color="auto"/>
              <w:right w:val="single" w:sz="4" w:space="0" w:color="auto"/>
            </w:tcBorders>
            <w:shd w:val="clear" w:color="auto" w:fill="auto"/>
            <w:vAlign w:val="center"/>
            <w:hideMark/>
          </w:tcPr>
          <w:p w:rsidR="006112EF" w:rsidRPr="008A48C4" w:rsidRDefault="006112EF" w:rsidP="006112EF">
            <w:pPr>
              <w:spacing w:after="0" w:line="240" w:lineRule="auto"/>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Оплата водопостачання та водовідведення</w:t>
            </w:r>
          </w:p>
        </w:tc>
        <w:tc>
          <w:tcPr>
            <w:tcW w:w="1138"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0,15</w:t>
            </w:r>
          </w:p>
        </w:tc>
        <w:tc>
          <w:tcPr>
            <w:tcW w:w="1275"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0,20</w:t>
            </w:r>
          </w:p>
        </w:tc>
        <w:tc>
          <w:tcPr>
            <w:tcW w:w="1276"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0,22</w:t>
            </w:r>
          </w:p>
        </w:tc>
        <w:tc>
          <w:tcPr>
            <w:tcW w:w="1276"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0,23</w:t>
            </w:r>
          </w:p>
        </w:tc>
      </w:tr>
      <w:tr w:rsidR="006112EF" w:rsidRPr="006112EF" w:rsidTr="006112EF">
        <w:trPr>
          <w:trHeight w:val="30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2273</w:t>
            </w:r>
          </w:p>
        </w:tc>
        <w:tc>
          <w:tcPr>
            <w:tcW w:w="3612" w:type="dxa"/>
            <w:tcBorders>
              <w:top w:val="nil"/>
              <w:left w:val="nil"/>
              <w:bottom w:val="single" w:sz="4" w:space="0" w:color="auto"/>
              <w:right w:val="single" w:sz="4" w:space="0" w:color="auto"/>
            </w:tcBorders>
            <w:shd w:val="clear" w:color="auto" w:fill="auto"/>
            <w:vAlign w:val="center"/>
            <w:hideMark/>
          </w:tcPr>
          <w:p w:rsidR="006112EF" w:rsidRPr="008A48C4" w:rsidRDefault="006112EF" w:rsidP="006112EF">
            <w:pPr>
              <w:spacing w:after="0" w:line="240" w:lineRule="auto"/>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Оплата електроенергії</w:t>
            </w:r>
          </w:p>
        </w:tc>
        <w:tc>
          <w:tcPr>
            <w:tcW w:w="1138"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1,10</w:t>
            </w:r>
          </w:p>
        </w:tc>
        <w:tc>
          <w:tcPr>
            <w:tcW w:w="1275"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1,50</w:t>
            </w:r>
          </w:p>
        </w:tc>
        <w:tc>
          <w:tcPr>
            <w:tcW w:w="1276"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1,62</w:t>
            </w:r>
          </w:p>
        </w:tc>
        <w:tc>
          <w:tcPr>
            <w:tcW w:w="1276"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1,74</w:t>
            </w:r>
          </w:p>
        </w:tc>
      </w:tr>
      <w:tr w:rsidR="006112EF" w:rsidRPr="006112EF" w:rsidTr="006112EF">
        <w:trPr>
          <w:trHeight w:val="600"/>
        </w:trPr>
        <w:tc>
          <w:tcPr>
            <w:tcW w:w="1081" w:type="dxa"/>
            <w:tcBorders>
              <w:top w:val="nil"/>
              <w:left w:val="single" w:sz="4" w:space="0" w:color="auto"/>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2275</w:t>
            </w:r>
          </w:p>
        </w:tc>
        <w:tc>
          <w:tcPr>
            <w:tcW w:w="3612" w:type="dxa"/>
            <w:tcBorders>
              <w:top w:val="nil"/>
              <w:left w:val="nil"/>
              <w:bottom w:val="single" w:sz="4" w:space="0" w:color="auto"/>
              <w:right w:val="single" w:sz="4" w:space="0" w:color="auto"/>
            </w:tcBorders>
            <w:shd w:val="clear" w:color="auto" w:fill="auto"/>
            <w:vAlign w:val="center"/>
            <w:hideMark/>
          </w:tcPr>
          <w:p w:rsidR="006112EF" w:rsidRPr="008A48C4" w:rsidRDefault="006112EF" w:rsidP="006112EF">
            <w:pPr>
              <w:spacing w:after="0" w:line="240" w:lineRule="auto"/>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Оплата інших енергоносії</w:t>
            </w:r>
            <w:proofErr w:type="gramStart"/>
            <w:r w:rsidRPr="008A48C4">
              <w:rPr>
                <w:rFonts w:ascii="Times New Roman" w:eastAsia="Times New Roman" w:hAnsi="Times New Roman" w:cs="Times New Roman"/>
                <w:color w:val="000000"/>
                <w:lang w:eastAsia="ru-RU"/>
              </w:rPr>
              <w:t>в</w:t>
            </w:r>
            <w:proofErr w:type="gramEnd"/>
            <w:r w:rsidRPr="008A48C4">
              <w:rPr>
                <w:rFonts w:ascii="Times New Roman" w:eastAsia="Times New Roman" w:hAnsi="Times New Roman" w:cs="Times New Roman"/>
                <w:color w:val="000000"/>
                <w:lang w:eastAsia="ru-RU"/>
              </w:rPr>
              <w:t xml:space="preserve"> та інших комунальних послуг</w:t>
            </w:r>
          </w:p>
        </w:tc>
        <w:tc>
          <w:tcPr>
            <w:tcW w:w="1138"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0,20</w:t>
            </w:r>
          </w:p>
        </w:tc>
        <w:tc>
          <w:tcPr>
            <w:tcW w:w="1275"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0,20</w:t>
            </w:r>
          </w:p>
        </w:tc>
        <w:tc>
          <w:tcPr>
            <w:tcW w:w="1276"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0,22</w:t>
            </w:r>
          </w:p>
        </w:tc>
        <w:tc>
          <w:tcPr>
            <w:tcW w:w="1276" w:type="dxa"/>
            <w:tcBorders>
              <w:top w:val="nil"/>
              <w:left w:val="nil"/>
              <w:bottom w:val="single" w:sz="4" w:space="0" w:color="auto"/>
              <w:right w:val="single" w:sz="4" w:space="0" w:color="auto"/>
            </w:tcBorders>
            <w:shd w:val="clear" w:color="auto" w:fill="auto"/>
            <w:noWrap/>
            <w:vAlign w:val="center"/>
            <w:hideMark/>
          </w:tcPr>
          <w:p w:rsidR="006112EF" w:rsidRPr="008A48C4" w:rsidRDefault="006112EF" w:rsidP="006112EF">
            <w:pPr>
              <w:spacing w:after="0" w:line="240" w:lineRule="auto"/>
              <w:jc w:val="center"/>
              <w:rPr>
                <w:rFonts w:ascii="Times New Roman" w:eastAsia="Times New Roman" w:hAnsi="Times New Roman" w:cs="Times New Roman"/>
                <w:color w:val="000000"/>
                <w:lang w:eastAsia="ru-RU"/>
              </w:rPr>
            </w:pPr>
            <w:r w:rsidRPr="008A48C4">
              <w:rPr>
                <w:rFonts w:ascii="Times New Roman" w:eastAsia="Times New Roman" w:hAnsi="Times New Roman" w:cs="Times New Roman"/>
                <w:color w:val="000000"/>
                <w:lang w:eastAsia="ru-RU"/>
              </w:rPr>
              <w:t>0,23</w:t>
            </w:r>
          </w:p>
        </w:tc>
      </w:tr>
    </w:tbl>
    <w:p w:rsidR="00192568" w:rsidRDefault="00192568" w:rsidP="00192568">
      <w:pPr>
        <w:pStyle w:val="a5"/>
        <w:jc w:val="both"/>
        <w:rPr>
          <w:sz w:val="28"/>
          <w:szCs w:val="28"/>
        </w:rPr>
      </w:pPr>
    </w:p>
    <w:p w:rsidR="00006359" w:rsidRDefault="00B510AA" w:rsidP="00192568">
      <w:pPr>
        <w:pStyle w:val="a5"/>
        <w:jc w:val="both"/>
        <w:rPr>
          <w:sz w:val="28"/>
          <w:szCs w:val="28"/>
        </w:rPr>
      </w:pPr>
      <w:r w:rsidRPr="00B510AA">
        <w:rPr>
          <w:noProof/>
          <w:sz w:val="28"/>
          <w:szCs w:val="28"/>
          <w:lang w:val="ru-RU"/>
        </w:rPr>
        <w:drawing>
          <wp:inline distT="0" distB="0" distL="0" distR="0">
            <wp:extent cx="6119033" cy="3209323"/>
            <wp:effectExtent l="19050" t="0" r="15067" b="0"/>
            <wp:docPr id="8"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4A3324" w:rsidRDefault="004A3324" w:rsidP="004A3324">
      <w:pPr>
        <w:tabs>
          <w:tab w:val="left" w:pos="2280"/>
        </w:tabs>
        <w:spacing w:after="0" w:line="240" w:lineRule="auto"/>
        <w:jc w:val="center"/>
        <w:rPr>
          <w:rFonts w:ascii="Times New Roman" w:hAnsi="Times New Roman" w:cs="Times New Roman"/>
          <w:b/>
          <w:bCs/>
          <w:i/>
          <w:iCs/>
          <w:sz w:val="36"/>
          <w:szCs w:val="36"/>
          <w:lang w:val="uk-UA"/>
        </w:rPr>
      </w:pPr>
    </w:p>
    <w:p w:rsidR="00450911" w:rsidRDefault="00450911" w:rsidP="004A3324">
      <w:pPr>
        <w:tabs>
          <w:tab w:val="left" w:pos="2280"/>
        </w:tabs>
        <w:spacing w:after="0" w:line="240" w:lineRule="auto"/>
        <w:jc w:val="center"/>
        <w:rPr>
          <w:rFonts w:ascii="Times New Roman" w:hAnsi="Times New Roman" w:cs="Times New Roman"/>
          <w:b/>
          <w:bCs/>
          <w:i/>
          <w:iCs/>
          <w:sz w:val="36"/>
          <w:szCs w:val="36"/>
          <w:lang w:val="uk-UA"/>
        </w:rPr>
      </w:pPr>
    </w:p>
    <w:p w:rsidR="003109FE" w:rsidRDefault="00132422" w:rsidP="00132422">
      <w:pPr>
        <w:pStyle w:val="a5"/>
        <w:spacing w:after="120"/>
        <w:jc w:val="center"/>
        <w:rPr>
          <w:b/>
          <w:sz w:val="28"/>
          <w:szCs w:val="28"/>
        </w:rPr>
      </w:pPr>
      <w:r w:rsidRPr="00132422">
        <w:rPr>
          <w:b/>
          <w:sz w:val="28"/>
          <w:szCs w:val="28"/>
        </w:rPr>
        <w:t>Галузь «</w:t>
      </w:r>
      <w:r w:rsidR="003109FE" w:rsidRPr="00132422">
        <w:rPr>
          <w:b/>
          <w:sz w:val="28"/>
          <w:szCs w:val="28"/>
        </w:rPr>
        <w:t>Житлово-комунальне</w:t>
      </w:r>
      <w:r w:rsidR="003109FE" w:rsidRPr="00132422">
        <w:rPr>
          <w:b/>
          <w:spacing w:val="-6"/>
          <w:sz w:val="28"/>
          <w:szCs w:val="28"/>
        </w:rPr>
        <w:t xml:space="preserve"> </w:t>
      </w:r>
      <w:r w:rsidR="003109FE" w:rsidRPr="00132422">
        <w:rPr>
          <w:b/>
          <w:sz w:val="28"/>
          <w:szCs w:val="28"/>
        </w:rPr>
        <w:t>господарство</w:t>
      </w:r>
      <w:r w:rsidRPr="00132422">
        <w:rPr>
          <w:b/>
          <w:sz w:val="28"/>
          <w:szCs w:val="28"/>
        </w:rPr>
        <w:t>»</w:t>
      </w:r>
    </w:p>
    <w:p w:rsidR="009B2D4A" w:rsidRPr="009B2D4A" w:rsidRDefault="009B2D4A" w:rsidP="009B2D4A">
      <w:pPr>
        <w:spacing w:after="0" w:line="240" w:lineRule="auto"/>
        <w:ind w:firstLine="709"/>
        <w:jc w:val="both"/>
        <w:rPr>
          <w:rFonts w:ascii="Times New Roman" w:hAnsi="Times New Roman" w:cs="Times New Roman"/>
          <w:sz w:val="27"/>
          <w:szCs w:val="27"/>
          <w:lang w:val="uk-UA"/>
        </w:rPr>
      </w:pPr>
      <w:r w:rsidRPr="009B2D4A">
        <w:rPr>
          <w:rFonts w:ascii="Times New Roman" w:hAnsi="Times New Roman" w:cs="Times New Roman"/>
          <w:sz w:val="27"/>
          <w:szCs w:val="27"/>
          <w:lang w:val="uk-UA"/>
        </w:rPr>
        <w:t>Основними завданнями на середньострокову перспективу у сфері житлово-комунального господарства  громади залишаються питання підвищення якості надання послуг для всіх видів споживачів.</w:t>
      </w:r>
    </w:p>
    <w:p w:rsidR="009B2D4A" w:rsidRPr="009B2D4A" w:rsidRDefault="009B2D4A" w:rsidP="009B2D4A">
      <w:pPr>
        <w:spacing w:after="0" w:line="240" w:lineRule="auto"/>
        <w:ind w:firstLine="709"/>
        <w:jc w:val="both"/>
        <w:rPr>
          <w:rFonts w:ascii="Times New Roman" w:hAnsi="Times New Roman" w:cs="Times New Roman"/>
          <w:sz w:val="27"/>
          <w:szCs w:val="27"/>
          <w:lang w:val="uk-UA"/>
        </w:rPr>
      </w:pPr>
      <w:r w:rsidRPr="009B2D4A">
        <w:rPr>
          <w:rFonts w:ascii="Times New Roman" w:hAnsi="Times New Roman" w:cs="Times New Roman"/>
          <w:sz w:val="27"/>
          <w:szCs w:val="27"/>
          <w:lang w:val="uk-UA"/>
        </w:rPr>
        <w:t>Завданнями на 2026-2028 роки є:</w:t>
      </w:r>
    </w:p>
    <w:p w:rsidR="00997B66" w:rsidRDefault="00997B66" w:rsidP="00997B66">
      <w:pPr>
        <w:pStyle w:val="a3"/>
        <w:numPr>
          <w:ilvl w:val="0"/>
          <w:numId w:val="40"/>
        </w:numPr>
        <w:spacing w:after="0" w:line="240" w:lineRule="auto"/>
        <w:ind w:left="0" w:firstLine="1069"/>
        <w:jc w:val="both"/>
        <w:rPr>
          <w:rFonts w:ascii="Times New Roman" w:hAnsi="Times New Roman" w:cs="Times New Roman"/>
          <w:sz w:val="27"/>
          <w:szCs w:val="27"/>
          <w:lang w:val="uk-UA"/>
        </w:rPr>
      </w:pPr>
      <w:r w:rsidRPr="00997B66">
        <w:rPr>
          <w:rFonts w:ascii="Times New Roman" w:hAnsi="Times New Roman" w:cs="Times New Roman"/>
          <w:sz w:val="27"/>
          <w:szCs w:val="27"/>
          <w:lang w:val="uk-UA"/>
        </w:rPr>
        <w:lastRenderedPageBreak/>
        <w:t>р</w:t>
      </w:r>
      <w:r w:rsidR="009B2D4A" w:rsidRPr="00997B66">
        <w:rPr>
          <w:rFonts w:ascii="Times New Roman" w:hAnsi="Times New Roman" w:cs="Times New Roman"/>
          <w:sz w:val="27"/>
          <w:szCs w:val="27"/>
          <w:lang w:val="uk-UA"/>
        </w:rPr>
        <w:t>озроблення комплексного плану організації благоустрою населених пунктів громади;</w:t>
      </w:r>
    </w:p>
    <w:p w:rsidR="00997B66" w:rsidRDefault="00997B66" w:rsidP="00997B66">
      <w:pPr>
        <w:pStyle w:val="a3"/>
        <w:numPr>
          <w:ilvl w:val="0"/>
          <w:numId w:val="40"/>
        </w:numPr>
        <w:spacing w:after="0" w:line="240" w:lineRule="auto"/>
        <w:ind w:left="0" w:firstLine="1069"/>
        <w:jc w:val="both"/>
        <w:rPr>
          <w:rFonts w:ascii="Times New Roman" w:hAnsi="Times New Roman" w:cs="Times New Roman"/>
          <w:sz w:val="27"/>
          <w:szCs w:val="27"/>
          <w:lang w:val="uk-UA"/>
        </w:rPr>
      </w:pPr>
      <w:r>
        <w:rPr>
          <w:rFonts w:ascii="Times New Roman" w:hAnsi="Times New Roman" w:cs="Times New Roman"/>
          <w:sz w:val="27"/>
          <w:szCs w:val="27"/>
          <w:lang w:val="uk-UA"/>
        </w:rPr>
        <w:t>о</w:t>
      </w:r>
      <w:r w:rsidR="009B2D4A" w:rsidRPr="00997B66">
        <w:rPr>
          <w:rFonts w:ascii="Times New Roman" w:hAnsi="Times New Roman" w:cs="Times New Roman"/>
          <w:sz w:val="27"/>
          <w:szCs w:val="27"/>
          <w:lang w:val="uk-UA"/>
        </w:rPr>
        <w:t>рганізація благоустрою населених пунктів громади;</w:t>
      </w:r>
    </w:p>
    <w:p w:rsidR="001A3D34" w:rsidRDefault="00997B66" w:rsidP="001A3D34">
      <w:pPr>
        <w:pStyle w:val="a3"/>
        <w:numPr>
          <w:ilvl w:val="0"/>
          <w:numId w:val="40"/>
        </w:numPr>
        <w:spacing w:after="0" w:line="240" w:lineRule="auto"/>
        <w:ind w:left="0" w:firstLine="1069"/>
        <w:jc w:val="both"/>
        <w:rPr>
          <w:rFonts w:ascii="Times New Roman" w:hAnsi="Times New Roman" w:cs="Times New Roman"/>
          <w:sz w:val="27"/>
          <w:szCs w:val="27"/>
          <w:lang w:val="uk-UA"/>
        </w:rPr>
      </w:pPr>
      <w:r>
        <w:rPr>
          <w:rFonts w:ascii="Times New Roman" w:hAnsi="Times New Roman" w:cs="Times New Roman"/>
          <w:sz w:val="27"/>
          <w:szCs w:val="27"/>
          <w:lang w:val="uk-UA"/>
        </w:rPr>
        <w:t>о</w:t>
      </w:r>
      <w:r w:rsidRPr="00997B66">
        <w:rPr>
          <w:rFonts w:ascii="Times New Roman" w:hAnsi="Times New Roman" w:cs="Times New Roman"/>
          <w:sz w:val="27"/>
          <w:szCs w:val="27"/>
          <w:lang w:val="uk-UA"/>
        </w:rPr>
        <w:t>зеленення території населених пунктів громади</w:t>
      </w:r>
      <w:r w:rsidR="009B2D4A" w:rsidRPr="00997B66">
        <w:rPr>
          <w:rFonts w:ascii="Times New Roman" w:hAnsi="Times New Roman" w:cs="Times New Roman"/>
          <w:sz w:val="27"/>
          <w:szCs w:val="27"/>
          <w:lang w:val="uk-UA"/>
        </w:rPr>
        <w:t>;</w:t>
      </w:r>
    </w:p>
    <w:p w:rsidR="001A3D34" w:rsidRDefault="001A3D34" w:rsidP="001A3D34">
      <w:pPr>
        <w:pStyle w:val="a3"/>
        <w:numPr>
          <w:ilvl w:val="0"/>
          <w:numId w:val="40"/>
        </w:numPr>
        <w:spacing w:after="0" w:line="240" w:lineRule="auto"/>
        <w:ind w:left="0" w:firstLine="1069"/>
        <w:jc w:val="both"/>
        <w:rPr>
          <w:rFonts w:ascii="Times New Roman" w:hAnsi="Times New Roman" w:cs="Times New Roman"/>
          <w:sz w:val="27"/>
          <w:szCs w:val="27"/>
          <w:lang w:val="uk-UA"/>
        </w:rPr>
      </w:pPr>
      <w:r>
        <w:rPr>
          <w:rFonts w:ascii="Times New Roman" w:hAnsi="Times New Roman" w:cs="Times New Roman"/>
          <w:sz w:val="27"/>
          <w:szCs w:val="27"/>
          <w:lang w:val="uk-UA"/>
        </w:rPr>
        <w:t>з</w:t>
      </w:r>
      <w:r w:rsidR="009B2D4A" w:rsidRPr="001A3D34">
        <w:rPr>
          <w:rFonts w:ascii="Times New Roman" w:hAnsi="Times New Roman" w:cs="Times New Roman"/>
          <w:sz w:val="27"/>
          <w:szCs w:val="27"/>
          <w:lang w:val="uk-UA"/>
        </w:rPr>
        <w:t>абезпечення комплексу заходів із організації зовнішнього освітлення;</w:t>
      </w:r>
    </w:p>
    <w:p w:rsidR="001A3D34" w:rsidRDefault="001A3D34" w:rsidP="001A3D34">
      <w:pPr>
        <w:pStyle w:val="a3"/>
        <w:numPr>
          <w:ilvl w:val="0"/>
          <w:numId w:val="40"/>
        </w:numPr>
        <w:spacing w:after="0" w:line="240" w:lineRule="auto"/>
        <w:ind w:left="0" w:firstLine="1069"/>
        <w:jc w:val="both"/>
        <w:rPr>
          <w:rFonts w:ascii="Times New Roman" w:hAnsi="Times New Roman" w:cs="Times New Roman"/>
          <w:sz w:val="27"/>
          <w:szCs w:val="27"/>
          <w:lang w:val="uk-UA"/>
        </w:rPr>
      </w:pPr>
      <w:r>
        <w:rPr>
          <w:rFonts w:ascii="Times New Roman" w:hAnsi="Times New Roman" w:cs="Times New Roman"/>
          <w:sz w:val="27"/>
          <w:szCs w:val="27"/>
          <w:lang w:val="uk-UA"/>
        </w:rPr>
        <w:t>р</w:t>
      </w:r>
      <w:r w:rsidR="009B2D4A" w:rsidRPr="001A3D34">
        <w:rPr>
          <w:rFonts w:ascii="Times New Roman" w:hAnsi="Times New Roman" w:cs="Times New Roman"/>
          <w:sz w:val="27"/>
          <w:szCs w:val="27"/>
          <w:lang w:val="uk-UA"/>
        </w:rPr>
        <w:t>емонт дорожньої інфраструктури населених пунктів громади;</w:t>
      </w:r>
    </w:p>
    <w:p w:rsidR="001A3D34" w:rsidRDefault="001A3D34" w:rsidP="001A3D34">
      <w:pPr>
        <w:pStyle w:val="a3"/>
        <w:numPr>
          <w:ilvl w:val="0"/>
          <w:numId w:val="40"/>
        </w:numPr>
        <w:spacing w:after="0" w:line="240" w:lineRule="auto"/>
        <w:ind w:left="0" w:firstLine="1069"/>
        <w:jc w:val="both"/>
        <w:rPr>
          <w:rFonts w:ascii="Times New Roman" w:hAnsi="Times New Roman" w:cs="Times New Roman"/>
          <w:sz w:val="27"/>
          <w:szCs w:val="27"/>
          <w:lang w:val="uk-UA"/>
        </w:rPr>
      </w:pPr>
      <w:r>
        <w:rPr>
          <w:rFonts w:ascii="Times New Roman" w:hAnsi="Times New Roman" w:cs="Times New Roman"/>
          <w:sz w:val="27"/>
          <w:szCs w:val="27"/>
          <w:lang w:val="uk-UA"/>
        </w:rPr>
        <w:t>л</w:t>
      </w:r>
      <w:r w:rsidR="009B2D4A" w:rsidRPr="001A3D34">
        <w:rPr>
          <w:rFonts w:ascii="Times New Roman" w:hAnsi="Times New Roman" w:cs="Times New Roman"/>
          <w:sz w:val="27"/>
          <w:szCs w:val="27"/>
          <w:lang w:val="uk-UA"/>
        </w:rPr>
        <w:t>іквідація стихійних сміттєзвалищ;</w:t>
      </w:r>
    </w:p>
    <w:p w:rsidR="001A3D34" w:rsidRDefault="001A3D34" w:rsidP="001A3D34">
      <w:pPr>
        <w:pStyle w:val="a3"/>
        <w:numPr>
          <w:ilvl w:val="0"/>
          <w:numId w:val="40"/>
        </w:numPr>
        <w:spacing w:after="0" w:line="240" w:lineRule="auto"/>
        <w:ind w:left="0" w:firstLine="1069"/>
        <w:jc w:val="both"/>
        <w:rPr>
          <w:rFonts w:ascii="Times New Roman" w:hAnsi="Times New Roman" w:cs="Times New Roman"/>
          <w:sz w:val="27"/>
          <w:szCs w:val="27"/>
          <w:lang w:val="uk-UA"/>
        </w:rPr>
      </w:pPr>
      <w:r>
        <w:rPr>
          <w:rFonts w:ascii="Times New Roman" w:hAnsi="Times New Roman" w:cs="Times New Roman"/>
          <w:sz w:val="27"/>
          <w:szCs w:val="27"/>
          <w:lang w:val="uk-UA"/>
        </w:rPr>
        <w:t>з</w:t>
      </w:r>
      <w:r w:rsidR="009B2D4A" w:rsidRPr="001A3D34">
        <w:rPr>
          <w:rFonts w:ascii="Times New Roman" w:hAnsi="Times New Roman" w:cs="Times New Roman"/>
          <w:sz w:val="27"/>
          <w:szCs w:val="27"/>
          <w:lang w:val="uk-UA"/>
        </w:rPr>
        <w:t>дійснення контрольних заходів щодо стану благоустрою, належного утримання  територій, приватних домогосподарств;</w:t>
      </w:r>
    </w:p>
    <w:p w:rsidR="001A3D34" w:rsidRDefault="001A3D34" w:rsidP="001A3D34">
      <w:pPr>
        <w:pStyle w:val="a3"/>
        <w:numPr>
          <w:ilvl w:val="0"/>
          <w:numId w:val="40"/>
        </w:numPr>
        <w:spacing w:after="0" w:line="240" w:lineRule="auto"/>
        <w:ind w:left="0" w:firstLine="1069"/>
        <w:jc w:val="both"/>
        <w:rPr>
          <w:rFonts w:ascii="Times New Roman" w:hAnsi="Times New Roman" w:cs="Times New Roman"/>
          <w:sz w:val="27"/>
          <w:szCs w:val="27"/>
          <w:lang w:val="uk-UA"/>
        </w:rPr>
      </w:pPr>
      <w:r>
        <w:rPr>
          <w:rFonts w:ascii="Times New Roman" w:hAnsi="Times New Roman" w:cs="Times New Roman"/>
          <w:sz w:val="27"/>
          <w:szCs w:val="27"/>
          <w:lang w:val="uk-UA"/>
        </w:rPr>
        <w:t>д</w:t>
      </w:r>
      <w:r w:rsidR="009B2D4A" w:rsidRPr="001A3D34">
        <w:rPr>
          <w:rFonts w:ascii="Times New Roman" w:hAnsi="Times New Roman" w:cs="Times New Roman"/>
          <w:sz w:val="27"/>
          <w:szCs w:val="27"/>
          <w:lang w:val="uk-UA"/>
        </w:rPr>
        <w:t>одержання санітарного стану у місцях загального користування, біля водойм та прилеглих територіях;</w:t>
      </w:r>
    </w:p>
    <w:p w:rsidR="009B2D4A" w:rsidRPr="00BD1290" w:rsidRDefault="001A3D34" w:rsidP="009B2D4A">
      <w:pPr>
        <w:pStyle w:val="a3"/>
        <w:numPr>
          <w:ilvl w:val="0"/>
          <w:numId w:val="40"/>
        </w:numPr>
        <w:spacing w:after="0" w:line="240" w:lineRule="auto"/>
        <w:ind w:left="0" w:firstLine="1069"/>
        <w:jc w:val="both"/>
        <w:rPr>
          <w:rFonts w:ascii="Times New Roman" w:hAnsi="Times New Roman" w:cs="Times New Roman"/>
          <w:sz w:val="27"/>
          <w:szCs w:val="27"/>
          <w:lang w:val="uk-UA"/>
        </w:rPr>
      </w:pPr>
      <w:r>
        <w:rPr>
          <w:rFonts w:ascii="Times New Roman" w:hAnsi="Times New Roman" w:cs="Times New Roman"/>
          <w:sz w:val="27"/>
          <w:szCs w:val="27"/>
          <w:lang w:val="uk-UA"/>
        </w:rPr>
        <w:t>з</w:t>
      </w:r>
      <w:r w:rsidR="009B2D4A" w:rsidRPr="001A3D34">
        <w:rPr>
          <w:rFonts w:ascii="Times New Roman" w:hAnsi="Times New Roman" w:cs="Times New Roman"/>
          <w:sz w:val="27"/>
          <w:szCs w:val="27"/>
          <w:lang w:val="uk-UA"/>
        </w:rPr>
        <w:t>апровадження еко-ініціатив та просвітницької роботи серед населення щодо екологічних проблем.</w:t>
      </w:r>
    </w:p>
    <w:p w:rsidR="00E9309E" w:rsidRDefault="00F67BF6" w:rsidP="009B2D4A">
      <w:pPr>
        <w:pStyle w:val="a3"/>
        <w:spacing w:after="0" w:line="240" w:lineRule="auto"/>
        <w:ind w:left="0" w:firstLine="708"/>
        <w:jc w:val="both"/>
        <w:rPr>
          <w:rFonts w:ascii="Times New Roman" w:eastAsia="Calibri" w:hAnsi="Times New Roman" w:cs="Times New Roman"/>
          <w:bCs/>
          <w:iCs/>
          <w:sz w:val="27"/>
          <w:szCs w:val="27"/>
          <w:lang w:val="uk-UA"/>
        </w:rPr>
      </w:pPr>
      <w:r>
        <w:rPr>
          <w:rFonts w:ascii="Times New Roman" w:eastAsia="Calibri" w:hAnsi="Times New Roman" w:cs="Times New Roman"/>
          <w:bCs/>
          <w:iCs/>
          <w:sz w:val="27"/>
          <w:szCs w:val="27"/>
          <w:lang w:val="uk-UA"/>
        </w:rPr>
        <w:t>Відповідно до наданих бюджетних пропозицій до прогнозу бюджету на 2026-2028 роки</w:t>
      </w:r>
      <w:r w:rsidR="00FB379C">
        <w:rPr>
          <w:rFonts w:ascii="Times New Roman" w:eastAsia="Calibri" w:hAnsi="Times New Roman" w:cs="Times New Roman"/>
          <w:bCs/>
          <w:iCs/>
          <w:sz w:val="27"/>
          <w:szCs w:val="27"/>
          <w:lang w:val="uk-UA"/>
        </w:rPr>
        <w:t xml:space="preserve"> головним розпорядником коштів обраховано видатки</w:t>
      </w:r>
      <w:r w:rsidR="003A4B7D">
        <w:rPr>
          <w:rFonts w:ascii="Times New Roman" w:eastAsia="Calibri" w:hAnsi="Times New Roman" w:cs="Times New Roman"/>
          <w:bCs/>
          <w:iCs/>
          <w:sz w:val="27"/>
          <w:szCs w:val="27"/>
          <w:lang w:val="uk-UA"/>
        </w:rPr>
        <w:t xml:space="preserve"> по галузі «Житлово-комунальне господарство»</w:t>
      </w:r>
      <w:r w:rsidR="00E9309E">
        <w:rPr>
          <w:rFonts w:ascii="Times New Roman" w:eastAsia="Calibri" w:hAnsi="Times New Roman" w:cs="Times New Roman"/>
          <w:bCs/>
          <w:iCs/>
          <w:sz w:val="27"/>
          <w:szCs w:val="27"/>
          <w:lang w:val="uk-UA"/>
        </w:rPr>
        <w:t xml:space="preserve"> у сумі </w:t>
      </w:r>
      <w:r w:rsidR="00E9309E" w:rsidRPr="002A730C">
        <w:rPr>
          <w:rFonts w:ascii="Times New Roman" w:eastAsia="Calibri" w:hAnsi="Times New Roman" w:cs="Times New Roman"/>
          <w:b/>
          <w:bCs/>
          <w:iCs/>
          <w:sz w:val="27"/>
          <w:szCs w:val="27"/>
          <w:lang w:val="uk-UA"/>
        </w:rPr>
        <w:t>12 303 тис.грн</w:t>
      </w:r>
      <w:r w:rsidR="00E9309E">
        <w:rPr>
          <w:rFonts w:ascii="Times New Roman" w:eastAsia="Calibri" w:hAnsi="Times New Roman" w:cs="Times New Roman"/>
          <w:bCs/>
          <w:iCs/>
          <w:sz w:val="27"/>
          <w:szCs w:val="27"/>
          <w:lang w:val="uk-UA"/>
        </w:rPr>
        <w:t>, а саме:</w:t>
      </w:r>
    </w:p>
    <w:p w:rsidR="003109FE" w:rsidRPr="002A730C" w:rsidRDefault="00FB379C" w:rsidP="00E9309E">
      <w:pPr>
        <w:pStyle w:val="a3"/>
        <w:numPr>
          <w:ilvl w:val="0"/>
          <w:numId w:val="18"/>
        </w:numPr>
        <w:spacing w:after="0" w:line="240" w:lineRule="auto"/>
        <w:ind w:left="0" w:firstLine="1141"/>
        <w:jc w:val="both"/>
        <w:rPr>
          <w:rFonts w:ascii="Times New Roman" w:eastAsia="Calibri" w:hAnsi="Times New Roman" w:cs="Times New Roman"/>
          <w:bCs/>
          <w:iCs/>
          <w:sz w:val="27"/>
          <w:szCs w:val="27"/>
          <w:lang w:val="uk-UA"/>
        </w:rPr>
      </w:pPr>
      <w:r>
        <w:rPr>
          <w:rFonts w:ascii="Times New Roman" w:eastAsia="Calibri" w:hAnsi="Times New Roman" w:cs="Times New Roman"/>
          <w:bCs/>
          <w:iCs/>
          <w:sz w:val="27"/>
          <w:szCs w:val="27"/>
          <w:lang w:val="uk-UA"/>
        </w:rPr>
        <w:t>на реалізацію</w:t>
      </w:r>
      <w:r w:rsidR="003109FE" w:rsidRPr="003109FE">
        <w:rPr>
          <w:rFonts w:ascii="Times New Roman" w:eastAsia="Calibri" w:hAnsi="Times New Roman" w:cs="Times New Roman"/>
          <w:bCs/>
          <w:iCs/>
          <w:sz w:val="27"/>
          <w:szCs w:val="27"/>
          <w:lang w:val="uk-UA"/>
        </w:rPr>
        <w:t xml:space="preserve"> заходів місцевої </w:t>
      </w:r>
      <w:r w:rsidR="003109FE" w:rsidRPr="00783072">
        <w:rPr>
          <w:rFonts w:ascii="Times New Roman" w:hAnsi="Times New Roman" w:cs="Times New Roman"/>
          <w:b/>
          <w:sz w:val="27"/>
          <w:szCs w:val="27"/>
          <w:lang w:val="uk-UA"/>
        </w:rPr>
        <w:t>Програми благоустрою населених пунктів Новопільської сільської ради на 2024-2026 роки</w:t>
      </w:r>
      <w:r w:rsidR="00783072">
        <w:rPr>
          <w:rFonts w:ascii="Times New Roman" w:hAnsi="Times New Roman" w:cs="Times New Roman"/>
          <w:b/>
          <w:i/>
          <w:sz w:val="27"/>
          <w:szCs w:val="27"/>
          <w:lang w:val="uk-UA"/>
        </w:rPr>
        <w:t xml:space="preserve"> у </w:t>
      </w:r>
      <w:r w:rsidR="00783072">
        <w:rPr>
          <w:rFonts w:ascii="Times New Roman" w:eastAsia="Calibri" w:hAnsi="Times New Roman" w:cs="Times New Roman"/>
          <w:bCs/>
          <w:iCs/>
          <w:sz w:val="27"/>
          <w:szCs w:val="27"/>
          <w:lang w:val="uk-UA"/>
        </w:rPr>
        <w:t>сумі</w:t>
      </w:r>
      <w:r w:rsidR="003109FE" w:rsidRPr="003109FE">
        <w:rPr>
          <w:rFonts w:ascii="Times New Roman" w:eastAsia="Calibri" w:hAnsi="Times New Roman" w:cs="Times New Roman"/>
          <w:bCs/>
          <w:iCs/>
          <w:sz w:val="27"/>
          <w:szCs w:val="27"/>
          <w:lang w:val="uk-UA"/>
        </w:rPr>
        <w:t xml:space="preserve">  </w:t>
      </w:r>
      <w:r w:rsidR="003109FE" w:rsidRPr="00783072">
        <w:rPr>
          <w:rFonts w:ascii="Times New Roman" w:eastAsia="Calibri" w:hAnsi="Times New Roman" w:cs="Times New Roman"/>
          <w:b/>
          <w:bCs/>
          <w:iCs/>
          <w:sz w:val="27"/>
          <w:szCs w:val="27"/>
          <w:lang w:val="uk-UA"/>
        </w:rPr>
        <w:t>12</w:t>
      </w:r>
      <w:r w:rsidR="00E9309E">
        <w:rPr>
          <w:rFonts w:ascii="Times New Roman" w:eastAsia="Calibri" w:hAnsi="Times New Roman" w:cs="Times New Roman"/>
          <w:b/>
          <w:bCs/>
          <w:iCs/>
          <w:sz w:val="27"/>
          <w:szCs w:val="27"/>
          <w:lang w:val="uk-UA"/>
        </w:rPr>
        <w:t> </w:t>
      </w:r>
      <w:r w:rsidR="003109FE" w:rsidRPr="00783072">
        <w:rPr>
          <w:rFonts w:ascii="Times New Roman" w:eastAsia="Calibri" w:hAnsi="Times New Roman" w:cs="Times New Roman"/>
          <w:b/>
          <w:bCs/>
          <w:iCs/>
          <w:sz w:val="27"/>
          <w:szCs w:val="27"/>
          <w:lang w:val="uk-UA"/>
        </w:rPr>
        <w:t>303</w:t>
      </w:r>
      <w:r w:rsidR="002A730C">
        <w:rPr>
          <w:rFonts w:ascii="Times New Roman" w:eastAsia="Calibri" w:hAnsi="Times New Roman" w:cs="Times New Roman"/>
          <w:b/>
          <w:bCs/>
          <w:iCs/>
          <w:sz w:val="27"/>
          <w:szCs w:val="27"/>
          <w:lang w:val="uk-UA"/>
        </w:rPr>
        <w:t xml:space="preserve">,0  тис.грн, </w:t>
      </w:r>
      <w:r w:rsidR="002A730C" w:rsidRPr="002A730C">
        <w:rPr>
          <w:rFonts w:ascii="Times New Roman" w:eastAsia="Calibri" w:hAnsi="Times New Roman" w:cs="Times New Roman"/>
          <w:bCs/>
          <w:iCs/>
          <w:sz w:val="27"/>
          <w:szCs w:val="27"/>
          <w:lang w:val="uk-UA"/>
        </w:rPr>
        <w:t>із них</w:t>
      </w:r>
      <w:r w:rsidR="003109FE" w:rsidRPr="002A730C">
        <w:rPr>
          <w:rFonts w:ascii="Times New Roman" w:eastAsia="Calibri" w:hAnsi="Times New Roman" w:cs="Times New Roman"/>
          <w:bCs/>
          <w:iCs/>
          <w:sz w:val="27"/>
          <w:szCs w:val="27"/>
          <w:lang w:val="uk-UA"/>
        </w:rPr>
        <w:t>:</w:t>
      </w:r>
    </w:p>
    <w:p w:rsidR="00CF1DF9" w:rsidRPr="00CA4160" w:rsidRDefault="003109FE" w:rsidP="003109FE">
      <w:pPr>
        <w:pStyle w:val="a3"/>
        <w:spacing w:after="0" w:line="240" w:lineRule="auto"/>
        <w:ind w:left="0" w:firstLine="708"/>
        <w:jc w:val="both"/>
        <w:rPr>
          <w:rFonts w:ascii="Times New Roman" w:eastAsia="Calibri" w:hAnsi="Times New Roman" w:cs="Times New Roman"/>
          <w:b/>
          <w:bCs/>
          <w:iCs/>
          <w:sz w:val="27"/>
          <w:szCs w:val="27"/>
          <w:lang w:val="uk-UA"/>
        </w:rPr>
      </w:pPr>
      <w:r w:rsidRPr="00CA4160">
        <w:rPr>
          <w:rFonts w:ascii="Times New Roman" w:eastAsia="Calibri" w:hAnsi="Times New Roman" w:cs="Times New Roman"/>
          <w:bCs/>
          <w:iCs/>
          <w:sz w:val="27"/>
          <w:szCs w:val="27"/>
          <w:lang w:val="uk-UA"/>
        </w:rPr>
        <w:t>-</w:t>
      </w:r>
      <w:r w:rsidRPr="00CA4160">
        <w:rPr>
          <w:rFonts w:ascii="Times New Roman" w:hAnsi="Times New Roman" w:cs="Times New Roman"/>
          <w:sz w:val="27"/>
          <w:szCs w:val="27"/>
        </w:rPr>
        <w:t xml:space="preserve"> </w:t>
      </w:r>
      <w:r w:rsidRPr="00CA4160">
        <w:rPr>
          <w:rFonts w:ascii="Times New Roman" w:hAnsi="Times New Roman" w:cs="Times New Roman"/>
          <w:sz w:val="27"/>
          <w:szCs w:val="27"/>
          <w:lang w:val="uk-UA"/>
        </w:rPr>
        <w:t xml:space="preserve"> </w:t>
      </w:r>
      <w:r w:rsidR="00560810" w:rsidRPr="00CA4160">
        <w:rPr>
          <w:rFonts w:ascii="Times New Roman" w:eastAsia="Calibri" w:hAnsi="Times New Roman" w:cs="Times New Roman"/>
          <w:bCs/>
          <w:iCs/>
          <w:sz w:val="27"/>
          <w:szCs w:val="27"/>
          <w:lang w:val="uk-UA"/>
        </w:rPr>
        <w:t xml:space="preserve">на проведення </w:t>
      </w:r>
      <w:r w:rsidR="00CF1DF9" w:rsidRPr="00CA4160">
        <w:rPr>
          <w:rFonts w:ascii="Times New Roman" w:eastAsia="Calibri" w:hAnsi="Times New Roman" w:cs="Times New Roman"/>
          <w:bCs/>
          <w:iCs/>
          <w:sz w:val="27"/>
          <w:szCs w:val="27"/>
          <w:lang w:val="uk-UA"/>
        </w:rPr>
        <w:t xml:space="preserve">поточного обслуговування мереж вуличного освітлення – </w:t>
      </w:r>
      <w:r w:rsidR="00CF1DF9" w:rsidRPr="00CA4160">
        <w:rPr>
          <w:rFonts w:ascii="Times New Roman" w:eastAsia="Calibri" w:hAnsi="Times New Roman" w:cs="Times New Roman"/>
          <w:b/>
          <w:bCs/>
          <w:iCs/>
          <w:sz w:val="27"/>
          <w:szCs w:val="27"/>
          <w:lang w:val="uk-UA"/>
        </w:rPr>
        <w:t>3 350 тис.грн;</w:t>
      </w:r>
    </w:p>
    <w:p w:rsidR="003109FE" w:rsidRPr="009205D5" w:rsidRDefault="00560810" w:rsidP="003109FE">
      <w:pPr>
        <w:pStyle w:val="a3"/>
        <w:spacing w:after="0" w:line="240" w:lineRule="auto"/>
        <w:ind w:left="0" w:firstLine="708"/>
        <w:jc w:val="both"/>
        <w:rPr>
          <w:rFonts w:ascii="Times New Roman" w:eastAsia="Calibri" w:hAnsi="Times New Roman" w:cs="Times New Roman"/>
          <w:b/>
          <w:bCs/>
          <w:iCs/>
          <w:sz w:val="27"/>
          <w:szCs w:val="27"/>
          <w:lang w:val="uk-UA"/>
        </w:rPr>
      </w:pPr>
      <w:r w:rsidRPr="00CA4160">
        <w:rPr>
          <w:rFonts w:ascii="Times New Roman" w:eastAsia="Calibri" w:hAnsi="Times New Roman" w:cs="Times New Roman"/>
          <w:bCs/>
          <w:iCs/>
          <w:sz w:val="27"/>
          <w:szCs w:val="27"/>
          <w:lang w:val="uk-UA"/>
        </w:rPr>
        <w:t xml:space="preserve">- </w:t>
      </w:r>
      <w:r w:rsidR="00CA4160">
        <w:rPr>
          <w:rFonts w:ascii="Times New Roman" w:eastAsia="Calibri" w:hAnsi="Times New Roman" w:cs="Times New Roman"/>
          <w:bCs/>
          <w:iCs/>
          <w:sz w:val="27"/>
          <w:szCs w:val="27"/>
          <w:lang w:val="uk-UA"/>
        </w:rPr>
        <w:t xml:space="preserve">  </w:t>
      </w:r>
      <w:r w:rsidRPr="00CA4160">
        <w:rPr>
          <w:rFonts w:ascii="Times New Roman" w:eastAsia="Calibri" w:hAnsi="Times New Roman" w:cs="Times New Roman"/>
          <w:bCs/>
          <w:iCs/>
          <w:sz w:val="27"/>
          <w:szCs w:val="27"/>
          <w:lang w:val="uk-UA"/>
        </w:rPr>
        <w:t xml:space="preserve">на </w:t>
      </w:r>
      <w:r w:rsidR="003109FE" w:rsidRPr="00CA4160">
        <w:rPr>
          <w:rFonts w:ascii="Times New Roman" w:eastAsia="Calibri" w:hAnsi="Times New Roman" w:cs="Times New Roman"/>
          <w:bCs/>
          <w:iCs/>
          <w:sz w:val="27"/>
          <w:szCs w:val="27"/>
          <w:lang w:val="uk-UA"/>
        </w:rPr>
        <w:t xml:space="preserve"> </w:t>
      </w:r>
      <w:r w:rsidRPr="00CA4160">
        <w:rPr>
          <w:rFonts w:ascii="Times New Roman" w:eastAsia="Calibri" w:hAnsi="Times New Roman" w:cs="Times New Roman"/>
          <w:bCs/>
          <w:iCs/>
          <w:sz w:val="27"/>
          <w:szCs w:val="27"/>
          <w:lang w:val="uk-UA"/>
        </w:rPr>
        <w:t xml:space="preserve">оплату </w:t>
      </w:r>
      <w:r w:rsidR="003109FE" w:rsidRPr="00CA4160">
        <w:rPr>
          <w:rFonts w:ascii="Times New Roman" w:eastAsia="Calibri" w:hAnsi="Times New Roman" w:cs="Times New Roman"/>
          <w:bCs/>
          <w:iCs/>
          <w:sz w:val="27"/>
          <w:szCs w:val="27"/>
          <w:lang w:val="uk-UA"/>
        </w:rPr>
        <w:t xml:space="preserve"> електроенергі</w:t>
      </w:r>
      <w:r w:rsidRPr="00CA4160">
        <w:rPr>
          <w:rFonts w:ascii="Times New Roman" w:eastAsia="Calibri" w:hAnsi="Times New Roman" w:cs="Times New Roman"/>
          <w:bCs/>
          <w:iCs/>
          <w:sz w:val="27"/>
          <w:szCs w:val="27"/>
          <w:lang w:val="uk-UA"/>
        </w:rPr>
        <w:t>ї вуличного освітлення</w:t>
      </w:r>
      <w:r w:rsidR="003109FE" w:rsidRPr="00CA4160">
        <w:rPr>
          <w:rFonts w:ascii="Times New Roman" w:eastAsia="Calibri" w:hAnsi="Times New Roman" w:cs="Times New Roman"/>
          <w:bCs/>
          <w:iCs/>
          <w:sz w:val="27"/>
          <w:szCs w:val="27"/>
          <w:lang w:val="uk-UA"/>
        </w:rPr>
        <w:t xml:space="preserve"> - </w:t>
      </w:r>
      <w:r w:rsidR="003109FE" w:rsidRPr="009205D5">
        <w:rPr>
          <w:rFonts w:ascii="Times New Roman" w:hAnsi="Times New Roman" w:cs="Times New Roman"/>
          <w:b/>
          <w:sz w:val="27"/>
          <w:szCs w:val="27"/>
          <w:lang w:val="uk-UA"/>
        </w:rPr>
        <w:t>7 250,0 тис.грн;</w:t>
      </w:r>
    </w:p>
    <w:p w:rsidR="003109FE" w:rsidRPr="009205D5" w:rsidRDefault="003109FE" w:rsidP="003109FE">
      <w:pPr>
        <w:spacing w:after="0" w:line="240" w:lineRule="auto"/>
        <w:ind w:firstLine="708"/>
        <w:jc w:val="both"/>
        <w:rPr>
          <w:rFonts w:ascii="Times New Roman" w:hAnsi="Times New Roman" w:cs="Times New Roman"/>
          <w:b/>
          <w:sz w:val="27"/>
          <w:szCs w:val="27"/>
          <w:lang w:val="uk-UA"/>
        </w:rPr>
      </w:pPr>
      <w:r w:rsidRPr="00CA4160">
        <w:rPr>
          <w:rFonts w:ascii="Times New Roman" w:hAnsi="Times New Roman" w:cs="Times New Roman"/>
          <w:sz w:val="27"/>
          <w:szCs w:val="27"/>
          <w:lang w:val="uk-UA"/>
        </w:rPr>
        <w:t xml:space="preserve">- на послуги з прибирання територій населених пунктів Новопільської сільської ради, утримання пам'ятників, обелісків, кладовищ, дитячих, спортивних та інших майданчиків для довкілля та відпочинку, регулярне знищення бур'янів, молодої порослі, обкіс узбіч доріг, забезпечення зимового утримання доріг - </w:t>
      </w:r>
      <w:r w:rsidRPr="009205D5">
        <w:rPr>
          <w:rFonts w:ascii="Times New Roman" w:hAnsi="Times New Roman" w:cs="Times New Roman"/>
          <w:b/>
          <w:sz w:val="27"/>
          <w:szCs w:val="27"/>
          <w:lang w:val="uk-UA"/>
        </w:rPr>
        <w:t>549,5 тис.грн;</w:t>
      </w:r>
    </w:p>
    <w:p w:rsidR="003109FE" w:rsidRPr="009205D5" w:rsidRDefault="003109FE" w:rsidP="003109FE">
      <w:pPr>
        <w:spacing w:after="0" w:line="240" w:lineRule="auto"/>
        <w:ind w:firstLine="708"/>
        <w:jc w:val="both"/>
        <w:rPr>
          <w:rFonts w:ascii="Times New Roman" w:hAnsi="Times New Roman" w:cs="Times New Roman"/>
          <w:b/>
          <w:sz w:val="27"/>
          <w:szCs w:val="27"/>
          <w:lang w:val="uk-UA"/>
        </w:rPr>
      </w:pPr>
      <w:r w:rsidRPr="00CA4160">
        <w:rPr>
          <w:rFonts w:ascii="Times New Roman" w:hAnsi="Times New Roman" w:cs="Times New Roman"/>
          <w:sz w:val="27"/>
          <w:szCs w:val="27"/>
          <w:lang w:val="uk-UA"/>
        </w:rPr>
        <w:t xml:space="preserve">- на придбання предметів, матеріалів,  обладнання для господарської діяльності, а також для благоустрою території Новопільської сільської ради – </w:t>
      </w:r>
      <w:r w:rsidRPr="009205D5">
        <w:rPr>
          <w:rFonts w:ascii="Times New Roman" w:hAnsi="Times New Roman" w:cs="Times New Roman"/>
          <w:b/>
          <w:sz w:val="27"/>
          <w:szCs w:val="27"/>
          <w:lang w:val="uk-UA"/>
        </w:rPr>
        <w:t>855,0 тис.грн;</w:t>
      </w:r>
    </w:p>
    <w:p w:rsidR="003109FE" w:rsidRPr="003109FE" w:rsidRDefault="003109FE" w:rsidP="00391861">
      <w:pPr>
        <w:spacing w:after="0" w:line="240" w:lineRule="auto"/>
        <w:ind w:firstLine="708"/>
        <w:jc w:val="both"/>
        <w:rPr>
          <w:rFonts w:ascii="Times New Roman" w:hAnsi="Times New Roman" w:cs="Times New Roman"/>
          <w:b/>
          <w:sz w:val="27"/>
          <w:szCs w:val="27"/>
          <w:lang w:val="uk-UA"/>
        </w:rPr>
      </w:pPr>
      <w:r w:rsidRPr="00CA4160">
        <w:rPr>
          <w:rFonts w:ascii="Times New Roman" w:hAnsi="Times New Roman" w:cs="Times New Roman"/>
          <w:sz w:val="27"/>
          <w:szCs w:val="27"/>
          <w:lang w:val="uk-UA"/>
        </w:rPr>
        <w:t xml:space="preserve">- на облаштування Алеї Слави і Пам'яті загиблих/померлих військовослужбовців Новопільської сільської територіальної громади, які брали безпосередню участь у бойових діях або забезпечували проведення заходів з національної безпеки і оборони, відсічі і стримування Російської збройної агресії проти України, перебуваючи безпосередньо в районах та у період здійснення зазначених заходів – </w:t>
      </w:r>
      <w:r w:rsidRPr="009205D5">
        <w:rPr>
          <w:rFonts w:ascii="Times New Roman" w:hAnsi="Times New Roman" w:cs="Times New Roman"/>
          <w:b/>
          <w:sz w:val="27"/>
          <w:szCs w:val="27"/>
          <w:lang w:val="uk-UA"/>
        </w:rPr>
        <w:t>298,5 тис.грн.</w:t>
      </w:r>
    </w:p>
    <w:p w:rsidR="003109FE" w:rsidRPr="00391861" w:rsidRDefault="00391861" w:rsidP="00391861">
      <w:pPr>
        <w:tabs>
          <w:tab w:val="left" w:pos="0"/>
        </w:tabs>
        <w:spacing w:after="0"/>
        <w:jc w:val="center"/>
        <w:rPr>
          <w:rFonts w:ascii="Times New Roman" w:hAnsi="Times New Roman" w:cs="Times New Roman"/>
          <w:b/>
          <w:sz w:val="27"/>
          <w:szCs w:val="27"/>
          <w:lang w:val="uk-UA"/>
        </w:rPr>
      </w:pPr>
      <w:r w:rsidRPr="00391861">
        <w:rPr>
          <w:rFonts w:ascii="Times New Roman" w:hAnsi="Times New Roman" w:cs="Times New Roman"/>
          <w:b/>
          <w:sz w:val="27"/>
          <w:szCs w:val="27"/>
          <w:lang w:val="uk-UA"/>
        </w:rPr>
        <w:t>Галузь «</w:t>
      </w:r>
      <w:r w:rsidR="003109FE" w:rsidRPr="00391861">
        <w:rPr>
          <w:rFonts w:ascii="Times New Roman" w:hAnsi="Times New Roman" w:cs="Times New Roman"/>
          <w:b/>
          <w:sz w:val="27"/>
          <w:szCs w:val="27"/>
          <w:lang w:val="uk-UA"/>
        </w:rPr>
        <w:t>Інша діяльність</w:t>
      </w:r>
      <w:r w:rsidRPr="00391861">
        <w:rPr>
          <w:rFonts w:ascii="Times New Roman" w:hAnsi="Times New Roman" w:cs="Times New Roman"/>
          <w:b/>
          <w:sz w:val="27"/>
          <w:szCs w:val="27"/>
          <w:lang w:val="uk-UA"/>
        </w:rPr>
        <w:t>»</w:t>
      </w:r>
    </w:p>
    <w:p w:rsidR="003109FE" w:rsidRPr="003109FE" w:rsidRDefault="00391861" w:rsidP="003109FE">
      <w:pPr>
        <w:tabs>
          <w:tab w:val="left" w:pos="0"/>
        </w:tabs>
        <w:spacing w:after="0" w:line="240" w:lineRule="auto"/>
        <w:ind w:firstLine="851"/>
        <w:jc w:val="both"/>
        <w:rPr>
          <w:rFonts w:ascii="Times New Roman" w:hAnsi="Times New Roman" w:cs="Times New Roman"/>
          <w:sz w:val="27"/>
          <w:szCs w:val="27"/>
          <w:lang w:val="uk-UA"/>
        </w:rPr>
      </w:pPr>
      <w:r>
        <w:rPr>
          <w:rFonts w:ascii="Times New Roman" w:hAnsi="Times New Roman" w:cs="Times New Roman"/>
          <w:sz w:val="27"/>
          <w:szCs w:val="27"/>
          <w:lang w:val="uk-UA"/>
        </w:rPr>
        <w:t xml:space="preserve">В прогнозі бюджету на 2026-2028 роки </w:t>
      </w:r>
      <w:r w:rsidR="001A14C6">
        <w:rPr>
          <w:rFonts w:ascii="Times New Roman" w:hAnsi="Times New Roman" w:cs="Times New Roman"/>
          <w:sz w:val="27"/>
          <w:szCs w:val="27"/>
          <w:lang w:val="uk-UA"/>
        </w:rPr>
        <w:t xml:space="preserve">обраховано видатки на реалізацію </w:t>
      </w:r>
      <w:r w:rsidR="003109FE" w:rsidRPr="003109FE">
        <w:rPr>
          <w:rFonts w:ascii="Times New Roman" w:hAnsi="Times New Roman" w:cs="Times New Roman"/>
          <w:sz w:val="27"/>
          <w:szCs w:val="27"/>
          <w:lang w:val="uk-UA"/>
        </w:rPr>
        <w:t xml:space="preserve">заходів </w:t>
      </w:r>
      <w:r w:rsidR="003109FE" w:rsidRPr="001A14C6">
        <w:rPr>
          <w:rFonts w:ascii="Times New Roman" w:hAnsi="Times New Roman" w:cs="Times New Roman"/>
          <w:b/>
          <w:sz w:val="27"/>
          <w:szCs w:val="27"/>
          <w:lang w:val="uk-UA"/>
        </w:rPr>
        <w:t>Програми створення, накопичення та використання місцевих матеріальних резервів для запобігання і ліквідації наслідків надзвичайних ситуацій на території Новопільської сільської ради на 2025-2027 роки</w:t>
      </w:r>
      <w:r w:rsidR="003109FE" w:rsidRPr="001A14C6">
        <w:rPr>
          <w:rFonts w:ascii="Times New Roman" w:hAnsi="Times New Roman" w:cs="Times New Roman"/>
          <w:sz w:val="27"/>
          <w:szCs w:val="27"/>
          <w:lang w:val="uk-UA"/>
        </w:rPr>
        <w:t xml:space="preserve"> </w:t>
      </w:r>
      <w:r w:rsidR="001A14C6">
        <w:rPr>
          <w:rFonts w:ascii="Times New Roman" w:hAnsi="Times New Roman" w:cs="Times New Roman"/>
          <w:sz w:val="27"/>
          <w:szCs w:val="27"/>
          <w:lang w:val="uk-UA"/>
        </w:rPr>
        <w:t xml:space="preserve">у сумі </w:t>
      </w:r>
      <w:r w:rsidR="003109FE" w:rsidRPr="003109FE">
        <w:rPr>
          <w:rFonts w:ascii="Times New Roman" w:hAnsi="Times New Roman" w:cs="Times New Roman"/>
          <w:sz w:val="27"/>
          <w:szCs w:val="27"/>
          <w:lang w:val="uk-UA"/>
        </w:rPr>
        <w:t xml:space="preserve"> </w:t>
      </w:r>
      <w:r w:rsidR="003109FE" w:rsidRPr="003109FE">
        <w:rPr>
          <w:rFonts w:ascii="Times New Roman" w:hAnsi="Times New Roman" w:cs="Times New Roman"/>
          <w:b/>
          <w:sz w:val="27"/>
          <w:szCs w:val="27"/>
          <w:lang w:val="uk-UA"/>
        </w:rPr>
        <w:t>600,0 тис.грн</w:t>
      </w:r>
      <w:r w:rsidR="003109FE" w:rsidRPr="003109FE">
        <w:rPr>
          <w:rFonts w:ascii="Times New Roman" w:hAnsi="Times New Roman" w:cs="Times New Roman"/>
          <w:sz w:val="27"/>
          <w:szCs w:val="27"/>
          <w:lang w:val="uk-UA"/>
        </w:rPr>
        <w:t>.</w:t>
      </w:r>
    </w:p>
    <w:p w:rsidR="003109FE" w:rsidRPr="003109FE" w:rsidRDefault="003109FE" w:rsidP="003109FE">
      <w:pPr>
        <w:tabs>
          <w:tab w:val="left" w:pos="0"/>
        </w:tabs>
        <w:spacing w:after="0" w:line="240" w:lineRule="auto"/>
        <w:ind w:firstLine="851"/>
        <w:jc w:val="both"/>
        <w:rPr>
          <w:rFonts w:ascii="Times New Roman" w:hAnsi="Times New Roman" w:cs="Times New Roman"/>
          <w:sz w:val="27"/>
          <w:szCs w:val="27"/>
          <w:lang w:val="uk-UA"/>
        </w:rPr>
      </w:pPr>
      <w:r w:rsidRPr="003109FE">
        <w:rPr>
          <w:rFonts w:ascii="Times New Roman" w:hAnsi="Times New Roman" w:cs="Times New Roman"/>
          <w:b/>
          <w:sz w:val="27"/>
          <w:szCs w:val="27"/>
          <w:lang w:val="uk-UA"/>
        </w:rPr>
        <w:t xml:space="preserve"> </w:t>
      </w:r>
      <w:r w:rsidRPr="003109FE">
        <w:rPr>
          <w:rFonts w:ascii="Times New Roman" w:hAnsi="Times New Roman" w:cs="Times New Roman"/>
          <w:sz w:val="27"/>
          <w:szCs w:val="27"/>
          <w:lang w:val="uk-UA"/>
        </w:rPr>
        <w:t>Кошти передбачено за напрямками:</w:t>
      </w:r>
    </w:p>
    <w:p w:rsidR="003109FE" w:rsidRPr="005E26AE" w:rsidRDefault="003109FE" w:rsidP="006F63BC">
      <w:pPr>
        <w:numPr>
          <w:ilvl w:val="0"/>
          <w:numId w:val="12"/>
        </w:numPr>
        <w:tabs>
          <w:tab w:val="left" w:pos="0"/>
        </w:tabs>
        <w:spacing w:after="0" w:line="240" w:lineRule="auto"/>
        <w:ind w:left="0" w:firstLine="1067"/>
        <w:jc w:val="both"/>
        <w:rPr>
          <w:rFonts w:ascii="Times New Roman" w:hAnsi="Times New Roman" w:cs="Times New Roman"/>
          <w:b/>
          <w:sz w:val="27"/>
          <w:szCs w:val="27"/>
          <w:lang w:val="uk-UA"/>
        </w:rPr>
      </w:pPr>
      <w:r w:rsidRPr="003109FE">
        <w:rPr>
          <w:rFonts w:ascii="Times New Roman" w:hAnsi="Times New Roman" w:cs="Times New Roman"/>
          <w:sz w:val="27"/>
          <w:szCs w:val="27"/>
          <w:lang w:val="uk-UA"/>
        </w:rPr>
        <w:t>передача субвенції обласному бюджету на забезпечення поповнення регіонального матеріального резерву для запобігання та ліквідації наслідків надзвичайних ситуацій</w:t>
      </w:r>
      <w:r w:rsidRPr="003109FE">
        <w:rPr>
          <w:rFonts w:ascii="Times New Roman" w:hAnsi="Times New Roman" w:cs="Times New Roman"/>
          <w:kern w:val="24"/>
          <w:sz w:val="27"/>
          <w:szCs w:val="27"/>
          <w:lang w:val="uk-UA"/>
        </w:rPr>
        <w:t xml:space="preserve"> у Дніпропе</w:t>
      </w:r>
      <w:r w:rsidR="00162D68">
        <w:rPr>
          <w:rFonts w:ascii="Times New Roman" w:hAnsi="Times New Roman" w:cs="Times New Roman"/>
          <w:kern w:val="24"/>
          <w:sz w:val="27"/>
          <w:szCs w:val="27"/>
          <w:lang w:val="uk-UA"/>
        </w:rPr>
        <w:t>тровській області у сумі</w:t>
      </w:r>
      <w:r w:rsidRPr="003109FE">
        <w:rPr>
          <w:rFonts w:ascii="Times New Roman" w:hAnsi="Times New Roman" w:cs="Times New Roman"/>
          <w:kern w:val="24"/>
          <w:sz w:val="27"/>
          <w:szCs w:val="27"/>
          <w:lang w:val="uk-UA"/>
        </w:rPr>
        <w:t xml:space="preserve"> </w:t>
      </w:r>
      <w:r w:rsidRPr="005E26AE">
        <w:rPr>
          <w:rFonts w:ascii="Times New Roman" w:hAnsi="Times New Roman" w:cs="Times New Roman"/>
          <w:b/>
          <w:kern w:val="24"/>
          <w:sz w:val="27"/>
          <w:szCs w:val="27"/>
          <w:lang w:val="uk-UA"/>
        </w:rPr>
        <w:t>150,0 тис.грн;</w:t>
      </w:r>
    </w:p>
    <w:p w:rsidR="003109FE" w:rsidRPr="005E26AE" w:rsidRDefault="003109FE" w:rsidP="005E26AE">
      <w:pPr>
        <w:numPr>
          <w:ilvl w:val="0"/>
          <w:numId w:val="12"/>
        </w:numPr>
        <w:tabs>
          <w:tab w:val="left" w:pos="0"/>
        </w:tabs>
        <w:spacing w:after="0" w:line="240" w:lineRule="auto"/>
        <w:ind w:left="0" w:firstLine="1134"/>
        <w:jc w:val="both"/>
        <w:rPr>
          <w:rFonts w:ascii="Times New Roman" w:hAnsi="Times New Roman" w:cs="Times New Roman"/>
          <w:b/>
          <w:sz w:val="27"/>
          <w:szCs w:val="27"/>
          <w:lang w:val="uk-UA"/>
        </w:rPr>
      </w:pPr>
      <w:r w:rsidRPr="003109FE">
        <w:rPr>
          <w:rFonts w:ascii="Times New Roman" w:hAnsi="Times New Roman" w:cs="Times New Roman"/>
          <w:sz w:val="27"/>
          <w:szCs w:val="27"/>
          <w:lang w:val="uk-UA"/>
        </w:rPr>
        <w:t xml:space="preserve"> створення місцевого резерву пально-мастильних матеріалів на запобігання та ліквідаціїю наслідків надзвичайних ситуацій на території Новопільської сільської ради у сумі </w:t>
      </w:r>
      <w:r w:rsidRPr="005E26AE">
        <w:rPr>
          <w:rFonts w:ascii="Times New Roman" w:hAnsi="Times New Roman" w:cs="Times New Roman"/>
          <w:b/>
          <w:sz w:val="27"/>
          <w:szCs w:val="27"/>
          <w:lang w:val="uk-UA"/>
        </w:rPr>
        <w:t>450,0 тис.грн.</w:t>
      </w:r>
    </w:p>
    <w:p w:rsidR="003109FE" w:rsidRDefault="003109FE" w:rsidP="003109FE">
      <w:pPr>
        <w:tabs>
          <w:tab w:val="left" w:pos="0"/>
        </w:tabs>
        <w:spacing w:after="0" w:line="240" w:lineRule="auto"/>
        <w:jc w:val="both"/>
        <w:rPr>
          <w:rFonts w:ascii="Times New Roman" w:hAnsi="Times New Roman" w:cs="Times New Roman"/>
          <w:sz w:val="27"/>
          <w:szCs w:val="27"/>
          <w:lang w:val="uk-UA"/>
        </w:rPr>
      </w:pPr>
      <w:r w:rsidRPr="003109FE">
        <w:rPr>
          <w:rFonts w:ascii="Times New Roman" w:hAnsi="Times New Roman" w:cs="Times New Roman"/>
          <w:sz w:val="27"/>
          <w:szCs w:val="27"/>
          <w:lang w:val="uk-UA"/>
        </w:rPr>
        <w:lastRenderedPageBreak/>
        <w:tab/>
      </w:r>
      <w:r w:rsidRPr="003109FE">
        <w:rPr>
          <w:rFonts w:ascii="Times New Roman" w:hAnsi="Times New Roman" w:cs="Times New Roman"/>
          <w:spacing w:val="4"/>
          <w:sz w:val="27"/>
          <w:szCs w:val="27"/>
          <w:shd w:val="clear" w:color="auto" w:fill="FFFFFF"/>
          <w:lang w:val="uk-UA"/>
        </w:rPr>
        <w:t>З метою реаліз</w:t>
      </w:r>
      <w:r w:rsidR="00815E65">
        <w:rPr>
          <w:rFonts w:ascii="Times New Roman" w:hAnsi="Times New Roman" w:cs="Times New Roman"/>
          <w:spacing w:val="4"/>
          <w:sz w:val="27"/>
          <w:szCs w:val="27"/>
          <w:shd w:val="clear" w:color="auto" w:fill="FFFFFF"/>
          <w:lang w:val="uk-UA"/>
        </w:rPr>
        <w:t xml:space="preserve">ації державної політики </w:t>
      </w:r>
      <w:r w:rsidRPr="003109FE">
        <w:rPr>
          <w:rFonts w:ascii="Times New Roman" w:hAnsi="Times New Roman" w:cs="Times New Roman"/>
          <w:spacing w:val="4"/>
          <w:sz w:val="27"/>
          <w:szCs w:val="27"/>
          <w:shd w:val="clear" w:color="auto" w:fill="FFFFFF"/>
          <w:lang w:val="uk-UA"/>
        </w:rPr>
        <w:t>в галузі довкілля, забезпечення екологічної безпеки, захисту життя і здоров'я мешканців населених пунктів від негативного впливу, зумовленого забрудненням навколишнього природного середовища,</w:t>
      </w:r>
      <w:r w:rsidRPr="003109FE">
        <w:rPr>
          <w:rFonts w:ascii="Times New Roman" w:hAnsi="Times New Roman" w:cs="Times New Roman"/>
          <w:sz w:val="27"/>
          <w:szCs w:val="27"/>
          <w:lang w:val="uk-UA"/>
        </w:rPr>
        <w:t xml:space="preserve"> за рахунок надходжень коштів екологічного податку</w:t>
      </w:r>
      <w:r w:rsidR="00815E65">
        <w:rPr>
          <w:rFonts w:ascii="Times New Roman" w:hAnsi="Times New Roman" w:cs="Times New Roman"/>
          <w:sz w:val="27"/>
          <w:szCs w:val="27"/>
          <w:lang w:val="uk-UA"/>
        </w:rPr>
        <w:t xml:space="preserve"> обраховано прогнозний обсяг фінансового забезпечення</w:t>
      </w:r>
      <w:r w:rsidR="00200F16">
        <w:rPr>
          <w:rFonts w:ascii="Times New Roman" w:hAnsi="Times New Roman" w:cs="Times New Roman"/>
          <w:sz w:val="27"/>
          <w:szCs w:val="27"/>
          <w:lang w:val="uk-UA"/>
        </w:rPr>
        <w:t xml:space="preserve"> </w:t>
      </w:r>
      <w:r w:rsidR="00185EEA">
        <w:rPr>
          <w:rFonts w:ascii="Times New Roman" w:hAnsi="Times New Roman" w:cs="Times New Roman"/>
          <w:sz w:val="27"/>
          <w:szCs w:val="27"/>
          <w:lang w:val="uk-UA"/>
        </w:rPr>
        <w:t xml:space="preserve">заходів </w:t>
      </w:r>
      <w:r w:rsidRPr="00185EEA">
        <w:rPr>
          <w:rFonts w:ascii="Times New Roman" w:hAnsi="Times New Roman" w:cs="Times New Roman"/>
          <w:b/>
          <w:sz w:val="27"/>
          <w:szCs w:val="27"/>
          <w:lang w:val="uk-UA"/>
        </w:rPr>
        <w:t>Екологічної програми Новопільської сільської ради на 2026-2028 роки</w:t>
      </w:r>
      <w:r w:rsidR="005E1630">
        <w:rPr>
          <w:rFonts w:ascii="Times New Roman" w:hAnsi="Times New Roman" w:cs="Times New Roman"/>
          <w:sz w:val="27"/>
          <w:szCs w:val="27"/>
          <w:lang w:val="uk-UA"/>
        </w:rPr>
        <w:t xml:space="preserve"> у сумі </w:t>
      </w:r>
      <w:r w:rsidRPr="003109FE">
        <w:rPr>
          <w:rFonts w:ascii="Times New Roman" w:hAnsi="Times New Roman" w:cs="Times New Roman"/>
          <w:sz w:val="27"/>
          <w:szCs w:val="27"/>
          <w:lang w:val="uk-UA"/>
        </w:rPr>
        <w:t xml:space="preserve"> </w:t>
      </w:r>
      <w:r w:rsidRPr="003109FE">
        <w:rPr>
          <w:rFonts w:ascii="Times New Roman" w:hAnsi="Times New Roman" w:cs="Times New Roman"/>
          <w:b/>
          <w:sz w:val="27"/>
          <w:szCs w:val="27"/>
          <w:lang w:val="uk-UA"/>
        </w:rPr>
        <w:t>14 144,0 тис.грн</w:t>
      </w:r>
      <w:r w:rsidR="005E1630">
        <w:rPr>
          <w:rFonts w:ascii="Times New Roman" w:hAnsi="Times New Roman" w:cs="Times New Roman"/>
          <w:sz w:val="27"/>
          <w:szCs w:val="27"/>
          <w:lang w:val="uk-UA"/>
        </w:rPr>
        <w:t xml:space="preserve">, кошти спрямовуються </w:t>
      </w:r>
      <w:r w:rsidRPr="003109FE">
        <w:rPr>
          <w:rFonts w:ascii="Times New Roman" w:hAnsi="Times New Roman" w:cs="Times New Roman"/>
          <w:sz w:val="27"/>
          <w:szCs w:val="27"/>
          <w:lang w:val="uk-UA"/>
        </w:rPr>
        <w:t>на  придбання спецтехніки.</w:t>
      </w:r>
    </w:p>
    <w:p w:rsidR="00A147A4" w:rsidRPr="00A147A4" w:rsidRDefault="00862C7A" w:rsidP="00A147A4">
      <w:pPr>
        <w:pStyle w:val="a3"/>
        <w:spacing w:after="0" w:line="240" w:lineRule="auto"/>
        <w:ind w:left="0" w:firstLine="851"/>
        <w:jc w:val="both"/>
        <w:rPr>
          <w:rFonts w:ascii="Times New Roman" w:hAnsi="Times New Roman" w:cs="Times New Roman"/>
          <w:sz w:val="27"/>
          <w:szCs w:val="27"/>
          <w:lang w:val="uk-UA" w:eastAsia="uk-UA"/>
        </w:rPr>
      </w:pPr>
      <w:r>
        <w:rPr>
          <w:rFonts w:ascii="Times New Roman" w:hAnsi="Times New Roman" w:cs="Times New Roman"/>
          <w:sz w:val="27"/>
          <w:szCs w:val="27"/>
          <w:lang w:val="uk-UA"/>
        </w:rPr>
        <w:t>В</w:t>
      </w:r>
      <w:r w:rsidR="00A147A4" w:rsidRPr="00A147A4">
        <w:rPr>
          <w:rFonts w:ascii="Times New Roman" w:hAnsi="Times New Roman" w:cs="Times New Roman"/>
          <w:sz w:val="27"/>
          <w:szCs w:val="27"/>
          <w:lang w:val="uk-UA"/>
        </w:rPr>
        <w:t xml:space="preserve">ідповідно до статті 24 Бюджетного кодексу України та Положення про використання коштів резервного фонду бюджету Новопільської сільської територіальної громади визначено прогнозний обсяг </w:t>
      </w:r>
      <w:r w:rsidR="00A147A4" w:rsidRPr="00A147A4">
        <w:rPr>
          <w:rFonts w:ascii="Times New Roman" w:hAnsi="Times New Roman" w:cs="Times New Roman"/>
          <w:b/>
          <w:sz w:val="27"/>
          <w:szCs w:val="27"/>
          <w:lang w:val="uk-UA"/>
        </w:rPr>
        <w:t>резервного фонду</w:t>
      </w:r>
      <w:r w:rsidR="00A147A4" w:rsidRPr="00A147A4">
        <w:rPr>
          <w:rFonts w:ascii="Times New Roman" w:hAnsi="Times New Roman" w:cs="Times New Roman"/>
          <w:sz w:val="27"/>
          <w:szCs w:val="27"/>
          <w:lang w:val="uk-UA"/>
        </w:rPr>
        <w:t xml:space="preserve"> на 2026-2028 роки в сумі </w:t>
      </w:r>
      <w:r w:rsidR="00A147A4" w:rsidRPr="00A147A4">
        <w:rPr>
          <w:rFonts w:ascii="Times New Roman" w:hAnsi="Times New Roman" w:cs="Times New Roman"/>
          <w:b/>
          <w:sz w:val="27"/>
          <w:szCs w:val="27"/>
          <w:lang w:val="uk-UA"/>
        </w:rPr>
        <w:t>1 500,0 тис.грн</w:t>
      </w:r>
      <w:r w:rsidR="00A147A4" w:rsidRPr="00A147A4">
        <w:rPr>
          <w:rFonts w:ascii="Times New Roman" w:hAnsi="Times New Roman" w:cs="Times New Roman"/>
          <w:sz w:val="27"/>
          <w:szCs w:val="27"/>
          <w:lang w:val="uk-UA"/>
        </w:rPr>
        <w:t xml:space="preserve">, </w:t>
      </w:r>
      <w:r w:rsidR="00A147A4" w:rsidRPr="00A147A4">
        <w:rPr>
          <w:rFonts w:ascii="Times New Roman" w:hAnsi="Times New Roman" w:cs="Times New Roman"/>
          <w:sz w:val="27"/>
          <w:szCs w:val="27"/>
          <w:lang w:val="uk-UA" w:eastAsia="uk-UA"/>
        </w:rPr>
        <w:t xml:space="preserve">що становить  0,3  відсотки  видатків загального фонду сільського бюджету. </w:t>
      </w:r>
    </w:p>
    <w:p w:rsidR="00A147A4" w:rsidRPr="00A147A4" w:rsidRDefault="00A147A4" w:rsidP="00A147A4">
      <w:pPr>
        <w:pStyle w:val="a3"/>
        <w:spacing w:after="0" w:line="240" w:lineRule="auto"/>
        <w:ind w:left="0" w:firstLine="851"/>
        <w:jc w:val="both"/>
        <w:rPr>
          <w:rFonts w:ascii="Times New Roman" w:hAnsi="Times New Roman" w:cs="Times New Roman"/>
          <w:sz w:val="27"/>
          <w:szCs w:val="27"/>
          <w:lang w:val="uk-UA"/>
        </w:rPr>
      </w:pPr>
      <w:r w:rsidRPr="00A147A4">
        <w:rPr>
          <w:rFonts w:ascii="Times New Roman" w:hAnsi="Times New Roman" w:cs="Times New Roman"/>
          <w:sz w:val="27"/>
          <w:szCs w:val="27"/>
          <w:lang w:val="uk-UA" w:eastAsia="uk-UA"/>
        </w:rPr>
        <w:t xml:space="preserve"> </w:t>
      </w:r>
      <w:r w:rsidRPr="00A147A4">
        <w:rPr>
          <w:rFonts w:ascii="Times New Roman" w:hAnsi="Times New Roman" w:cs="Times New Roman"/>
          <w:sz w:val="27"/>
          <w:szCs w:val="27"/>
        </w:rPr>
        <w:t xml:space="preserve">Кошти </w:t>
      </w:r>
      <w:proofErr w:type="gramStart"/>
      <w:r w:rsidRPr="00A147A4">
        <w:rPr>
          <w:rFonts w:ascii="Times New Roman" w:hAnsi="Times New Roman" w:cs="Times New Roman"/>
          <w:sz w:val="27"/>
          <w:szCs w:val="27"/>
        </w:rPr>
        <w:t>резервного</w:t>
      </w:r>
      <w:proofErr w:type="gramEnd"/>
      <w:r w:rsidRPr="00A147A4">
        <w:rPr>
          <w:rFonts w:ascii="Times New Roman" w:hAnsi="Times New Roman" w:cs="Times New Roman"/>
          <w:sz w:val="27"/>
          <w:szCs w:val="27"/>
        </w:rPr>
        <w:t xml:space="preserve"> фонду бюджету можуть використовуватися на здійсненн</w:t>
      </w:r>
      <w:r w:rsidRPr="00A147A4">
        <w:rPr>
          <w:rFonts w:ascii="Times New Roman" w:hAnsi="Times New Roman" w:cs="Times New Roman"/>
          <w:sz w:val="27"/>
          <w:szCs w:val="27"/>
          <w:lang w:val="uk-UA"/>
        </w:rPr>
        <w:t>я:</w:t>
      </w:r>
    </w:p>
    <w:p w:rsidR="00A147A4" w:rsidRPr="00A147A4" w:rsidRDefault="00A147A4" w:rsidP="00A147A4">
      <w:pPr>
        <w:pStyle w:val="a3"/>
        <w:widowControl w:val="0"/>
        <w:numPr>
          <w:ilvl w:val="0"/>
          <w:numId w:val="19"/>
        </w:numPr>
        <w:tabs>
          <w:tab w:val="left" w:pos="0"/>
        </w:tabs>
        <w:autoSpaceDE w:val="0"/>
        <w:autoSpaceDN w:val="0"/>
        <w:spacing w:after="0" w:line="240" w:lineRule="auto"/>
        <w:ind w:left="0" w:right="121" w:firstLine="851"/>
        <w:jc w:val="both"/>
        <w:rPr>
          <w:rFonts w:ascii="Times New Roman" w:hAnsi="Times New Roman" w:cs="Times New Roman"/>
          <w:sz w:val="27"/>
          <w:szCs w:val="27"/>
        </w:rPr>
      </w:pPr>
      <w:r w:rsidRPr="00A147A4">
        <w:rPr>
          <w:rFonts w:ascii="Times New Roman" w:hAnsi="Times New Roman" w:cs="Times New Roman"/>
          <w:sz w:val="27"/>
          <w:szCs w:val="27"/>
        </w:rPr>
        <w:t xml:space="preserve">заходів з ліквідації наслідків надзвичайних ситуацій техногенного, природного, </w:t>
      </w:r>
      <w:proofErr w:type="gramStart"/>
      <w:r w:rsidRPr="00A147A4">
        <w:rPr>
          <w:rFonts w:ascii="Times New Roman" w:hAnsi="Times New Roman" w:cs="Times New Roman"/>
          <w:sz w:val="27"/>
          <w:szCs w:val="27"/>
        </w:rPr>
        <w:t>соц</w:t>
      </w:r>
      <w:proofErr w:type="gramEnd"/>
      <w:r w:rsidRPr="00A147A4">
        <w:rPr>
          <w:rFonts w:ascii="Times New Roman" w:hAnsi="Times New Roman" w:cs="Times New Roman"/>
          <w:sz w:val="27"/>
          <w:szCs w:val="27"/>
        </w:rPr>
        <w:t>іального</w:t>
      </w:r>
      <w:r w:rsidRPr="00A147A4">
        <w:rPr>
          <w:rFonts w:ascii="Times New Roman" w:hAnsi="Times New Roman" w:cs="Times New Roman"/>
          <w:spacing w:val="-4"/>
          <w:sz w:val="27"/>
          <w:szCs w:val="27"/>
        </w:rPr>
        <w:t xml:space="preserve"> </w:t>
      </w:r>
      <w:r w:rsidRPr="00A147A4">
        <w:rPr>
          <w:rFonts w:ascii="Times New Roman" w:hAnsi="Times New Roman" w:cs="Times New Roman"/>
          <w:sz w:val="27"/>
          <w:szCs w:val="27"/>
        </w:rPr>
        <w:t>характеру;</w:t>
      </w:r>
    </w:p>
    <w:p w:rsidR="00A147A4" w:rsidRPr="00A147A4" w:rsidRDefault="00A147A4" w:rsidP="00A147A4">
      <w:pPr>
        <w:pStyle w:val="a3"/>
        <w:widowControl w:val="0"/>
        <w:numPr>
          <w:ilvl w:val="0"/>
          <w:numId w:val="19"/>
        </w:numPr>
        <w:tabs>
          <w:tab w:val="left" w:pos="0"/>
        </w:tabs>
        <w:autoSpaceDE w:val="0"/>
        <w:autoSpaceDN w:val="0"/>
        <w:spacing w:after="0" w:line="240" w:lineRule="auto"/>
        <w:ind w:left="0" w:right="121" w:firstLine="851"/>
        <w:jc w:val="both"/>
        <w:rPr>
          <w:rFonts w:ascii="Times New Roman" w:hAnsi="Times New Roman" w:cs="Times New Roman"/>
          <w:sz w:val="27"/>
          <w:szCs w:val="27"/>
        </w:rPr>
      </w:pPr>
      <w:r w:rsidRPr="00A147A4">
        <w:rPr>
          <w:rFonts w:ascii="Times New Roman" w:hAnsi="Times New Roman" w:cs="Times New Roman"/>
          <w:sz w:val="27"/>
          <w:szCs w:val="27"/>
        </w:rPr>
        <w:t xml:space="preserve">заходів, пов’язаних із запобіганням виникненню надзвичайних ситуацій техногенного та природного характеру, на основі даних моніторингу, експертизи, </w:t>
      </w:r>
      <w:proofErr w:type="gramStart"/>
      <w:r w:rsidRPr="00A147A4">
        <w:rPr>
          <w:rFonts w:ascii="Times New Roman" w:hAnsi="Times New Roman" w:cs="Times New Roman"/>
          <w:sz w:val="27"/>
          <w:szCs w:val="27"/>
        </w:rPr>
        <w:t>досл</w:t>
      </w:r>
      <w:proofErr w:type="gramEnd"/>
      <w:r w:rsidRPr="00A147A4">
        <w:rPr>
          <w:rFonts w:ascii="Times New Roman" w:hAnsi="Times New Roman" w:cs="Times New Roman"/>
          <w:sz w:val="27"/>
          <w:szCs w:val="27"/>
        </w:rPr>
        <w:t>іджень та прогнозів щодо можливого перебігу подій з метою недопущення їх переростання у надзвичайну ситуацію техногенного та природного характеру або пом'якшення її можливих</w:t>
      </w:r>
      <w:r w:rsidRPr="00A147A4">
        <w:rPr>
          <w:rFonts w:ascii="Times New Roman" w:hAnsi="Times New Roman" w:cs="Times New Roman"/>
          <w:spacing w:val="-10"/>
          <w:sz w:val="27"/>
          <w:szCs w:val="27"/>
        </w:rPr>
        <w:t xml:space="preserve"> </w:t>
      </w:r>
      <w:r w:rsidRPr="00A147A4">
        <w:rPr>
          <w:rFonts w:ascii="Times New Roman" w:hAnsi="Times New Roman" w:cs="Times New Roman"/>
          <w:sz w:val="27"/>
          <w:szCs w:val="27"/>
        </w:rPr>
        <w:t>наслідків;</w:t>
      </w:r>
    </w:p>
    <w:p w:rsidR="003109FE" w:rsidRDefault="00A147A4" w:rsidP="003109FE">
      <w:pPr>
        <w:pStyle w:val="a3"/>
        <w:widowControl w:val="0"/>
        <w:numPr>
          <w:ilvl w:val="0"/>
          <w:numId w:val="19"/>
        </w:numPr>
        <w:tabs>
          <w:tab w:val="left" w:pos="0"/>
        </w:tabs>
        <w:autoSpaceDE w:val="0"/>
        <w:autoSpaceDN w:val="0"/>
        <w:spacing w:after="0" w:line="240" w:lineRule="auto"/>
        <w:ind w:left="0" w:right="120" w:firstLine="851"/>
        <w:jc w:val="both"/>
        <w:rPr>
          <w:rFonts w:ascii="Times New Roman" w:hAnsi="Times New Roman" w:cs="Times New Roman"/>
          <w:sz w:val="27"/>
          <w:szCs w:val="27"/>
          <w:lang w:val="uk-UA"/>
        </w:rPr>
      </w:pPr>
      <w:r w:rsidRPr="00A147A4">
        <w:rPr>
          <w:rFonts w:ascii="Times New Roman" w:hAnsi="Times New Roman" w:cs="Times New Roman"/>
          <w:sz w:val="27"/>
          <w:szCs w:val="27"/>
        </w:rPr>
        <w:t>інших непередбачених заходів, які відповідно до законів можуть здійснюватися за рахунок коштів бюджету Новопільської сільської територіальної громади, але не мають постійного характеру і не могли бути передбачені під час складання проекту бюджету Новопільської сільської територіальної громади, тобто на момент затвердження бюджету не було визначених актами Верховно</w:t>
      </w:r>
      <w:proofErr w:type="gramStart"/>
      <w:r w:rsidRPr="00A147A4">
        <w:rPr>
          <w:rFonts w:ascii="Times New Roman" w:hAnsi="Times New Roman" w:cs="Times New Roman"/>
          <w:sz w:val="27"/>
          <w:szCs w:val="27"/>
        </w:rPr>
        <w:t>ї Р</w:t>
      </w:r>
      <w:proofErr w:type="gramEnd"/>
      <w:r w:rsidRPr="00A147A4">
        <w:rPr>
          <w:rFonts w:ascii="Times New Roman" w:hAnsi="Times New Roman" w:cs="Times New Roman"/>
          <w:sz w:val="27"/>
          <w:szCs w:val="27"/>
        </w:rPr>
        <w:t>ади України, Президента України, Кабінету Міні</w:t>
      </w:r>
      <w:proofErr w:type="gramStart"/>
      <w:r w:rsidRPr="00A147A4">
        <w:rPr>
          <w:rFonts w:ascii="Times New Roman" w:hAnsi="Times New Roman" w:cs="Times New Roman"/>
          <w:sz w:val="27"/>
          <w:szCs w:val="27"/>
        </w:rPr>
        <w:t>стр</w:t>
      </w:r>
      <w:proofErr w:type="gramEnd"/>
      <w:r w:rsidRPr="00A147A4">
        <w:rPr>
          <w:rFonts w:ascii="Times New Roman" w:hAnsi="Times New Roman" w:cs="Times New Roman"/>
          <w:sz w:val="27"/>
          <w:szCs w:val="27"/>
        </w:rPr>
        <w:t>ів України, Дніпропетровської обласної державної адміністрації, Криворізької районної військової адміністрації, виконавчого комітету Новопільської сільської ради підстав для проведення таких</w:t>
      </w:r>
      <w:r w:rsidRPr="00A147A4">
        <w:rPr>
          <w:rFonts w:ascii="Times New Roman" w:hAnsi="Times New Roman" w:cs="Times New Roman"/>
          <w:spacing w:val="-13"/>
          <w:sz w:val="27"/>
          <w:szCs w:val="27"/>
        </w:rPr>
        <w:t xml:space="preserve"> </w:t>
      </w:r>
      <w:r w:rsidRPr="00A147A4">
        <w:rPr>
          <w:rFonts w:ascii="Times New Roman" w:hAnsi="Times New Roman" w:cs="Times New Roman"/>
          <w:sz w:val="27"/>
          <w:szCs w:val="27"/>
        </w:rPr>
        <w:t>заходів.</w:t>
      </w:r>
    </w:p>
    <w:p w:rsidR="0043174C" w:rsidRDefault="0043174C" w:rsidP="0043174C">
      <w:pPr>
        <w:pStyle w:val="a3"/>
        <w:widowControl w:val="0"/>
        <w:tabs>
          <w:tab w:val="left" w:pos="0"/>
        </w:tabs>
        <w:autoSpaceDE w:val="0"/>
        <w:autoSpaceDN w:val="0"/>
        <w:spacing w:after="0" w:line="240" w:lineRule="auto"/>
        <w:ind w:left="851" w:right="120"/>
        <w:jc w:val="both"/>
        <w:rPr>
          <w:rFonts w:ascii="Times New Roman" w:hAnsi="Times New Roman" w:cs="Times New Roman"/>
          <w:sz w:val="27"/>
          <w:szCs w:val="27"/>
          <w:lang w:val="uk-UA"/>
        </w:rPr>
      </w:pPr>
    </w:p>
    <w:p w:rsidR="00656C91" w:rsidRPr="0043174C" w:rsidRDefault="00656C91" w:rsidP="00E0378B">
      <w:pPr>
        <w:pStyle w:val="a3"/>
        <w:spacing w:line="276"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Галузь «</w:t>
      </w:r>
      <w:r w:rsidRPr="00656C91">
        <w:rPr>
          <w:rFonts w:ascii="Times New Roman" w:hAnsi="Times New Roman" w:cs="Times New Roman"/>
          <w:b/>
          <w:sz w:val="28"/>
          <w:szCs w:val="28"/>
          <w:lang w:val="uk-UA"/>
        </w:rPr>
        <w:t>Економічна діяльність</w:t>
      </w:r>
      <w:r>
        <w:rPr>
          <w:rFonts w:ascii="Times New Roman" w:hAnsi="Times New Roman" w:cs="Times New Roman"/>
          <w:b/>
          <w:sz w:val="28"/>
          <w:szCs w:val="28"/>
          <w:lang w:val="uk-UA"/>
        </w:rPr>
        <w:t>»</w:t>
      </w:r>
    </w:p>
    <w:p w:rsidR="005140B6" w:rsidRDefault="00582900" w:rsidP="00582900">
      <w:pPr>
        <w:spacing w:after="0" w:line="240" w:lineRule="auto"/>
        <w:ind w:firstLine="708"/>
        <w:jc w:val="both"/>
        <w:rPr>
          <w:rFonts w:ascii="Times New Roman" w:hAnsi="Times New Roman" w:cs="Times New Roman"/>
          <w:sz w:val="27"/>
          <w:szCs w:val="27"/>
          <w:lang w:val="uk-UA"/>
        </w:rPr>
      </w:pPr>
      <w:r>
        <w:rPr>
          <w:rFonts w:ascii="Times New Roman" w:hAnsi="Times New Roman" w:cs="Times New Roman"/>
          <w:sz w:val="27"/>
          <w:szCs w:val="27"/>
          <w:lang w:val="uk-UA"/>
        </w:rPr>
        <w:t>У П</w:t>
      </w:r>
      <w:r w:rsidR="00BE45E7">
        <w:rPr>
          <w:rFonts w:ascii="Times New Roman" w:hAnsi="Times New Roman" w:cs="Times New Roman"/>
          <w:sz w:val="27"/>
          <w:szCs w:val="27"/>
          <w:lang w:val="uk-UA"/>
        </w:rPr>
        <w:t xml:space="preserve">рогнозі бюджету на 2026-2028 роки </w:t>
      </w:r>
      <w:r w:rsidR="00BE45E7" w:rsidRPr="00582900">
        <w:rPr>
          <w:rFonts w:ascii="Times New Roman" w:hAnsi="Times New Roman" w:cs="Times New Roman"/>
          <w:sz w:val="27"/>
          <w:szCs w:val="27"/>
          <w:lang w:val="uk-UA"/>
        </w:rPr>
        <w:t xml:space="preserve">за бюджетною програмою </w:t>
      </w:r>
      <w:r w:rsidR="00193688" w:rsidRPr="00582900">
        <w:rPr>
          <w:rFonts w:ascii="Times New Roman" w:hAnsi="Times New Roman" w:cs="Times New Roman"/>
          <w:sz w:val="27"/>
          <w:szCs w:val="27"/>
          <w:lang w:val="uk-UA"/>
        </w:rPr>
        <w:t>КПКВКМБ 0117680 «Членські внески до асоціації органів місцевого самоврядування»</w:t>
      </w:r>
      <w:r>
        <w:rPr>
          <w:rFonts w:ascii="Times New Roman" w:hAnsi="Times New Roman" w:cs="Times New Roman"/>
          <w:sz w:val="27"/>
          <w:szCs w:val="27"/>
          <w:lang w:val="uk-UA"/>
        </w:rPr>
        <w:t xml:space="preserve"> обраховано видатки у сумі 15,0 тис.грн</w:t>
      </w:r>
      <w:r w:rsidR="005140B6">
        <w:rPr>
          <w:rFonts w:ascii="Times New Roman" w:hAnsi="Times New Roman" w:cs="Times New Roman"/>
          <w:sz w:val="27"/>
          <w:szCs w:val="27"/>
          <w:lang w:val="uk-UA"/>
        </w:rPr>
        <w:t>.</w:t>
      </w:r>
    </w:p>
    <w:p w:rsidR="005140B6" w:rsidRDefault="005140B6" w:rsidP="00582900">
      <w:pPr>
        <w:spacing w:after="0" w:line="240" w:lineRule="auto"/>
        <w:ind w:firstLine="708"/>
        <w:jc w:val="both"/>
        <w:rPr>
          <w:rFonts w:ascii="Times New Roman" w:hAnsi="Times New Roman" w:cs="Times New Roman"/>
          <w:sz w:val="27"/>
          <w:szCs w:val="27"/>
          <w:lang w:val="uk-UA"/>
        </w:rPr>
      </w:pPr>
      <w:r>
        <w:rPr>
          <w:rFonts w:ascii="Times New Roman" w:hAnsi="Times New Roman" w:cs="Times New Roman"/>
          <w:sz w:val="27"/>
          <w:szCs w:val="27"/>
          <w:lang w:val="uk-UA"/>
        </w:rPr>
        <w:t xml:space="preserve">Відповідно до наданих бюджетних пропозицій головного розпорядника коштів </w:t>
      </w:r>
      <w:r w:rsidR="00AB5167">
        <w:rPr>
          <w:rFonts w:ascii="Times New Roman" w:hAnsi="Times New Roman" w:cs="Times New Roman"/>
          <w:sz w:val="27"/>
          <w:szCs w:val="27"/>
          <w:lang w:val="uk-UA"/>
        </w:rPr>
        <w:t xml:space="preserve">на 2026-2028 роки не обраховано видатки на проведення ремонтних робіт та </w:t>
      </w:r>
      <w:r w:rsidR="00AB5167" w:rsidRPr="00E322CB">
        <w:rPr>
          <w:rFonts w:ascii="Times New Roman" w:hAnsi="Times New Roman" w:cs="Times New Roman"/>
          <w:sz w:val="27"/>
          <w:szCs w:val="27"/>
          <w:lang w:val="uk-UA"/>
        </w:rPr>
        <w:t>утримання автомобільних доріг загального користування, у тому числі місцевого значення та вулиць і доріг комунальної власності Новопільської сільської ради</w:t>
      </w:r>
      <w:r w:rsidR="0054052E">
        <w:rPr>
          <w:rFonts w:ascii="Times New Roman" w:hAnsi="Times New Roman" w:cs="Times New Roman"/>
          <w:sz w:val="27"/>
          <w:szCs w:val="27"/>
          <w:lang w:val="uk-UA"/>
        </w:rPr>
        <w:t>,  а також видатки на здійснення заходів із землеустрою</w:t>
      </w:r>
      <w:r w:rsidR="0058318E">
        <w:rPr>
          <w:rFonts w:ascii="Times New Roman" w:hAnsi="Times New Roman" w:cs="Times New Roman"/>
          <w:sz w:val="27"/>
          <w:szCs w:val="27"/>
          <w:lang w:val="uk-UA"/>
        </w:rPr>
        <w:t>.</w:t>
      </w:r>
    </w:p>
    <w:p w:rsidR="008B46A7" w:rsidRDefault="0058318E" w:rsidP="008B46A7">
      <w:pPr>
        <w:spacing w:after="0" w:line="240" w:lineRule="auto"/>
        <w:ind w:firstLine="708"/>
        <w:jc w:val="both"/>
        <w:rPr>
          <w:rFonts w:ascii="Times New Roman" w:hAnsi="Times New Roman" w:cs="Times New Roman"/>
          <w:sz w:val="27"/>
          <w:szCs w:val="27"/>
          <w:lang w:val="uk-UA"/>
        </w:rPr>
      </w:pPr>
      <w:r>
        <w:rPr>
          <w:rFonts w:ascii="Times New Roman" w:hAnsi="Times New Roman" w:cs="Times New Roman"/>
          <w:sz w:val="27"/>
          <w:szCs w:val="27"/>
          <w:lang w:val="uk-UA"/>
        </w:rPr>
        <w:t>Але</w:t>
      </w:r>
      <w:r w:rsidR="00A80BAC">
        <w:rPr>
          <w:rFonts w:ascii="Times New Roman" w:hAnsi="Times New Roman" w:cs="Times New Roman"/>
          <w:sz w:val="27"/>
          <w:szCs w:val="27"/>
          <w:lang w:val="uk-UA"/>
        </w:rPr>
        <w:t>,</w:t>
      </w:r>
      <w:r>
        <w:rPr>
          <w:rFonts w:ascii="Times New Roman" w:hAnsi="Times New Roman" w:cs="Times New Roman"/>
          <w:sz w:val="27"/>
          <w:szCs w:val="27"/>
          <w:lang w:val="uk-UA"/>
        </w:rPr>
        <w:t xml:space="preserve"> у</w:t>
      </w:r>
      <w:r w:rsidR="00656C91" w:rsidRPr="00E322CB">
        <w:rPr>
          <w:rFonts w:ascii="Times New Roman" w:hAnsi="Times New Roman" w:cs="Times New Roman"/>
          <w:sz w:val="27"/>
          <w:szCs w:val="27"/>
          <w:lang w:val="uk-UA"/>
        </w:rPr>
        <w:t xml:space="preserve"> середньостроковій перспективі </w:t>
      </w:r>
      <w:r w:rsidR="00C635B3">
        <w:rPr>
          <w:rFonts w:ascii="Times New Roman" w:hAnsi="Times New Roman" w:cs="Times New Roman"/>
          <w:sz w:val="27"/>
          <w:szCs w:val="27"/>
          <w:lang w:val="uk-UA"/>
        </w:rPr>
        <w:t xml:space="preserve">протягом </w:t>
      </w:r>
      <w:r w:rsidR="00C635B3" w:rsidRPr="00C635B3">
        <w:rPr>
          <w:rFonts w:ascii="Times New Roman" w:hAnsi="Times New Roman" w:cs="Times New Roman"/>
          <w:sz w:val="27"/>
          <w:szCs w:val="27"/>
          <w:lang w:val="uk-UA"/>
        </w:rPr>
        <w:t>202</w:t>
      </w:r>
      <w:r w:rsidR="00C635B3">
        <w:rPr>
          <w:rFonts w:ascii="Times New Roman" w:hAnsi="Times New Roman" w:cs="Times New Roman"/>
          <w:sz w:val="27"/>
          <w:szCs w:val="27"/>
          <w:lang w:val="uk-UA"/>
        </w:rPr>
        <w:t>6</w:t>
      </w:r>
      <w:r w:rsidR="00C635B3" w:rsidRPr="00C635B3">
        <w:rPr>
          <w:rFonts w:ascii="Times New Roman" w:hAnsi="Times New Roman" w:cs="Times New Roman"/>
          <w:sz w:val="27"/>
          <w:szCs w:val="27"/>
          <w:lang w:val="uk-UA"/>
        </w:rPr>
        <w:t>-202</w:t>
      </w:r>
      <w:r w:rsidR="00C635B3">
        <w:rPr>
          <w:rFonts w:ascii="Times New Roman" w:hAnsi="Times New Roman" w:cs="Times New Roman"/>
          <w:sz w:val="27"/>
          <w:szCs w:val="27"/>
          <w:lang w:val="uk-UA"/>
        </w:rPr>
        <w:t>8</w:t>
      </w:r>
      <w:r w:rsidR="00C635B3" w:rsidRPr="00C635B3">
        <w:rPr>
          <w:rFonts w:ascii="Times New Roman" w:hAnsi="Times New Roman" w:cs="Times New Roman"/>
          <w:sz w:val="27"/>
          <w:szCs w:val="27"/>
          <w:lang w:val="uk-UA"/>
        </w:rPr>
        <w:t xml:space="preserve"> рок</w:t>
      </w:r>
      <w:r w:rsidR="00C635B3">
        <w:rPr>
          <w:rFonts w:ascii="Times New Roman" w:hAnsi="Times New Roman" w:cs="Times New Roman"/>
          <w:sz w:val="27"/>
          <w:szCs w:val="27"/>
          <w:lang w:val="uk-UA"/>
        </w:rPr>
        <w:t xml:space="preserve">ів планується спрямовувати кошти на вищезазначені напрямки </w:t>
      </w:r>
      <w:r w:rsidR="00C635B3" w:rsidRPr="00C635B3">
        <w:rPr>
          <w:rFonts w:ascii="Times New Roman" w:hAnsi="Times New Roman" w:cs="Times New Roman"/>
          <w:sz w:val="27"/>
          <w:szCs w:val="27"/>
          <w:lang w:val="uk-UA"/>
        </w:rPr>
        <w:t>за рахунок понад планових надходжень в процесі уточнення видаткової частини бюджету</w:t>
      </w:r>
      <w:r w:rsidR="005E1E78">
        <w:rPr>
          <w:rFonts w:ascii="Times New Roman" w:hAnsi="Times New Roman" w:cs="Times New Roman"/>
          <w:sz w:val="27"/>
          <w:szCs w:val="27"/>
          <w:lang w:val="uk-UA"/>
        </w:rPr>
        <w:t xml:space="preserve"> або за рахунок вільного залишку, у разі внесення змін до бюджетного законодавства</w:t>
      </w:r>
      <w:r w:rsidR="008B46A7">
        <w:rPr>
          <w:rFonts w:ascii="Times New Roman" w:hAnsi="Times New Roman" w:cs="Times New Roman"/>
          <w:sz w:val="27"/>
          <w:szCs w:val="27"/>
          <w:lang w:val="uk-UA"/>
        </w:rPr>
        <w:t>.</w:t>
      </w:r>
      <w:r w:rsidR="00C635B3" w:rsidRPr="00E322CB">
        <w:rPr>
          <w:rFonts w:ascii="Times New Roman" w:hAnsi="Times New Roman" w:cs="Times New Roman"/>
          <w:sz w:val="27"/>
          <w:szCs w:val="27"/>
          <w:lang w:val="uk-UA"/>
        </w:rPr>
        <w:t xml:space="preserve"> </w:t>
      </w:r>
    </w:p>
    <w:p w:rsidR="00656C91" w:rsidRPr="00E322CB" w:rsidRDefault="004416CB" w:rsidP="008B46A7">
      <w:pPr>
        <w:spacing w:after="0" w:line="240" w:lineRule="auto"/>
        <w:ind w:firstLine="708"/>
        <w:jc w:val="both"/>
        <w:rPr>
          <w:rFonts w:ascii="Times New Roman" w:hAnsi="Times New Roman" w:cs="Times New Roman"/>
          <w:sz w:val="27"/>
          <w:szCs w:val="27"/>
          <w:lang w:val="uk-UA"/>
        </w:rPr>
      </w:pPr>
      <w:r>
        <w:rPr>
          <w:rFonts w:ascii="Times New Roman" w:hAnsi="Times New Roman" w:cs="Times New Roman"/>
          <w:sz w:val="27"/>
          <w:szCs w:val="27"/>
          <w:lang w:val="uk-UA"/>
        </w:rPr>
        <w:t>Тому, у середньостроковій перспективі</w:t>
      </w:r>
      <w:r w:rsidR="00D123FC">
        <w:rPr>
          <w:rFonts w:ascii="Times New Roman" w:hAnsi="Times New Roman" w:cs="Times New Roman"/>
          <w:sz w:val="27"/>
          <w:szCs w:val="27"/>
          <w:lang w:val="uk-UA"/>
        </w:rPr>
        <w:t xml:space="preserve"> </w:t>
      </w:r>
      <w:r w:rsidR="00656C91" w:rsidRPr="00E322CB">
        <w:rPr>
          <w:rFonts w:ascii="Times New Roman" w:hAnsi="Times New Roman" w:cs="Times New Roman"/>
          <w:sz w:val="27"/>
          <w:szCs w:val="27"/>
          <w:lang w:val="uk-UA"/>
        </w:rPr>
        <w:t>передбачається виконання завдань і здійснення заходів, спрямованих на:</w:t>
      </w:r>
    </w:p>
    <w:p w:rsidR="00656C91" w:rsidRPr="00E322CB" w:rsidRDefault="0043174C" w:rsidP="00582900">
      <w:pPr>
        <w:pStyle w:val="a3"/>
        <w:numPr>
          <w:ilvl w:val="0"/>
          <w:numId w:val="19"/>
        </w:numPr>
        <w:spacing w:after="0" w:line="240" w:lineRule="auto"/>
        <w:ind w:left="0" w:firstLine="360"/>
        <w:jc w:val="both"/>
        <w:rPr>
          <w:rFonts w:ascii="Times New Roman" w:hAnsi="Times New Roman" w:cs="Times New Roman"/>
          <w:sz w:val="27"/>
          <w:szCs w:val="27"/>
          <w:lang w:val="uk-UA"/>
        </w:rPr>
      </w:pPr>
      <w:r w:rsidRPr="00E322CB">
        <w:rPr>
          <w:rFonts w:ascii="Times New Roman" w:hAnsi="Times New Roman" w:cs="Times New Roman"/>
          <w:sz w:val="27"/>
          <w:szCs w:val="27"/>
          <w:lang w:val="uk-UA"/>
        </w:rPr>
        <w:t>р</w:t>
      </w:r>
      <w:r w:rsidR="00656C91" w:rsidRPr="00E322CB">
        <w:rPr>
          <w:rFonts w:ascii="Times New Roman" w:hAnsi="Times New Roman" w:cs="Times New Roman"/>
          <w:sz w:val="27"/>
          <w:szCs w:val="27"/>
          <w:lang w:val="uk-UA"/>
        </w:rPr>
        <w:t xml:space="preserve">озвиток та утримання автомобільних доріг загального користування, </w:t>
      </w:r>
      <w:r w:rsidR="00E322CB" w:rsidRPr="00E322CB">
        <w:rPr>
          <w:rFonts w:ascii="Times New Roman" w:hAnsi="Times New Roman" w:cs="Times New Roman"/>
          <w:sz w:val="27"/>
          <w:szCs w:val="27"/>
          <w:lang w:val="uk-UA"/>
        </w:rPr>
        <w:t xml:space="preserve">у тому числі місцевого значення та вулиць і доріг комунальної власності Новопільської сільської ради </w:t>
      </w:r>
      <w:r w:rsidR="00656C91" w:rsidRPr="00E322CB">
        <w:rPr>
          <w:rFonts w:ascii="Times New Roman" w:hAnsi="Times New Roman" w:cs="Times New Roman"/>
          <w:sz w:val="27"/>
          <w:szCs w:val="27"/>
          <w:lang w:val="uk-UA"/>
        </w:rPr>
        <w:t>що дасть змогу покращити стан мережі автомобільних доріг загального користування та створить умови для її ефективного функціонування</w:t>
      </w:r>
      <w:r w:rsidR="00E322CB" w:rsidRPr="00E322CB">
        <w:rPr>
          <w:rFonts w:ascii="Times New Roman" w:hAnsi="Times New Roman" w:cs="Times New Roman"/>
          <w:sz w:val="27"/>
          <w:szCs w:val="27"/>
          <w:lang w:val="uk-UA"/>
        </w:rPr>
        <w:t xml:space="preserve"> </w:t>
      </w:r>
      <w:r w:rsidR="00656C91" w:rsidRPr="00E322CB">
        <w:rPr>
          <w:rFonts w:ascii="Times New Roman" w:hAnsi="Times New Roman" w:cs="Times New Roman"/>
          <w:sz w:val="27"/>
          <w:szCs w:val="27"/>
          <w:lang w:val="uk-UA"/>
        </w:rPr>
        <w:t>;</w:t>
      </w:r>
    </w:p>
    <w:p w:rsidR="00656C91" w:rsidRPr="00E322CB" w:rsidRDefault="0043174C" w:rsidP="00582900">
      <w:pPr>
        <w:pStyle w:val="a3"/>
        <w:numPr>
          <w:ilvl w:val="0"/>
          <w:numId w:val="19"/>
        </w:numPr>
        <w:spacing w:after="0" w:line="240" w:lineRule="auto"/>
        <w:jc w:val="both"/>
        <w:rPr>
          <w:rFonts w:ascii="Times New Roman" w:hAnsi="Times New Roman" w:cs="Times New Roman"/>
          <w:sz w:val="27"/>
          <w:szCs w:val="27"/>
          <w:lang w:val="uk-UA"/>
        </w:rPr>
      </w:pPr>
      <w:r w:rsidRPr="00E322CB">
        <w:rPr>
          <w:rFonts w:ascii="Times New Roman" w:hAnsi="Times New Roman" w:cs="Times New Roman"/>
          <w:sz w:val="27"/>
          <w:szCs w:val="27"/>
          <w:lang w:val="uk-UA"/>
        </w:rPr>
        <w:lastRenderedPageBreak/>
        <w:t>з</w:t>
      </w:r>
      <w:r w:rsidR="00656C91" w:rsidRPr="00E322CB">
        <w:rPr>
          <w:rFonts w:ascii="Times New Roman" w:hAnsi="Times New Roman" w:cs="Times New Roman"/>
          <w:sz w:val="27"/>
          <w:szCs w:val="27"/>
          <w:lang w:val="uk-UA"/>
        </w:rPr>
        <w:t>дійснення заходів із землеустрою;</w:t>
      </w:r>
    </w:p>
    <w:p w:rsidR="00656C91" w:rsidRPr="00E322CB" w:rsidRDefault="00E0378B" w:rsidP="00582900">
      <w:pPr>
        <w:pStyle w:val="a3"/>
        <w:numPr>
          <w:ilvl w:val="0"/>
          <w:numId w:val="19"/>
        </w:numPr>
        <w:spacing w:after="0" w:line="240" w:lineRule="auto"/>
        <w:jc w:val="both"/>
        <w:rPr>
          <w:rFonts w:ascii="Times New Roman" w:hAnsi="Times New Roman" w:cs="Times New Roman"/>
          <w:sz w:val="27"/>
          <w:szCs w:val="27"/>
          <w:lang w:val="uk-UA"/>
        </w:rPr>
      </w:pPr>
      <w:r w:rsidRPr="00E322CB">
        <w:rPr>
          <w:rFonts w:ascii="Times New Roman" w:hAnsi="Times New Roman" w:cs="Times New Roman"/>
          <w:sz w:val="27"/>
          <w:szCs w:val="27"/>
          <w:lang w:val="uk-UA"/>
        </w:rPr>
        <w:t>р</w:t>
      </w:r>
      <w:r w:rsidR="00656C91" w:rsidRPr="00E322CB">
        <w:rPr>
          <w:rFonts w:ascii="Times New Roman" w:hAnsi="Times New Roman" w:cs="Times New Roman"/>
          <w:sz w:val="27"/>
          <w:szCs w:val="27"/>
          <w:lang w:val="uk-UA"/>
        </w:rPr>
        <w:t>еалізацію програм та заходів у сфері зовнішньоекономічної діяльності;</w:t>
      </w:r>
    </w:p>
    <w:p w:rsidR="00656C91" w:rsidRDefault="00E0378B" w:rsidP="00D123FC">
      <w:pPr>
        <w:pStyle w:val="a3"/>
        <w:numPr>
          <w:ilvl w:val="0"/>
          <w:numId w:val="19"/>
        </w:numPr>
        <w:spacing w:after="0" w:line="240" w:lineRule="auto"/>
        <w:jc w:val="both"/>
        <w:rPr>
          <w:rFonts w:ascii="Times New Roman" w:hAnsi="Times New Roman" w:cs="Times New Roman"/>
          <w:sz w:val="27"/>
          <w:szCs w:val="27"/>
          <w:lang w:val="uk-UA"/>
        </w:rPr>
      </w:pPr>
      <w:r w:rsidRPr="00E322CB">
        <w:rPr>
          <w:rFonts w:ascii="Times New Roman" w:hAnsi="Times New Roman" w:cs="Times New Roman"/>
          <w:sz w:val="27"/>
          <w:szCs w:val="27"/>
          <w:lang w:val="uk-UA"/>
        </w:rPr>
        <w:t>п</w:t>
      </w:r>
      <w:r w:rsidR="00656C91" w:rsidRPr="00E322CB">
        <w:rPr>
          <w:rFonts w:ascii="Times New Roman" w:hAnsi="Times New Roman" w:cs="Times New Roman"/>
          <w:sz w:val="27"/>
          <w:szCs w:val="27"/>
          <w:lang w:val="uk-UA"/>
        </w:rPr>
        <w:t>одальшу співпрацю та участь у асоціаціях місцевого самоврядування.</w:t>
      </w:r>
    </w:p>
    <w:p w:rsidR="00A80BAC" w:rsidRPr="00D123FC" w:rsidRDefault="00A80BAC" w:rsidP="00A80BAC">
      <w:pPr>
        <w:pStyle w:val="a3"/>
        <w:spacing w:after="0" w:line="240" w:lineRule="auto"/>
        <w:jc w:val="both"/>
        <w:rPr>
          <w:rFonts w:ascii="Times New Roman" w:hAnsi="Times New Roman" w:cs="Times New Roman"/>
          <w:sz w:val="27"/>
          <w:szCs w:val="27"/>
          <w:lang w:val="uk-UA"/>
        </w:rPr>
      </w:pPr>
    </w:p>
    <w:p w:rsidR="003109FE" w:rsidRPr="00132422" w:rsidRDefault="003109FE" w:rsidP="00E0378B">
      <w:pPr>
        <w:spacing w:after="0" w:line="240" w:lineRule="auto"/>
        <w:ind w:firstLine="708"/>
        <w:jc w:val="center"/>
        <w:rPr>
          <w:rFonts w:ascii="Times New Roman" w:hAnsi="Times New Roman" w:cs="Times New Roman"/>
          <w:b/>
          <w:sz w:val="28"/>
          <w:szCs w:val="28"/>
          <w:lang w:val="uk-UA"/>
        </w:rPr>
      </w:pPr>
      <w:proofErr w:type="gramStart"/>
      <w:r w:rsidRPr="00132422">
        <w:rPr>
          <w:rFonts w:ascii="Times New Roman" w:hAnsi="Times New Roman" w:cs="Times New Roman"/>
          <w:b/>
          <w:sz w:val="28"/>
          <w:szCs w:val="28"/>
          <w:lang w:val="en-US"/>
        </w:rPr>
        <w:t>V</w:t>
      </w:r>
      <w:r w:rsidRPr="00132422">
        <w:rPr>
          <w:rFonts w:ascii="Times New Roman" w:hAnsi="Times New Roman" w:cs="Times New Roman"/>
          <w:b/>
          <w:sz w:val="28"/>
          <w:szCs w:val="28"/>
          <w:lang w:val="uk-UA"/>
        </w:rPr>
        <w:t>ІІ.</w:t>
      </w:r>
      <w:proofErr w:type="gramEnd"/>
      <w:r w:rsidR="00132422" w:rsidRPr="00132422">
        <w:rPr>
          <w:rFonts w:ascii="Times New Roman" w:hAnsi="Times New Roman" w:cs="Times New Roman"/>
          <w:b/>
          <w:sz w:val="28"/>
          <w:szCs w:val="28"/>
          <w:lang w:val="uk-UA"/>
        </w:rPr>
        <w:t xml:space="preserve"> </w:t>
      </w:r>
      <w:r w:rsidRPr="00132422">
        <w:rPr>
          <w:rFonts w:ascii="Times New Roman" w:hAnsi="Times New Roman" w:cs="Times New Roman"/>
          <w:b/>
          <w:sz w:val="28"/>
          <w:szCs w:val="28"/>
          <w:lang w:val="uk-UA"/>
        </w:rPr>
        <w:t>Взаємовідносини бюджету з іншими бюджетами</w:t>
      </w:r>
    </w:p>
    <w:p w:rsidR="003109FE" w:rsidRPr="00132422" w:rsidRDefault="003109FE" w:rsidP="003109FE">
      <w:pPr>
        <w:spacing w:after="0" w:line="240" w:lineRule="auto"/>
        <w:ind w:firstLine="708"/>
        <w:jc w:val="both"/>
        <w:rPr>
          <w:rFonts w:ascii="Times New Roman" w:hAnsi="Times New Roman" w:cs="Times New Roman"/>
          <w:sz w:val="16"/>
          <w:szCs w:val="16"/>
          <w:shd w:val="clear" w:color="auto" w:fill="FFFFFF"/>
          <w:lang w:val="uk-UA"/>
        </w:rPr>
      </w:pPr>
    </w:p>
    <w:p w:rsidR="00935C6A" w:rsidRPr="00935C6A" w:rsidRDefault="00935C6A" w:rsidP="00935C6A">
      <w:pPr>
        <w:tabs>
          <w:tab w:val="left" w:pos="6742"/>
        </w:tabs>
        <w:spacing w:after="0" w:line="240" w:lineRule="auto"/>
        <w:ind w:firstLine="709"/>
        <w:jc w:val="both"/>
        <w:rPr>
          <w:rFonts w:ascii="Times New Roman" w:hAnsi="Times New Roman" w:cs="Times New Roman"/>
          <w:sz w:val="27"/>
          <w:szCs w:val="27"/>
          <w:lang w:val="uk-UA"/>
        </w:rPr>
      </w:pPr>
      <w:r w:rsidRPr="00935C6A">
        <w:rPr>
          <w:rFonts w:ascii="Times New Roman" w:hAnsi="Times New Roman" w:cs="Times New Roman"/>
          <w:sz w:val="27"/>
          <w:szCs w:val="27"/>
          <w:lang w:val="uk-UA"/>
        </w:rPr>
        <w:t>Бюджетним законодавством передбачено новації щодо підходів у перерозподілі повноважень і ресурсів на національному, регіональному та місцевому рівнях, підвищення фінансової самостійності місцевих бюджетів, зміцнення матеріальної і фінансової основи місцевого самоврядування.</w:t>
      </w:r>
    </w:p>
    <w:p w:rsidR="00935C6A" w:rsidRPr="00935C6A" w:rsidRDefault="00935C6A" w:rsidP="00935C6A">
      <w:pPr>
        <w:tabs>
          <w:tab w:val="left" w:pos="6742"/>
        </w:tabs>
        <w:spacing w:after="0" w:line="240" w:lineRule="auto"/>
        <w:ind w:firstLine="709"/>
        <w:jc w:val="both"/>
        <w:rPr>
          <w:rFonts w:ascii="Times New Roman" w:hAnsi="Times New Roman" w:cs="Times New Roman"/>
          <w:sz w:val="27"/>
          <w:szCs w:val="27"/>
          <w:lang w:val="uk-UA"/>
        </w:rPr>
      </w:pPr>
      <w:r w:rsidRPr="00935C6A">
        <w:rPr>
          <w:rFonts w:ascii="Times New Roman" w:hAnsi="Times New Roman" w:cs="Times New Roman"/>
          <w:sz w:val="27"/>
          <w:szCs w:val="27"/>
          <w:lang w:val="uk-UA"/>
        </w:rPr>
        <w:t>Впровадження нової моделі фінансового забезпечення місцевих бюджетів та міжбюджетних відносин передбачає горизонтальне вирівнювання податкоспроможності територій залежно від рівня надходжень на одного жителя, що має на меті сприяти зацікавленості місцевих органів влади залучати додаткові надходження та розширяти наявну базу оподаткування.</w:t>
      </w:r>
    </w:p>
    <w:p w:rsidR="00935C6A" w:rsidRPr="00935C6A" w:rsidRDefault="00935C6A" w:rsidP="00935C6A">
      <w:pPr>
        <w:tabs>
          <w:tab w:val="left" w:pos="6742"/>
        </w:tabs>
        <w:spacing w:after="0" w:line="240" w:lineRule="auto"/>
        <w:ind w:firstLine="709"/>
        <w:jc w:val="both"/>
        <w:rPr>
          <w:rFonts w:ascii="Times New Roman" w:hAnsi="Times New Roman" w:cs="Times New Roman"/>
          <w:sz w:val="27"/>
          <w:szCs w:val="27"/>
          <w:lang w:val="uk-UA"/>
        </w:rPr>
      </w:pPr>
      <w:r w:rsidRPr="00935C6A">
        <w:rPr>
          <w:rFonts w:ascii="Times New Roman" w:hAnsi="Times New Roman" w:cs="Times New Roman"/>
          <w:sz w:val="27"/>
          <w:szCs w:val="27"/>
          <w:lang w:val="uk-UA"/>
        </w:rPr>
        <w:t>Таким чином, реалізація політики децентралізації повноважень і фінансів у середньостроковій перспективі має забезпечити місцеві бюджети власним фінансовим ресурсом у обсязі, достатньому для виконання власних самоврядних функцій, у першу чергу у сфері житлово-комунального господарства, благоустрою населених пунктів, реалізації інших місцевих програм соціально-економічного розвитку.</w:t>
      </w:r>
    </w:p>
    <w:p w:rsidR="00935C6A" w:rsidRDefault="00935C6A" w:rsidP="00935C6A">
      <w:pPr>
        <w:spacing w:after="0" w:line="240" w:lineRule="auto"/>
        <w:ind w:firstLine="709"/>
        <w:jc w:val="both"/>
        <w:rPr>
          <w:rFonts w:ascii="Times New Roman" w:hAnsi="Times New Roman" w:cs="Times New Roman"/>
          <w:sz w:val="27"/>
          <w:szCs w:val="27"/>
          <w:lang w:val="uk-UA"/>
        </w:rPr>
      </w:pPr>
      <w:r w:rsidRPr="00935C6A">
        <w:rPr>
          <w:rFonts w:ascii="Times New Roman" w:hAnsi="Times New Roman" w:cs="Times New Roman"/>
          <w:sz w:val="27"/>
          <w:szCs w:val="27"/>
          <w:lang w:val="uk-UA"/>
        </w:rPr>
        <w:t xml:space="preserve">Враховуючи рівень надходження податку на доходи фізичних осіб на </w:t>
      </w:r>
      <w:r w:rsidR="00B144E6">
        <w:rPr>
          <w:rFonts w:ascii="Times New Roman" w:hAnsi="Times New Roman" w:cs="Times New Roman"/>
          <w:sz w:val="27"/>
          <w:szCs w:val="27"/>
          <w:lang w:val="uk-UA"/>
        </w:rPr>
        <w:t xml:space="preserve">                             </w:t>
      </w:r>
      <w:r w:rsidRPr="00935C6A">
        <w:rPr>
          <w:rFonts w:ascii="Times New Roman" w:hAnsi="Times New Roman" w:cs="Times New Roman"/>
          <w:sz w:val="27"/>
          <w:szCs w:val="27"/>
          <w:lang w:val="uk-UA"/>
        </w:rPr>
        <w:t>1 ме</w:t>
      </w:r>
      <w:r w:rsidR="00953FE4">
        <w:rPr>
          <w:rFonts w:ascii="Times New Roman" w:hAnsi="Times New Roman" w:cs="Times New Roman"/>
          <w:sz w:val="27"/>
          <w:szCs w:val="27"/>
          <w:lang w:val="uk-UA"/>
        </w:rPr>
        <w:t>шканця в Новопільській сільській</w:t>
      </w:r>
      <w:r w:rsidRPr="00935C6A">
        <w:rPr>
          <w:rFonts w:ascii="Times New Roman" w:hAnsi="Times New Roman" w:cs="Times New Roman"/>
          <w:sz w:val="27"/>
          <w:szCs w:val="27"/>
          <w:lang w:val="uk-UA"/>
        </w:rPr>
        <w:t xml:space="preserve"> територіальній громаді</w:t>
      </w:r>
      <w:r w:rsidR="00953FE4">
        <w:rPr>
          <w:rFonts w:ascii="Times New Roman" w:hAnsi="Times New Roman" w:cs="Times New Roman"/>
          <w:sz w:val="27"/>
          <w:szCs w:val="27"/>
          <w:lang w:val="uk-UA"/>
        </w:rPr>
        <w:t xml:space="preserve"> (</w:t>
      </w:r>
      <w:r w:rsidR="000479E2">
        <w:rPr>
          <w:rFonts w:ascii="Times New Roman" w:hAnsi="Times New Roman" w:cs="Times New Roman"/>
          <w:sz w:val="27"/>
          <w:szCs w:val="27"/>
          <w:lang w:val="uk-UA"/>
        </w:rPr>
        <w:t xml:space="preserve"> у 2025 році - </w:t>
      </w:r>
      <w:r w:rsidR="00953FE4">
        <w:rPr>
          <w:rFonts w:ascii="Times New Roman" w:hAnsi="Times New Roman" w:cs="Times New Roman"/>
          <w:sz w:val="27"/>
          <w:szCs w:val="27"/>
          <w:lang w:val="uk-UA"/>
        </w:rPr>
        <w:t>5778,35 грн</w:t>
      </w:r>
      <w:r w:rsidRPr="00935C6A">
        <w:rPr>
          <w:rFonts w:ascii="Times New Roman" w:hAnsi="Times New Roman" w:cs="Times New Roman"/>
          <w:sz w:val="27"/>
          <w:szCs w:val="27"/>
          <w:lang w:val="uk-UA"/>
        </w:rPr>
        <w:t xml:space="preserve"> </w:t>
      </w:r>
      <w:r w:rsidR="00B144E6">
        <w:rPr>
          <w:rFonts w:ascii="Times New Roman" w:hAnsi="Times New Roman" w:cs="Times New Roman"/>
          <w:sz w:val="27"/>
          <w:szCs w:val="27"/>
          <w:lang w:val="uk-UA"/>
        </w:rPr>
        <w:t xml:space="preserve"> на 1 мешканця</w:t>
      </w:r>
      <w:r w:rsidR="000479E2">
        <w:rPr>
          <w:rFonts w:ascii="Times New Roman" w:hAnsi="Times New Roman" w:cs="Times New Roman"/>
          <w:sz w:val="27"/>
          <w:szCs w:val="27"/>
          <w:lang w:val="uk-UA"/>
        </w:rPr>
        <w:t xml:space="preserve">) </w:t>
      </w:r>
      <w:r w:rsidRPr="00935C6A">
        <w:rPr>
          <w:rFonts w:ascii="Times New Roman" w:hAnsi="Times New Roman" w:cs="Times New Roman"/>
          <w:sz w:val="27"/>
          <w:szCs w:val="27"/>
          <w:lang w:val="uk-UA"/>
        </w:rPr>
        <w:t xml:space="preserve">порівняно з середнім по Україні, в складі доходів загального </w:t>
      </w:r>
      <w:r w:rsidR="00F9370B">
        <w:rPr>
          <w:rFonts w:ascii="Times New Roman" w:hAnsi="Times New Roman" w:cs="Times New Roman"/>
          <w:sz w:val="27"/>
          <w:szCs w:val="27"/>
          <w:lang w:val="uk-UA"/>
        </w:rPr>
        <w:t>фонду бюджету Новопільської сільської</w:t>
      </w:r>
      <w:r w:rsidRPr="00935C6A">
        <w:rPr>
          <w:rFonts w:ascii="Times New Roman" w:hAnsi="Times New Roman" w:cs="Times New Roman"/>
          <w:sz w:val="27"/>
          <w:szCs w:val="27"/>
          <w:lang w:val="uk-UA"/>
        </w:rPr>
        <w:t xml:space="preserve"> територіальної громади відповідно до </w:t>
      </w:r>
      <w:r w:rsidR="00B144E6">
        <w:rPr>
          <w:rFonts w:ascii="Times New Roman" w:hAnsi="Times New Roman" w:cs="Times New Roman"/>
          <w:sz w:val="27"/>
          <w:szCs w:val="27"/>
          <w:lang w:val="uk-UA"/>
        </w:rPr>
        <w:t xml:space="preserve"> </w:t>
      </w:r>
      <w:r w:rsidRPr="00935C6A">
        <w:rPr>
          <w:rFonts w:ascii="Times New Roman" w:hAnsi="Times New Roman" w:cs="Times New Roman"/>
          <w:sz w:val="27"/>
          <w:szCs w:val="27"/>
          <w:lang w:val="uk-UA"/>
        </w:rPr>
        <w:t>ст. 96, 99 Бюджетного кодексу України передбачена базова дотація, яка передається із державного бюджету для горизонтального вирівнювання податкоспроможності території</w:t>
      </w:r>
      <w:r w:rsidR="00F9370B">
        <w:rPr>
          <w:rFonts w:ascii="Times New Roman" w:hAnsi="Times New Roman" w:cs="Times New Roman"/>
          <w:sz w:val="27"/>
          <w:szCs w:val="27"/>
          <w:lang w:val="uk-UA"/>
        </w:rPr>
        <w:t xml:space="preserve"> у 2028 році у сумі </w:t>
      </w:r>
      <w:r w:rsidR="00B144E6" w:rsidRPr="00B144E6">
        <w:rPr>
          <w:rFonts w:ascii="Times New Roman" w:hAnsi="Times New Roman" w:cs="Times New Roman"/>
          <w:b/>
          <w:sz w:val="27"/>
          <w:szCs w:val="27"/>
          <w:lang w:val="uk-UA"/>
        </w:rPr>
        <w:t>6 331,6 тис.грн</w:t>
      </w:r>
      <w:r w:rsidR="002B0F2A">
        <w:rPr>
          <w:rFonts w:ascii="Times New Roman" w:hAnsi="Times New Roman" w:cs="Times New Roman"/>
          <w:b/>
          <w:sz w:val="27"/>
          <w:szCs w:val="27"/>
          <w:lang w:val="uk-UA"/>
        </w:rPr>
        <w:t>.</w:t>
      </w:r>
    </w:p>
    <w:p w:rsidR="001339C2" w:rsidRPr="00086825" w:rsidRDefault="001339C2" w:rsidP="001339C2">
      <w:pPr>
        <w:autoSpaceDE w:val="0"/>
        <w:autoSpaceDN w:val="0"/>
        <w:adjustRightInd w:val="0"/>
        <w:spacing w:after="0" w:line="240" w:lineRule="auto"/>
        <w:ind w:firstLine="426"/>
        <w:jc w:val="both"/>
        <w:rPr>
          <w:rFonts w:ascii="Times New Roman" w:hAnsi="Times New Roman" w:cs="Times New Roman"/>
          <w:sz w:val="27"/>
          <w:szCs w:val="27"/>
          <w:shd w:val="clear" w:color="auto" w:fill="FFFFFF"/>
          <w:lang w:val="uk-UA"/>
        </w:rPr>
      </w:pPr>
      <w:r w:rsidRPr="00086825">
        <w:rPr>
          <w:rFonts w:ascii="Times New Roman" w:hAnsi="Times New Roman" w:cs="Times New Roman"/>
          <w:sz w:val="27"/>
          <w:szCs w:val="27"/>
          <w:lang w:val="uk-UA"/>
        </w:rPr>
        <w:t xml:space="preserve">Розрахунок базової дотації проведено згідно системі </w:t>
      </w:r>
      <w:r w:rsidRPr="00086825">
        <w:rPr>
          <w:rFonts w:ascii="Times New Roman" w:hAnsi="Times New Roman" w:cs="Times New Roman"/>
          <w:sz w:val="27"/>
          <w:szCs w:val="27"/>
          <w:shd w:val="clear" w:color="auto" w:fill="FFFFFF"/>
          <w:lang w:val="uk-UA"/>
        </w:rPr>
        <w:t>горизонтального вирівнювання податкоспроможності, яка передбачає, що місцевим бюджетам з рівнем податкоспроможності (середні надходження на 1 мешканця) нижче 0,9 середнього показника по Україні для підвищення рівня їх забезпеченості надається базова дотація (80 відсотків суми, необхідної для досягнення показника 0,9).</w:t>
      </w:r>
    </w:p>
    <w:p w:rsidR="001339C2" w:rsidRPr="00086825" w:rsidRDefault="001339C2" w:rsidP="001339C2">
      <w:pPr>
        <w:autoSpaceDE w:val="0"/>
        <w:autoSpaceDN w:val="0"/>
        <w:adjustRightInd w:val="0"/>
        <w:spacing w:after="0" w:line="240" w:lineRule="auto"/>
        <w:ind w:firstLine="426"/>
        <w:jc w:val="both"/>
        <w:rPr>
          <w:rFonts w:ascii="Times New Roman" w:hAnsi="Times New Roman" w:cs="Times New Roman"/>
          <w:sz w:val="27"/>
          <w:szCs w:val="27"/>
          <w:shd w:val="clear" w:color="auto" w:fill="FFFFFF"/>
          <w:lang w:val="uk-UA"/>
        </w:rPr>
      </w:pPr>
      <w:r w:rsidRPr="00086825">
        <w:rPr>
          <w:rFonts w:ascii="Times New Roman" w:hAnsi="Times New Roman" w:cs="Times New Roman"/>
          <w:sz w:val="27"/>
          <w:szCs w:val="27"/>
          <w:shd w:val="clear" w:color="auto" w:fill="FFFFFF"/>
          <w:lang w:val="uk-UA"/>
        </w:rPr>
        <w:t>Розрахунок горизонтального вирівнювання на 2026 рік проведено з урахуванням прогнозу надходження ПДФО (відрахування 60%)  на 2025 рік та кількості осіб, які задекларували / зареєстрували своє місце проживання станом на 01.05.2025, а саме:</w:t>
      </w:r>
    </w:p>
    <w:p w:rsidR="001339C2" w:rsidRPr="00086825" w:rsidRDefault="001339C2" w:rsidP="001339C2">
      <w:pPr>
        <w:autoSpaceDE w:val="0"/>
        <w:autoSpaceDN w:val="0"/>
        <w:adjustRightInd w:val="0"/>
        <w:spacing w:after="0" w:line="240" w:lineRule="auto"/>
        <w:ind w:firstLine="426"/>
        <w:jc w:val="both"/>
        <w:rPr>
          <w:rFonts w:ascii="Times New Roman" w:hAnsi="Times New Roman" w:cs="Times New Roman"/>
          <w:sz w:val="27"/>
          <w:szCs w:val="27"/>
          <w:lang w:val="uk-UA"/>
        </w:rPr>
      </w:pPr>
      <w:r w:rsidRPr="00086825">
        <w:rPr>
          <w:rFonts w:ascii="Times New Roman" w:hAnsi="Times New Roman" w:cs="Times New Roman"/>
          <w:sz w:val="27"/>
          <w:szCs w:val="27"/>
          <w:shd w:val="clear" w:color="auto" w:fill="FFFFFF"/>
          <w:lang w:val="uk-UA"/>
        </w:rPr>
        <w:t xml:space="preserve">83 578,1 тис.грн: 14,5 тис.осіб = 5 778,35 тис.грн </w:t>
      </w:r>
    </w:p>
    <w:p w:rsidR="001339C2" w:rsidRPr="00935C6A" w:rsidRDefault="001339C2" w:rsidP="001339C2">
      <w:pPr>
        <w:autoSpaceDE w:val="0"/>
        <w:autoSpaceDN w:val="0"/>
        <w:adjustRightInd w:val="0"/>
        <w:spacing w:after="0" w:line="240" w:lineRule="auto"/>
        <w:ind w:firstLine="426"/>
        <w:jc w:val="both"/>
        <w:rPr>
          <w:rFonts w:ascii="Times New Roman" w:hAnsi="Times New Roman" w:cs="Times New Roman"/>
          <w:sz w:val="27"/>
          <w:szCs w:val="27"/>
          <w:lang w:val="uk-UA"/>
        </w:rPr>
      </w:pPr>
      <w:r w:rsidRPr="00086825">
        <w:rPr>
          <w:rFonts w:ascii="Times New Roman" w:hAnsi="Times New Roman" w:cs="Times New Roman"/>
          <w:sz w:val="27"/>
          <w:szCs w:val="27"/>
          <w:lang w:val="uk-UA"/>
        </w:rPr>
        <w:t xml:space="preserve">Індекс податкоспроможності Новопільської сільської територіальної громади </w:t>
      </w:r>
      <w:r w:rsidRPr="00BC4EC5">
        <w:rPr>
          <w:rFonts w:ascii="Times New Roman" w:hAnsi="Times New Roman" w:cs="Times New Roman"/>
          <w:b/>
          <w:sz w:val="27"/>
          <w:szCs w:val="27"/>
          <w:lang w:val="uk-UA"/>
        </w:rPr>
        <w:t>на 2026 рік</w:t>
      </w:r>
      <w:r w:rsidRPr="00086825">
        <w:rPr>
          <w:rFonts w:ascii="Times New Roman" w:hAnsi="Times New Roman" w:cs="Times New Roman"/>
          <w:sz w:val="27"/>
          <w:szCs w:val="27"/>
          <w:lang w:val="uk-UA"/>
        </w:rPr>
        <w:t xml:space="preserve"> становить </w:t>
      </w:r>
      <w:r w:rsidRPr="00BC4EC5">
        <w:rPr>
          <w:rFonts w:ascii="Times New Roman" w:hAnsi="Times New Roman" w:cs="Times New Roman"/>
          <w:b/>
          <w:sz w:val="27"/>
          <w:szCs w:val="27"/>
          <w:lang w:val="uk-UA"/>
        </w:rPr>
        <w:t>0,910</w:t>
      </w:r>
      <w:r w:rsidRPr="00086825">
        <w:rPr>
          <w:rFonts w:ascii="Times New Roman" w:hAnsi="Times New Roman" w:cs="Times New Roman"/>
          <w:sz w:val="27"/>
          <w:szCs w:val="27"/>
          <w:lang w:val="uk-UA"/>
        </w:rPr>
        <w:t xml:space="preserve"> (рівень надходжень в межах від 0,9 до 1,1 </w:t>
      </w:r>
      <w:r>
        <w:rPr>
          <w:rFonts w:ascii="Times New Roman" w:hAnsi="Times New Roman" w:cs="Times New Roman"/>
          <w:sz w:val="27"/>
          <w:szCs w:val="27"/>
          <w:lang w:val="uk-UA"/>
        </w:rPr>
        <w:t>середнього показника по Україні</w:t>
      </w:r>
      <w:r w:rsidRPr="00086825">
        <w:rPr>
          <w:rFonts w:ascii="Times New Roman" w:hAnsi="Times New Roman" w:cs="Times New Roman"/>
          <w:sz w:val="27"/>
          <w:szCs w:val="27"/>
          <w:lang w:val="uk-UA"/>
        </w:rPr>
        <w:t xml:space="preserve">, </w:t>
      </w:r>
      <w:r>
        <w:rPr>
          <w:rFonts w:ascii="Times New Roman" w:hAnsi="Times New Roman" w:cs="Times New Roman"/>
          <w:sz w:val="27"/>
          <w:szCs w:val="27"/>
          <w:lang w:val="uk-UA"/>
        </w:rPr>
        <w:t xml:space="preserve">горизонтальне </w:t>
      </w:r>
      <w:r w:rsidRPr="00086825">
        <w:rPr>
          <w:rFonts w:ascii="Times New Roman" w:hAnsi="Times New Roman" w:cs="Times New Roman"/>
          <w:sz w:val="27"/>
          <w:szCs w:val="27"/>
          <w:lang w:val="uk-UA"/>
        </w:rPr>
        <w:t>вирівнювання не здійснюється), як і в 2027 році.</w:t>
      </w:r>
    </w:p>
    <w:p w:rsidR="003109FE" w:rsidRPr="002F2D2D" w:rsidRDefault="003109FE" w:rsidP="00935C6A">
      <w:pPr>
        <w:spacing w:after="0" w:line="240" w:lineRule="auto"/>
        <w:ind w:firstLine="708"/>
        <w:jc w:val="both"/>
        <w:rPr>
          <w:rFonts w:ascii="Times New Roman" w:hAnsi="Times New Roman" w:cs="Times New Roman"/>
          <w:sz w:val="27"/>
          <w:szCs w:val="27"/>
          <w:shd w:val="clear" w:color="auto" w:fill="FFFFFF"/>
          <w:lang w:val="uk-UA"/>
        </w:rPr>
      </w:pPr>
      <w:r w:rsidRPr="002F2D2D">
        <w:rPr>
          <w:rFonts w:ascii="Times New Roman" w:hAnsi="Times New Roman" w:cs="Times New Roman"/>
          <w:sz w:val="27"/>
          <w:szCs w:val="27"/>
          <w:shd w:val="clear" w:color="auto" w:fill="FFFFFF"/>
          <w:lang w:val="uk-UA"/>
        </w:rPr>
        <w:t xml:space="preserve">Реформа децентралізації </w:t>
      </w:r>
      <w:r w:rsidR="00FF4549">
        <w:rPr>
          <w:rFonts w:ascii="Times New Roman" w:hAnsi="Times New Roman" w:cs="Times New Roman"/>
          <w:sz w:val="27"/>
          <w:szCs w:val="27"/>
          <w:shd w:val="clear" w:color="auto" w:fill="FFFFFF"/>
          <w:lang w:val="uk-UA"/>
        </w:rPr>
        <w:t>дозволила суттєво наростити дохі</w:t>
      </w:r>
      <w:r w:rsidRPr="002F2D2D">
        <w:rPr>
          <w:rFonts w:ascii="Times New Roman" w:hAnsi="Times New Roman" w:cs="Times New Roman"/>
          <w:sz w:val="27"/>
          <w:szCs w:val="27"/>
          <w:shd w:val="clear" w:color="auto" w:fill="FFFFFF"/>
          <w:lang w:val="uk-UA"/>
        </w:rPr>
        <w:t>дну частину місцевих бюджетів. Однак, одночасно фінансування більшої частини видатків, пов’язаних з життям територіальних громад, тепер здійснюється за рахунок їхніх бюджетів.</w:t>
      </w:r>
    </w:p>
    <w:p w:rsidR="003109FE" w:rsidRPr="002F2D2D" w:rsidRDefault="003109FE" w:rsidP="003109FE">
      <w:pPr>
        <w:spacing w:after="0" w:line="240" w:lineRule="auto"/>
        <w:ind w:firstLine="708"/>
        <w:jc w:val="both"/>
        <w:rPr>
          <w:rFonts w:ascii="Times New Roman" w:hAnsi="Times New Roman" w:cs="Times New Roman"/>
          <w:sz w:val="27"/>
          <w:szCs w:val="27"/>
          <w:lang w:val="uk-UA"/>
        </w:rPr>
      </w:pPr>
      <w:r w:rsidRPr="002F2D2D">
        <w:rPr>
          <w:rFonts w:ascii="Times New Roman" w:hAnsi="Times New Roman" w:cs="Times New Roman"/>
          <w:sz w:val="27"/>
          <w:szCs w:val="27"/>
          <w:lang w:val="uk-UA"/>
        </w:rPr>
        <w:t xml:space="preserve">Потенціал територіальних громад та регіонів у сфері подальшого їх фінансово-економічного розвитку та зростання залежить від здатності органів місцевого самоврядування та місцевих органів виконавчої влади забезпечити сприятливі умови для підприємницького, інноваційного, інвестиційного та </w:t>
      </w:r>
      <w:r w:rsidRPr="002F2D2D">
        <w:rPr>
          <w:rFonts w:ascii="Times New Roman" w:hAnsi="Times New Roman" w:cs="Times New Roman"/>
          <w:sz w:val="27"/>
          <w:szCs w:val="27"/>
          <w:lang w:val="uk-UA"/>
        </w:rPr>
        <w:lastRenderedPageBreak/>
        <w:t>інформаційного процесів, оптимального використання наявного внутрішнього потенціалу на місцевому та регіональному рівні.</w:t>
      </w:r>
    </w:p>
    <w:p w:rsidR="003109FE" w:rsidRPr="002F2D2D" w:rsidRDefault="003109FE" w:rsidP="00CB0BB0">
      <w:pPr>
        <w:pStyle w:val="Default"/>
        <w:ind w:firstLine="851"/>
        <w:jc w:val="both"/>
        <w:rPr>
          <w:color w:val="auto"/>
          <w:sz w:val="27"/>
          <w:szCs w:val="27"/>
        </w:rPr>
      </w:pPr>
      <w:r w:rsidRPr="002F2D2D">
        <w:rPr>
          <w:color w:val="auto"/>
          <w:sz w:val="27"/>
          <w:szCs w:val="27"/>
        </w:rPr>
        <w:t xml:space="preserve">Державна бюджетна політика у сфері місцевих бюджетів та міжбюджетних відносин у 2026—2028 роках спрямована </w:t>
      </w:r>
      <w:proofErr w:type="gramStart"/>
      <w:r w:rsidRPr="002F2D2D">
        <w:rPr>
          <w:color w:val="auto"/>
          <w:sz w:val="27"/>
          <w:szCs w:val="27"/>
        </w:rPr>
        <w:t>на</w:t>
      </w:r>
      <w:proofErr w:type="gramEnd"/>
      <w:r w:rsidRPr="002F2D2D">
        <w:rPr>
          <w:color w:val="auto"/>
          <w:sz w:val="27"/>
          <w:szCs w:val="27"/>
        </w:rPr>
        <w:t xml:space="preserve">: </w:t>
      </w:r>
    </w:p>
    <w:p w:rsidR="003109FE" w:rsidRPr="002F2D2D" w:rsidRDefault="003109FE" w:rsidP="003109FE">
      <w:pPr>
        <w:pStyle w:val="Default"/>
        <w:ind w:firstLine="708"/>
        <w:jc w:val="both"/>
        <w:rPr>
          <w:color w:val="auto"/>
          <w:sz w:val="27"/>
          <w:szCs w:val="27"/>
        </w:rPr>
      </w:pPr>
      <w:r w:rsidRPr="002F2D2D">
        <w:rPr>
          <w:color w:val="auto"/>
          <w:sz w:val="27"/>
          <w:szCs w:val="27"/>
        </w:rPr>
        <w:t>зміцнення фінансової спроможності місцевих бюджеті</w:t>
      </w:r>
      <w:proofErr w:type="gramStart"/>
      <w:r w:rsidRPr="002F2D2D">
        <w:rPr>
          <w:color w:val="auto"/>
          <w:sz w:val="27"/>
          <w:szCs w:val="27"/>
        </w:rPr>
        <w:t>в</w:t>
      </w:r>
      <w:proofErr w:type="gramEnd"/>
      <w:r w:rsidRPr="002F2D2D">
        <w:rPr>
          <w:color w:val="auto"/>
          <w:sz w:val="27"/>
          <w:szCs w:val="27"/>
        </w:rPr>
        <w:t xml:space="preserve">; </w:t>
      </w:r>
    </w:p>
    <w:p w:rsidR="000C6554" w:rsidRDefault="003109FE" w:rsidP="000C6554">
      <w:pPr>
        <w:pStyle w:val="Default"/>
        <w:ind w:firstLine="708"/>
        <w:jc w:val="both"/>
        <w:rPr>
          <w:color w:val="auto"/>
          <w:sz w:val="27"/>
          <w:szCs w:val="27"/>
          <w:lang w:val="uk-UA"/>
        </w:rPr>
      </w:pPr>
      <w:r w:rsidRPr="002F2D2D">
        <w:rPr>
          <w:color w:val="auto"/>
          <w:sz w:val="27"/>
          <w:szCs w:val="27"/>
        </w:rPr>
        <w:t xml:space="preserve">удосконалення міжбюджетного регулювання; </w:t>
      </w:r>
    </w:p>
    <w:p w:rsidR="003109FE" w:rsidRPr="002F2D2D" w:rsidRDefault="003109FE" w:rsidP="000C6554">
      <w:pPr>
        <w:pStyle w:val="Default"/>
        <w:ind w:firstLine="708"/>
        <w:jc w:val="both"/>
        <w:rPr>
          <w:color w:val="auto"/>
          <w:sz w:val="27"/>
          <w:szCs w:val="27"/>
        </w:rPr>
      </w:pPr>
      <w:proofErr w:type="gramStart"/>
      <w:r w:rsidRPr="002F2D2D">
        <w:rPr>
          <w:color w:val="auto"/>
          <w:sz w:val="27"/>
          <w:szCs w:val="27"/>
        </w:rPr>
        <w:t>п</w:t>
      </w:r>
      <w:proofErr w:type="gramEnd"/>
      <w:r w:rsidRPr="002F2D2D">
        <w:rPr>
          <w:color w:val="auto"/>
          <w:sz w:val="27"/>
          <w:szCs w:val="27"/>
        </w:rPr>
        <w:t xml:space="preserve">ідвищення ефективності формування фінансових ресурсів місцевих бюджетів на середньостроковий період; </w:t>
      </w:r>
    </w:p>
    <w:p w:rsidR="000C6554" w:rsidRDefault="003109FE" w:rsidP="000C6554">
      <w:pPr>
        <w:spacing w:after="0" w:line="240" w:lineRule="auto"/>
        <w:ind w:firstLine="708"/>
        <w:jc w:val="both"/>
        <w:rPr>
          <w:rFonts w:ascii="Times New Roman" w:hAnsi="Times New Roman" w:cs="Times New Roman"/>
          <w:sz w:val="27"/>
          <w:szCs w:val="27"/>
          <w:lang w:val="uk-UA"/>
        </w:rPr>
      </w:pPr>
      <w:r w:rsidRPr="002F2D2D">
        <w:rPr>
          <w:rFonts w:ascii="Times New Roman" w:hAnsi="Times New Roman" w:cs="Times New Roman"/>
          <w:sz w:val="27"/>
          <w:szCs w:val="27"/>
        </w:rPr>
        <w:t xml:space="preserve">забезпечення методологічної основи з метою належної організації середньострокового бюджетного планування на місцевому </w:t>
      </w:r>
      <w:proofErr w:type="gramStart"/>
      <w:r w:rsidRPr="002F2D2D">
        <w:rPr>
          <w:rFonts w:ascii="Times New Roman" w:hAnsi="Times New Roman" w:cs="Times New Roman"/>
          <w:sz w:val="27"/>
          <w:szCs w:val="27"/>
        </w:rPr>
        <w:t>р</w:t>
      </w:r>
      <w:proofErr w:type="gramEnd"/>
      <w:r w:rsidRPr="002F2D2D">
        <w:rPr>
          <w:rFonts w:ascii="Times New Roman" w:hAnsi="Times New Roman" w:cs="Times New Roman"/>
          <w:sz w:val="27"/>
          <w:szCs w:val="27"/>
        </w:rPr>
        <w:t>івні;</w:t>
      </w:r>
    </w:p>
    <w:p w:rsidR="003109FE" w:rsidRPr="000C6554" w:rsidRDefault="003109FE" w:rsidP="000C6554">
      <w:pPr>
        <w:spacing w:after="0" w:line="240" w:lineRule="auto"/>
        <w:ind w:firstLine="708"/>
        <w:jc w:val="both"/>
        <w:rPr>
          <w:rFonts w:ascii="Times New Roman" w:hAnsi="Times New Roman" w:cs="Times New Roman"/>
          <w:sz w:val="27"/>
          <w:szCs w:val="27"/>
          <w:lang w:val="uk-UA"/>
        </w:rPr>
      </w:pPr>
      <w:r w:rsidRPr="000C6554">
        <w:rPr>
          <w:rFonts w:ascii="Times New Roman" w:hAnsi="Times New Roman" w:cs="Times New Roman"/>
          <w:sz w:val="27"/>
          <w:szCs w:val="27"/>
        </w:rPr>
        <w:t xml:space="preserve">планування публічних інвестицій на основі нововведень до </w:t>
      </w:r>
      <w:proofErr w:type="gramStart"/>
      <w:r w:rsidRPr="000C6554">
        <w:rPr>
          <w:rFonts w:ascii="Times New Roman" w:hAnsi="Times New Roman" w:cs="Times New Roman"/>
          <w:sz w:val="27"/>
          <w:szCs w:val="27"/>
        </w:rPr>
        <w:t>бюджетного</w:t>
      </w:r>
      <w:proofErr w:type="gramEnd"/>
      <w:r w:rsidRPr="000C6554">
        <w:rPr>
          <w:rFonts w:ascii="Times New Roman" w:hAnsi="Times New Roman" w:cs="Times New Roman"/>
          <w:sz w:val="27"/>
          <w:szCs w:val="27"/>
        </w:rPr>
        <w:t xml:space="preserve"> законодавства; </w:t>
      </w:r>
    </w:p>
    <w:p w:rsidR="000C6554" w:rsidRDefault="003109FE" w:rsidP="000C6554">
      <w:pPr>
        <w:pStyle w:val="Default"/>
        <w:ind w:firstLine="708"/>
        <w:jc w:val="both"/>
        <w:rPr>
          <w:color w:val="auto"/>
          <w:sz w:val="27"/>
          <w:szCs w:val="27"/>
          <w:lang w:val="uk-UA"/>
        </w:rPr>
      </w:pPr>
      <w:proofErr w:type="gramStart"/>
      <w:r w:rsidRPr="002F2D2D">
        <w:rPr>
          <w:color w:val="auto"/>
          <w:sz w:val="27"/>
          <w:szCs w:val="27"/>
        </w:rPr>
        <w:t>п</w:t>
      </w:r>
      <w:proofErr w:type="gramEnd"/>
      <w:r w:rsidRPr="002F2D2D">
        <w:rPr>
          <w:color w:val="auto"/>
          <w:sz w:val="27"/>
          <w:szCs w:val="27"/>
        </w:rPr>
        <w:t>ідвищення прозорості та результативності в</w:t>
      </w:r>
      <w:r w:rsidR="000C6554">
        <w:rPr>
          <w:color w:val="auto"/>
          <w:sz w:val="27"/>
          <w:szCs w:val="27"/>
        </w:rPr>
        <w:t>икористання бюджетних ресурсів</w:t>
      </w:r>
      <w:r w:rsidR="000C6554">
        <w:rPr>
          <w:color w:val="auto"/>
          <w:sz w:val="27"/>
          <w:szCs w:val="27"/>
          <w:lang w:val="uk-UA"/>
        </w:rPr>
        <w:t>.</w:t>
      </w:r>
    </w:p>
    <w:p w:rsidR="003109FE" w:rsidRPr="000C6554" w:rsidRDefault="000C6554" w:rsidP="000C6554">
      <w:pPr>
        <w:pStyle w:val="Default"/>
        <w:ind w:firstLine="708"/>
        <w:jc w:val="both"/>
        <w:rPr>
          <w:color w:val="auto"/>
          <w:sz w:val="27"/>
          <w:szCs w:val="27"/>
          <w:lang w:val="uk-UA"/>
        </w:rPr>
      </w:pPr>
      <w:r>
        <w:rPr>
          <w:color w:val="auto"/>
          <w:sz w:val="27"/>
          <w:szCs w:val="27"/>
          <w:lang w:val="uk-UA"/>
        </w:rPr>
        <w:t>З</w:t>
      </w:r>
      <w:r w:rsidR="003109FE" w:rsidRPr="002F2D2D">
        <w:rPr>
          <w:color w:val="auto"/>
          <w:sz w:val="27"/>
          <w:szCs w:val="27"/>
        </w:rPr>
        <w:t xml:space="preserve">береження дворівневої системи міжбюджетних відносин реалізовуватиметься шляхом: </w:t>
      </w:r>
    </w:p>
    <w:p w:rsidR="00C96F4F" w:rsidRDefault="003109FE" w:rsidP="00C96F4F">
      <w:pPr>
        <w:pStyle w:val="Default"/>
        <w:numPr>
          <w:ilvl w:val="0"/>
          <w:numId w:val="22"/>
        </w:numPr>
        <w:ind w:left="0" w:firstLine="1068"/>
        <w:jc w:val="both"/>
        <w:rPr>
          <w:color w:val="auto"/>
          <w:sz w:val="27"/>
          <w:szCs w:val="27"/>
          <w:lang w:val="uk-UA"/>
        </w:rPr>
      </w:pPr>
      <w:r w:rsidRPr="00C96F4F">
        <w:rPr>
          <w:color w:val="auto"/>
          <w:sz w:val="27"/>
          <w:szCs w:val="27"/>
          <w:lang w:val="uk-UA"/>
        </w:rPr>
        <w:t xml:space="preserve">відновлення середньострокового бюджетного планування на місцевому рівні; </w:t>
      </w:r>
    </w:p>
    <w:p w:rsidR="00C96F4F" w:rsidRDefault="003109FE" w:rsidP="00C96F4F">
      <w:pPr>
        <w:pStyle w:val="Default"/>
        <w:numPr>
          <w:ilvl w:val="0"/>
          <w:numId w:val="22"/>
        </w:numPr>
        <w:ind w:left="0" w:firstLine="1068"/>
        <w:jc w:val="both"/>
        <w:rPr>
          <w:color w:val="auto"/>
          <w:sz w:val="27"/>
          <w:szCs w:val="27"/>
          <w:lang w:val="uk-UA"/>
        </w:rPr>
      </w:pPr>
      <w:r w:rsidRPr="00C96F4F">
        <w:rPr>
          <w:color w:val="auto"/>
          <w:sz w:val="27"/>
          <w:szCs w:val="27"/>
          <w:lang w:val="uk-UA"/>
        </w:rPr>
        <w:t xml:space="preserve">складення прогнозів місцевих бюджетів для підвищення передбачуваності та послідовності бюджетної політики на місцевому рівні, узгодження таких прогнозів із документами стратегічного планування на регіональному рівні та рівні територіальних громад; </w:t>
      </w:r>
    </w:p>
    <w:p w:rsidR="00C96F4F" w:rsidRDefault="003109FE" w:rsidP="00C96F4F">
      <w:pPr>
        <w:pStyle w:val="Default"/>
        <w:numPr>
          <w:ilvl w:val="0"/>
          <w:numId w:val="22"/>
        </w:numPr>
        <w:ind w:left="0" w:firstLine="1068"/>
        <w:jc w:val="both"/>
        <w:rPr>
          <w:color w:val="auto"/>
          <w:sz w:val="27"/>
          <w:szCs w:val="27"/>
          <w:lang w:val="uk-UA"/>
        </w:rPr>
      </w:pPr>
      <w:r w:rsidRPr="00C96F4F">
        <w:rPr>
          <w:sz w:val="27"/>
          <w:szCs w:val="27"/>
          <w:lang w:val="uk-UA"/>
        </w:rPr>
        <w:t>зміцнення фінансової спроможності територіальних громад та удосконалення міжбюджетних відносин з урахуванням тенденцій</w:t>
      </w:r>
      <w:r w:rsidR="00C31254" w:rsidRPr="00C96F4F">
        <w:rPr>
          <w:sz w:val="27"/>
          <w:szCs w:val="27"/>
          <w:lang w:val="uk-UA"/>
        </w:rPr>
        <w:t xml:space="preserve"> </w:t>
      </w:r>
      <w:r w:rsidRPr="00C96F4F">
        <w:rPr>
          <w:sz w:val="27"/>
          <w:szCs w:val="27"/>
          <w:lang w:val="uk-UA"/>
        </w:rPr>
        <w:t xml:space="preserve">розмежування повноважень між органами виконавчої влади та органами місцевого самоврядування за принципом субсидіарності, продовження упорядкування сфер відповідальності та їх удосконалення; </w:t>
      </w:r>
    </w:p>
    <w:p w:rsidR="00C96F4F" w:rsidRDefault="003109FE" w:rsidP="00C96F4F">
      <w:pPr>
        <w:pStyle w:val="Default"/>
        <w:numPr>
          <w:ilvl w:val="0"/>
          <w:numId w:val="22"/>
        </w:numPr>
        <w:ind w:left="0" w:firstLine="1068"/>
        <w:jc w:val="both"/>
        <w:rPr>
          <w:color w:val="auto"/>
          <w:sz w:val="27"/>
          <w:szCs w:val="27"/>
          <w:lang w:val="uk-UA"/>
        </w:rPr>
      </w:pPr>
      <w:r w:rsidRPr="00C96F4F">
        <w:rPr>
          <w:color w:val="auto"/>
          <w:sz w:val="27"/>
          <w:szCs w:val="27"/>
          <w:lang w:val="uk-UA"/>
        </w:rPr>
        <w:t xml:space="preserve">удосконалення підходів щодо здійснення горизонтального вирівнювання податкоспроможності місцевих бюджетів з урахуванням викликів, спричинених умовами воєнного стану; </w:t>
      </w:r>
    </w:p>
    <w:p w:rsidR="006B0481" w:rsidRDefault="003109FE" w:rsidP="006B0481">
      <w:pPr>
        <w:pStyle w:val="Default"/>
        <w:numPr>
          <w:ilvl w:val="0"/>
          <w:numId w:val="22"/>
        </w:numPr>
        <w:ind w:left="0" w:firstLine="1068"/>
        <w:jc w:val="both"/>
        <w:rPr>
          <w:color w:val="auto"/>
          <w:sz w:val="27"/>
          <w:szCs w:val="27"/>
          <w:lang w:val="uk-UA"/>
        </w:rPr>
      </w:pPr>
      <w:r w:rsidRPr="00C96F4F">
        <w:rPr>
          <w:color w:val="auto"/>
          <w:sz w:val="27"/>
          <w:szCs w:val="27"/>
          <w:lang w:val="uk-UA"/>
        </w:rPr>
        <w:t xml:space="preserve">прагнення забезпечення динаміки доходів, що зараховуються до місцевих бюджетів, збереження рівня їх надходжень не нижче 20 відсотків доходів зведеного бюджету України та зменшення частки трансфертів у доходах місцевих бюджетів; </w:t>
      </w:r>
    </w:p>
    <w:p w:rsidR="003109FE" w:rsidRPr="006B0481" w:rsidRDefault="003109FE" w:rsidP="006B0481">
      <w:pPr>
        <w:pStyle w:val="Default"/>
        <w:numPr>
          <w:ilvl w:val="0"/>
          <w:numId w:val="22"/>
        </w:numPr>
        <w:ind w:left="0" w:firstLine="1068"/>
        <w:jc w:val="both"/>
        <w:rPr>
          <w:color w:val="auto"/>
          <w:sz w:val="27"/>
          <w:szCs w:val="27"/>
          <w:lang w:val="uk-UA"/>
        </w:rPr>
      </w:pPr>
      <w:r w:rsidRPr="006B0481">
        <w:rPr>
          <w:color w:val="auto"/>
          <w:sz w:val="27"/>
          <w:szCs w:val="27"/>
          <w:lang w:val="uk-UA"/>
        </w:rPr>
        <w:t xml:space="preserve">стимулювання інвестиційного розвитку територіальних громад та регіонів; </w:t>
      </w:r>
    </w:p>
    <w:p w:rsidR="00E8548B" w:rsidRDefault="003109FE" w:rsidP="00E8548B">
      <w:pPr>
        <w:pStyle w:val="Default"/>
        <w:jc w:val="both"/>
        <w:rPr>
          <w:color w:val="auto"/>
          <w:sz w:val="27"/>
          <w:szCs w:val="27"/>
          <w:lang w:val="uk-UA"/>
        </w:rPr>
      </w:pPr>
      <w:r w:rsidRPr="006B0481">
        <w:rPr>
          <w:color w:val="auto"/>
          <w:sz w:val="27"/>
          <w:szCs w:val="27"/>
          <w:lang w:val="uk-UA"/>
        </w:rPr>
        <w:t>створення у складі державного бюджету державного фонду регіонального розвитку як програми публічних інвестицій з метою реалізації середньострокових планів пріоритетних публічних інвестицій регіонів (територіальних громад);</w:t>
      </w:r>
    </w:p>
    <w:p w:rsidR="003109FE" w:rsidRPr="006B0481" w:rsidRDefault="003109FE" w:rsidP="00E8548B">
      <w:pPr>
        <w:pStyle w:val="Default"/>
        <w:numPr>
          <w:ilvl w:val="0"/>
          <w:numId w:val="41"/>
        </w:numPr>
        <w:ind w:left="0" w:firstLine="1068"/>
        <w:jc w:val="both"/>
        <w:rPr>
          <w:color w:val="auto"/>
          <w:sz w:val="27"/>
          <w:szCs w:val="27"/>
          <w:lang w:val="uk-UA"/>
        </w:rPr>
      </w:pPr>
      <w:r w:rsidRPr="006B0481">
        <w:rPr>
          <w:sz w:val="27"/>
          <w:szCs w:val="27"/>
          <w:lang w:val="uk-UA"/>
        </w:rPr>
        <w:t>подальший розвиток рівня автоматизації процесів у сфері управління державними фінансами на місцевому рівні, зокрема Інформаційно-аналітичної системи управління плануванням та виконанням місцевих бюджетів “</w:t>
      </w:r>
      <w:r w:rsidRPr="002F2D2D">
        <w:rPr>
          <w:sz w:val="27"/>
          <w:szCs w:val="27"/>
        </w:rPr>
        <w:t>LOGICA</w:t>
      </w:r>
      <w:r w:rsidRPr="006B0481">
        <w:rPr>
          <w:sz w:val="27"/>
          <w:szCs w:val="27"/>
          <w:lang w:val="uk-UA"/>
        </w:rPr>
        <w:t>”.</w:t>
      </w:r>
    </w:p>
    <w:p w:rsidR="003109FE" w:rsidRPr="002F2D2D" w:rsidRDefault="003109FE" w:rsidP="003109FE">
      <w:pPr>
        <w:spacing w:after="0" w:line="240" w:lineRule="auto"/>
        <w:ind w:firstLine="708"/>
        <w:jc w:val="both"/>
        <w:rPr>
          <w:rFonts w:ascii="Times New Roman" w:hAnsi="Times New Roman" w:cs="Times New Roman"/>
          <w:sz w:val="27"/>
          <w:szCs w:val="27"/>
          <w:lang w:val="uk-UA"/>
        </w:rPr>
      </w:pPr>
    </w:p>
    <w:p w:rsidR="003109FE" w:rsidRPr="002F2D2D" w:rsidRDefault="003109FE" w:rsidP="003109FE">
      <w:pPr>
        <w:spacing w:after="0" w:line="240" w:lineRule="auto"/>
        <w:ind w:firstLine="851"/>
        <w:jc w:val="both"/>
        <w:rPr>
          <w:rFonts w:ascii="Times New Roman" w:hAnsi="Times New Roman" w:cs="Times New Roman"/>
          <w:i/>
          <w:sz w:val="27"/>
          <w:szCs w:val="27"/>
          <w:lang w:val="uk-UA"/>
        </w:rPr>
      </w:pPr>
      <w:r w:rsidRPr="002F2D2D">
        <w:rPr>
          <w:rFonts w:ascii="Times New Roman" w:hAnsi="Times New Roman" w:cs="Times New Roman"/>
          <w:i/>
          <w:sz w:val="27"/>
          <w:szCs w:val="27"/>
          <w:lang w:val="uk-UA"/>
        </w:rPr>
        <w:t xml:space="preserve">Граничний  обсяг міжбюджетних трансфертів на 2026-2028 роки до бюджету Новопільської сільської територіальної громади по загальному фонду складає </w:t>
      </w:r>
      <w:r w:rsidRPr="002F2D2D">
        <w:rPr>
          <w:rFonts w:ascii="Times New Roman" w:hAnsi="Times New Roman" w:cs="Times New Roman"/>
          <w:b/>
          <w:i/>
          <w:sz w:val="27"/>
          <w:szCs w:val="27"/>
          <w:lang w:val="uk-UA"/>
        </w:rPr>
        <w:t>200 467,765 тис. грн</w:t>
      </w:r>
      <w:r w:rsidRPr="002F2D2D">
        <w:rPr>
          <w:rFonts w:ascii="Times New Roman" w:hAnsi="Times New Roman" w:cs="Times New Roman"/>
          <w:i/>
          <w:sz w:val="27"/>
          <w:szCs w:val="27"/>
          <w:lang w:val="uk-UA"/>
        </w:rPr>
        <w:t xml:space="preserve"> </w:t>
      </w:r>
      <w:r w:rsidR="00CB0BB0" w:rsidRPr="002F2D2D">
        <w:rPr>
          <w:rFonts w:ascii="Times New Roman" w:hAnsi="Times New Roman" w:cs="Times New Roman"/>
          <w:i/>
          <w:sz w:val="27"/>
          <w:szCs w:val="27"/>
          <w:lang w:val="uk-UA"/>
        </w:rPr>
        <w:t>(додаток 10 до Прогнозу), у т.ч.</w:t>
      </w:r>
      <w:r w:rsidRPr="002F2D2D">
        <w:rPr>
          <w:rFonts w:ascii="Times New Roman" w:hAnsi="Times New Roman" w:cs="Times New Roman"/>
          <w:i/>
          <w:sz w:val="27"/>
          <w:szCs w:val="27"/>
          <w:lang w:val="uk-UA"/>
        </w:rPr>
        <w:t xml:space="preserve">: </w:t>
      </w:r>
    </w:p>
    <w:p w:rsidR="003109FE" w:rsidRPr="002F2D2D" w:rsidRDefault="000B2C63" w:rsidP="006F63BC">
      <w:pPr>
        <w:numPr>
          <w:ilvl w:val="0"/>
          <w:numId w:val="13"/>
        </w:numPr>
        <w:tabs>
          <w:tab w:val="left" w:pos="1134"/>
        </w:tabs>
        <w:spacing w:after="0" w:line="240" w:lineRule="auto"/>
        <w:ind w:left="0" w:firstLine="851"/>
        <w:jc w:val="both"/>
        <w:rPr>
          <w:rFonts w:ascii="Times New Roman" w:hAnsi="Times New Roman" w:cs="Times New Roman"/>
          <w:b/>
          <w:sz w:val="27"/>
          <w:szCs w:val="27"/>
          <w:lang w:val="uk-UA"/>
        </w:rPr>
      </w:pPr>
      <w:r>
        <w:rPr>
          <w:rFonts w:ascii="Times New Roman" w:hAnsi="Times New Roman" w:cs="Times New Roman"/>
          <w:i/>
          <w:sz w:val="27"/>
          <w:szCs w:val="27"/>
          <w:lang w:val="uk-UA"/>
        </w:rPr>
        <w:t xml:space="preserve">   </w:t>
      </w:r>
      <w:r w:rsidR="003109FE" w:rsidRPr="002F2D2D">
        <w:rPr>
          <w:rFonts w:ascii="Times New Roman" w:hAnsi="Times New Roman" w:cs="Times New Roman"/>
          <w:i/>
          <w:sz w:val="27"/>
          <w:szCs w:val="27"/>
          <w:lang w:val="uk-UA"/>
        </w:rPr>
        <w:t xml:space="preserve">освітня субвенція </w:t>
      </w:r>
      <w:r w:rsidR="003109FE" w:rsidRPr="002F2D2D">
        <w:rPr>
          <w:rFonts w:ascii="Times New Roman" w:hAnsi="Times New Roman" w:cs="Times New Roman"/>
          <w:sz w:val="27"/>
          <w:szCs w:val="27"/>
          <w:lang w:val="uk-UA"/>
        </w:rPr>
        <w:t xml:space="preserve"> в сумі </w:t>
      </w:r>
      <w:r w:rsidR="003109FE" w:rsidRPr="002F2D2D">
        <w:rPr>
          <w:rFonts w:ascii="Times New Roman" w:hAnsi="Times New Roman" w:cs="Times New Roman"/>
          <w:b/>
          <w:sz w:val="27"/>
          <w:szCs w:val="27"/>
          <w:lang w:val="uk-UA"/>
        </w:rPr>
        <w:t>167 051,8 тис. грн.</w:t>
      </w:r>
    </w:p>
    <w:p w:rsidR="003109FE" w:rsidRPr="002F2D2D" w:rsidRDefault="003109FE" w:rsidP="006F63BC">
      <w:pPr>
        <w:numPr>
          <w:ilvl w:val="0"/>
          <w:numId w:val="13"/>
        </w:numPr>
        <w:tabs>
          <w:tab w:val="left" w:pos="0"/>
        </w:tabs>
        <w:spacing w:after="0" w:line="240" w:lineRule="auto"/>
        <w:ind w:left="0" w:firstLine="851"/>
        <w:jc w:val="both"/>
        <w:rPr>
          <w:rFonts w:ascii="Times New Roman" w:hAnsi="Times New Roman" w:cs="Times New Roman"/>
          <w:b/>
          <w:sz w:val="27"/>
          <w:szCs w:val="27"/>
          <w:u w:val="single"/>
          <w:lang w:val="uk-UA"/>
        </w:rPr>
      </w:pPr>
      <w:r w:rsidRPr="002F2D2D">
        <w:rPr>
          <w:rFonts w:ascii="Times New Roman" w:hAnsi="Times New Roman" w:cs="Times New Roman"/>
          <w:i/>
          <w:sz w:val="27"/>
          <w:szCs w:val="27"/>
          <w:lang w:val="uk-UA"/>
        </w:rPr>
        <w:t>субвенція за рахунок коштів субвенції з обласного бюджету на пільгове медичне обслуговування осіб, які постраждали внаслідок Чорнобильської катастрофи</w:t>
      </w:r>
      <w:r w:rsidRPr="002F2D2D">
        <w:rPr>
          <w:rFonts w:ascii="Times New Roman" w:hAnsi="Times New Roman" w:cs="Times New Roman"/>
          <w:sz w:val="27"/>
          <w:szCs w:val="27"/>
          <w:lang w:val="uk-UA"/>
        </w:rPr>
        <w:t xml:space="preserve"> по загальному фонду у сумі </w:t>
      </w:r>
      <w:r w:rsidRPr="002F2D2D">
        <w:rPr>
          <w:rFonts w:ascii="Times New Roman" w:hAnsi="Times New Roman" w:cs="Times New Roman"/>
          <w:b/>
          <w:sz w:val="27"/>
          <w:szCs w:val="27"/>
          <w:lang w:val="uk-UA"/>
        </w:rPr>
        <w:t>22,438 тис. грн.</w:t>
      </w:r>
    </w:p>
    <w:p w:rsidR="003109FE" w:rsidRPr="00E8548B" w:rsidRDefault="000B2C63" w:rsidP="006F63BC">
      <w:pPr>
        <w:numPr>
          <w:ilvl w:val="0"/>
          <w:numId w:val="13"/>
        </w:numPr>
        <w:tabs>
          <w:tab w:val="left" w:pos="1134"/>
        </w:tabs>
        <w:spacing w:after="0" w:line="240" w:lineRule="auto"/>
        <w:ind w:left="0" w:firstLine="851"/>
        <w:jc w:val="both"/>
        <w:rPr>
          <w:rFonts w:ascii="Times New Roman" w:hAnsi="Times New Roman" w:cs="Times New Roman"/>
          <w:sz w:val="27"/>
          <w:szCs w:val="27"/>
          <w:lang w:val="uk-UA"/>
        </w:rPr>
      </w:pPr>
      <w:r w:rsidRPr="00E8548B">
        <w:rPr>
          <w:rFonts w:ascii="Times New Roman" w:hAnsi="Times New Roman" w:cs="Times New Roman"/>
          <w:sz w:val="27"/>
          <w:szCs w:val="27"/>
          <w:lang w:val="uk-UA"/>
        </w:rPr>
        <w:lastRenderedPageBreak/>
        <w:t xml:space="preserve">    </w:t>
      </w:r>
      <w:r w:rsidR="003109FE" w:rsidRPr="00E8548B">
        <w:rPr>
          <w:rFonts w:ascii="Times New Roman" w:hAnsi="Times New Roman" w:cs="Times New Roman"/>
          <w:sz w:val="27"/>
          <w:szCs w:val="27"/>
          <w:lang w:val="uk-UA"/>
        </w:rPr>
        <w:t xml:space="preserve">за рахунок коштів субвенцій з інших місцевих бюджетів у сумі </w:t>
      </w:r>
      <w:r w:rsidR="003109FE" w:rsidRPr="00E8548B">
        <w:rPr>
          <w:rFonts w:ascii="Times New Roman" w:hAnsi="Times New Roman" w:cs="Times New Roman"/>
          <w:b/>
          <w:sz w:val="27"/>
          <w:szCs w:val="27"/>
          <w:lang w:val="uk-UA"/>
        </w:rPr>
        <w:t>33 393,527 тис.грн</w:t>
      </w:r>
      <w:r w:rsidR="003109FE" w:rsidRPr="00E8548B">
        <w:rPr>
          <w:rFonts w:ascii="Times New Roman" w:hAnsi="Times New Roman" w:cs="Times New Roman"/>
          <w:sz w:val="27"/>
          <w:szCs w:val="27"/>
          <w:lang w:val="uk-UA"/>
        </w:rPr>
        <w:t>.</w:t>
      </w:r>
    </w:p>
    <w:p w:rsidR="003109FE" w:rsidRPr="002F2D2D" w:rsidRDefault="003109FE" w:rsidP="00EF56C8">
      <w:pPr>
        <w:spacing w:after="0" w:line="240" w:lineRule="auto"/>
        <w:ind w:firstLine="851"/>
        <w:jc w:val="both"/>
        <w:rPr>
          <w:rFonts w:ascii="Times New Roman" w:hAnsi="Times New Roman" w:cs="Times New Roman"/>
          <w:sz w:val="27"/>
          <w:szCs w:val="27"/>
          <w:lang w:val="uk-UA"/>
        </w:rPr>
      </w:pPr>
      <w:r w:rsidRPr="002F2D2D">
        <w:rPr>
          <w:rFonts w:ascii="Times New Roman" w:hAnsi="Times New Roman" w:cs="Times New Roman"/>
          <w:b/>
          <w:sz w:val="27"/>
          <w:szCs w:val="27"/>
          <w:lang w:val="uk-UA"/>
        </w:rPr>
        <w:t>Лозуватської сільської ТГ</w:t>
      </w:r>
      <w:r w:rsidRPr="002F2D2D">
        <w:rPr>
          <w:rFonts w:ascii="Times New Roman" w:hAnsi="Times New Roman" w:cs="Times New Roman"/>
          <w:sz w:val="27"/>
          <w:szCs w:val="27"/>
          <w:lang w:val="uk-UA"/>
        </w:rPr>
        <w:t xml:space="preserve"> у сумі  5 207,0 тис. грн (КП «Криворізька районна центральна лікарня» Новопільської сільської ради – 3 102,0 тис.грн, КЗ «Центр надання соціальних послуг» Новопільської сільської ради – 2 105,0 тис. грн);</w:t>
      </w:r>
    </w:p>
    <w:p w:rsidR="003109FE" w:rsidRPr="002F2D2D" w:rsidRDefault="003109FE" w:rsidP="00EF56C8">
      <w:pPr>
        <w:pStyle w:val="a3"/>
        <w:spacing w:after="0" w:line="240" w:lineRule="auto"/>
        <w:ind w:left="0" w:firstLine="851"/>
        <w:jc w:val="both"/>
        <w:rPr>
          <w:rFonts w:ascii="Times New Roman" w:hAnsi="Times New Roman" w:cs="Times New Roman"/>
          <w:sz w:val="27"/>
          <w:szCs w:val="27"/>
          <w:lang w:val="uk-UA"/>
        </w:rPr>
      </w:pPr>
      <w:r w:rsidRPr="002F2D2D">
        <w:rPr>
          <w:rFonts w:ascii="Times New Roman" w:hAnsi="Times New Roman" w:cs="Times New Roman"/>
          <w:b/>
          <w:sz w:val="27"/>
          <w:szCs w:val="27"/>
          <w:lang w:val="uk-UA"/>
        </w:rPr>
        <w:t xml:space="preserve">Широківської селищної ТГ </w:t>
      </w:r>
      <w:r w:rsidRPr="002F2D2D">
        <w:rPr>
          <w:rFonts w:ascii="Times New Roman" w:hAnsi="Times New Roman" w:cs="Times New Roman"/>
          <w:sz w:val="27"/>
          <w:szCs w:val="27"/>
          <w:lang w:val="uk-UA"/>
        </w:rPr>
        <w:t>у сумі 9 441,738 тис. грн. (Широківська філія КП «Криворізька районна центральна лікарня» Новопільської сільської ради);</w:t>
      </w:r>
    </w:p>
    <w:p w:rsidR="003109FE" w:rsidRPr="002F2D2D" w:rsidRDefault="003109FE" w:rsidP="00EF56C8">
      <w:pPr>
        <w:pStyle w:val="a3"/>
        <w:spacing w:after="0" w:line="240" w:lineRule="auto"/>
        <w:ind w:left="0" w:firstLine="851"/>
        <w:jc w:val="both"/>
        <w:rPr>
          <w:rFonts w:ascii="Times New Roman" w:hAnsi="Times New Roman" w:cs="Times New Roman"/>
          <w:sz w:val="27"/>
          <w:szCs w:val="27"/>
          <w:lang w:val="uk-UA"/>
        </w:rPr>
      </w:pPr>
      <w:r w:rsidRPr="002F2D2D">
        <w:rPr>
          <w:rFonts w:ascii="Times New Roman" w:hAnsi="Times New Roman" w:cs="Times New Roman"/>
          <w:b/>
          <w:sz w:val="27"/>
          <w:szCs w:val="27"/>
          <w:lang w:val="uk-UA"/>
        </w:rPr>
        <w:t>Гречаноподівської сільської ТГ</w:t>
      </w:r>
      <w:r w:rsidRPr="002F2D2D">
        <w:rPr>
          <w:rFonts w:ascii="Times New Roman" w:hAnsi="Times New Roman" w:cs="Times New Roman"/>
          <w:sz w:val="27"/>
          <w:szCs w:val="27"/>
          <w:lang w:val="uk-UA"/>
        </w:rPr>
        <w:t xml:space="preserve"> у сумі 10 875,589 тис. грн. (Широківська філія КП «Криворізька районна центральна лікарня» Новопільської сільської ради);</w:t>
      </w:r>
    </w:p>
    <w:p w:rsidR="003109FE" w:rsidRPr="002F2D2D" w:rsidRDefault="003109FE" w:rsidP="00EF56C8">
      <w:pPr>
        <w:pStyle w:val="a3"/>
        <w:spacing w:after="0" w:line="240" w:lineRule="auto"/>
        <w:ind w:left="0" w:firstLine="851"/>
        <w:jc w:val="both"/>
        <w:rPr>
          <w:rFonts w:ascii="Times New Roman" w:hAnsi="Times New Roman" w:cs="Times New Roman"/>
          <w:sz w:val="27"/>
          <w:szCs w:val="27"/>
          <w:lang w:val="uk-UA"/>
        </w:rPr>
      </w:pPr>
      <w:r w:rsidRPr="002F2D2D">
        <w:rPr>
          <w:rFonts w:ascii="Times New Roman" w:hAnsi="Times New Roman" w:cs="Times New Roman"/>
          <w:b/>
          <w:sz w:val="27"/>
          <w:szCs w:val="27"/>
          <w:lang w:val="uk-UA"/>
        </w:rPr>
        <w:t>Новолатівської сільської ТГ</w:t>
      </w:r>
      <w:r w:rsidRPr="002F2D2D">
        <w:rPr>
          <w:rFonts w:ascii="Times New Roman" w:hAnsi="Times New Roman" w:cs="Times New Roman"/>
          <w:sz w:val="27"/>
          <w:szCs w:val="27"/>
          <w:lang w:val="uk-UA"/>
        </w:rPr>
        <w:t xml:space="preserve"> у сумі 3 314,8 тис. грн. (Широківська філія КП «Криворізька районна центральна лікарня» Новопільської сільської ради);</w:t>
      </w:r>
    </w:p>
    <w:p w:rsidR="00C45134" w:rsidRPr="00A074F7" w:rsidRDefault="003109FE" w:rsidP="00A074F7">
      <w:pPr>
        <w:pStyle w:val="a3"/>
        <w:spacing w:after="0" w:line="240" w:lineRule="auto"/>
        <w:ind w:left="0" w:firstLine="851"/>
        <w:jc w:val="both"/>
        <w:rPr>
          <w:rFonts w:ascii="Times New Roman" w:hAnsi="Times New Roman" w:cs="Times New Roman"/>
          <w:sz w:val="27"/>
          <w:szCs w:val="27"/>
          <w:lang w:val="uk-UA"/>
        </w:rPr>
      </w:pPr>
      <w:r w:rsidRPr="002F2D2D">
        <w:rPr>
          <w:rFonts w:ascii="Times New Roman" w:hAnsi="Times New Roman" w:cs="Times New Roman"/>
          <w:b/>
          <w:sz w:val="27"/>
          <w:szCs w:val="27"/>
          <w:lang w:val="uk-UA"/>
        </w:rPr>
        <w:t>Карпівської сільської ТГ</w:t>
      </w:r>
      <w:r w:rsidRPr="002F2D2D">
        <w:rPr>
          <w:rFonts w:ascii="Times New Roman" w:hAnsi="Times New Roman" w:cs="Times New Roman"/>
          <w:sz w:val="27"/>
          <w:szCs w:val="27"/>
          <w:lang w:val="uk-UA"/>
        </w:rPr>
        <w:t xml:space="preserve"> у сумі 4 554,4 тис. грн. (Широківська філія КП «Криворізька районна центральна лікарня» Новопільської сільської ради).</w:t>
      </w:r>
    </w:p>
    <w:p w:rsidR="00C45134" w:rsidRPr="00A074F7" w:rsidRDefault="00503E5E" w:rsidP="00A074F7">
      <w:pPr>
        <w:pStyle w:val="a3"/>
        <w:spacing w:after="120" w:line="240" w:lineRule="auto"/>
        <w:ind w:left="0" w:firstLine="851"/>
        <w:jc w:val="both"/>
        <w:rPr>
          <w:rFonts w:ascii="Times New Roman" w:hAnsi="Times New Roman" w:cs="Times New Roman"/>
          <w:sz w:val="27"/>
          <w:szCs w:val="27"/>
          <w:lang w:val="uk-UA"/>
        </w:rPr>
      </w:pPr>
      <w:r w:rsidRPr="002F2D2D">
        <w:rPr>
          <w:rFonts w:ascii="Times New Roman" w:hAnsi="Times New Roman" w:cs="Times New Roman"/>
          <w:sz w:val="27"/>
          <w:szCs w:val="27"/>
          <w:lang w:val="uk-UA"/>
        </w:rPr>
        <w:t xml:space="preserve">У відповідності до ст.92 Бюджетного кодексу України на 2026 – 2028 роки прогнозом бюджету передбачені </w:t>
      </w:r>
      <w:r w:rsidRPr="002F2D2D">
        <w:rPr>
          <w:rFonts w:ascii="Times New Roman" w:hAnsi="Times New Roman" w:cs="Times New Roman"/>
          <w:b/>
          <w:sz w:val="27"/>
          <w:szCs w:val="27"/>
          <w:lang w:val="uk-UA"/>
        </w:rPr>
        <w:t>кошти, що передаються з бюджету Новопільської сільської ради іншим бюджетам</w:t>
      </w:r>
      <w:r w:rsidR="006009A6" w:rsidRPr="002F2D2D">
        <w:rPr>
          <w:rFonts w:ascii="Times New Roman" w:hAnsi="Times New Roman" w:cs="Times New Roman"/>
          <w:sz w:val="27"/>
          <w:szCs w:val="27"/>
          <w:lang w:val="uk-UA"/>
        </w:rPr>
        <w:t>, а саме</w:t>
      </w:r>
      <w:r w:rsidR="0000150E" w:rsidRPr="002F2D2D">
        <w:rPr>
          <w:rFonts w:ascii="Times New Roman" w:hAnsi="Times New Roman" w:cs="Times New Roman"/>
          <w:sz w:val="27"/>
          <w:szCs w:val="27"/>
          <w:lang w:val="uk-UA"/>
        </w:rPr>
        <w:t>:</w:t>
      </w:r>
    </w:p>
    <w:p w:rsidR="00503E5E" w:rsidRPr="002F2D2D" w:rsidRDefault="00503E5E" w:rsidP="006F63BC">
      <w:pPr>
        <w:pStyle w:val="a3"/>
        <w:numPr>
          <w:ilvl w:val="0"/>
          <w:numId w:val="14"/>
        </w:numPr>
        <w:spacing w:after="0" w:line="240" w:lineRule="auto"/>
        <w:ind w:left="0" w:firstLine="851"/>
        <w:jc w:val="both"/>
        <w:rPr>
          <w:rFonts w:ascii="Times New Roman" w:hAnsi="Times New Roman" w:cs="Times New Roman"/>
          <w:sz w:val="27"/>
          <w:szCs w:val="27"/>
          <w:lang w:val="uk-UA"/>
        </w:rPr>
      </w:pPr>
      <w:r w:rsidRPr="00A074F7">
        <w:rPr>
          <w:rFonts w:ascii="Times New Roman" w:hAnsi="Times New Roman" w:cs="Times New Roman"/>
          <w:i/>
          <w:sz w:val="27"/>
          <w:szCs w:val="27"/>
          <w:lang w:val="uk-UA"/>
        </w:rPr>
        <w:t xml:space="preserve">обласному бюджету </w:t>
      </w:r>
      <w:r w:rsidRPr="002F2D2D">
        <w:rPr>
          <w:rFonts w:ascii="Times New Roman" w:hAnsi="Times New Roman" w:cs="Times New Roman"/>
          <w:sz w:val="27"/>
          <w:szCs w:val="27"/>
          <w:lang w:val="uk-UA"/>
        </w:rPr>
        <w:t xml:space="preserve"> на виконання заходів «Програми створення та використання матеріальних резервів для запобігання і ліквідації наслідків надзвичайних ситуацій у Дніпропетровській області на 2023-2027 роки», затвердженої рішенням Дніпропетровської обласної ради від 14 жовтня 2022 року № 215-13/VІІІ та п.1 доручення начальника Дніпропетровської обласної військової</w:t>
      </w:r>
      <w:r w:rsidR="0000150E" w:rsidRPr="002F2D2D">
        <w:rPr>
          <w:rFonts w:ascii="Times New Roman" w:hAnsi="Times New Roman" w:cs="Times New Roman"/>
          <w:sz w:val="27"/>
          <w:szCs w:val="27"/>
          <w:lang w:val="uk-UA"/>
        </w:rPr>
        <w:t xml:space="preserve"> адміністрації від 24.10.2021 №</w:t>
      </w:r>
      <w:r w:rsidRPr="002F2D2D">
        <w:rPr>
          <w:rFonts w:ascii="Times New Roman" w:hAnsi="Times New Roman" w:cs="Times New Roman"/>
          <w:sz w:val="27"/>
          <w:szCs w:val="27"/>
          <w:lang w:val="uk-UA"/>
        </w:rPr>
        <w:t>08-36/0/35-22  «Про надання субвенцій з місцевих бюд</w:t>
      </w:r>
      <w:r w:rsidR="0000150E" w:rsidRPr="002F2D2D">
        <w:rPr>
          <w:rFonts w:ascii="Times New Roman" w:hAnsi="Times New Roman" w:cs="Times New Roman"/>
          <w:sz w:val="27"/>
          <w:szCs w:val="27"/>
          <w:lang w:val="uk-UA"/>
        </w:rPr>
        <w:t>жетів до обласного бюджету»</w:t>
      </w:r>
      <w:r w:rsidR="006009A6" w:rsidRPr="002F2D2D">
        <w:rPr>
          <w:rFonts w:ascii="Times New Roman" w:hAnsi="Times New Roman" w:cs="Times New Roman"/>
          <w:sz w:val="27"/>
          <w:szCs w:val="27"/>
          <w:lang w:val="uk-UA"/>
        </w:rPr>
        <w:t xml:space="preserve"> </w:t>
      </w:r>
    </w:p>
    <w:p w:rsidR="00F034AD" w:rsidRPr="002F2D2D" w:rsidRDefault="00F034AD" w:rsidP="00F034AD">
      <w:pPr>
        <w:spacing w:after="0" w:line="240" w:lineRule="auto"/>
        <w:jc w:val="both"/>
        <w:rPr>
          <w:rFonts w:ascii="Times New Roman" w:hAnsi="Times New Roman" w:cs="Times New Roman"/>
          <w:sz w:val="27"/>
          <w:szCs w:val="27"/>
          <w:lang w:val="uk-UA"/>
        </w:rPr>
      </w:pPr>
      <w:r w:rsidRPr="002F2D2D">
        <w:rPr>
          <w:rFonts w:ascii="Times New Roman" w:hAnsi="Times New Roman" w:cs="Times New Roman"/>
          <w:sz w:val="27"/>
          <w:szCs w:val="27"/>
          <w:lang w:val="uk-UA"/>
        </w:rPr>
        <w:t xml:space="preserve">2026 рік – </w:t>
      </w:r>
      <w:r w:rsidR="006009A6" w:rsidRPr="002F2D2D">
        <w:rPr>
          <w:rFonts w:ascii="Times New Roman" w:hAnsi="Times New Roman" w:cs="Times New Roman"/>
          <w:sz w:val="27"/>
          <w:szCs w:val="27"/>
          <w:lang w:val="uk-UA"/>
        </w:rPr>
        <w:t xml:space="preserve"> </w:t>
      </w:r>
      <w:r w:rsidR="00AC2FE2" w:rsidRPr="002F2D2D">
        <w:rPr>
          <w:rFonts w:ascii="Times New Roman" w:hAnsi="Times New Roman" w:cs="Times New Roman"/>
          <w:sz w:val="27"/>
          <w:szCs w:val="27"/>
          <w:lang w:val="uk-UA"/>
        </w:rPr>
        <w:t xml:space="preserve">50,0 </w:t>
      </w:r>
      <w:r w:rsidRPr="002F2D2D">
        <w:rPr>
          <w:rFonts w:ascii="Times New Roman" w:hAnsi="Times New Roman" w:cs="Times New Roman"/>
          <w:sz w:val="27"/>
          <w:szCs w:val="27"/>
          <w:lang w:val="uk-UA"/>
        </w:rPr>
        <w:t>тис.грн;</w:t>
      </w:r>
    </w:p>
    <w:p w:rsidR="00F034AD" w:rsidRPr="002F2D2D" w:rsidRDefault="00F034AD" w:rsidP="00F034AD">
      <w:pPr>
        <w:spacing w:after="0" w:line="240" w:lineRule="auto"/>
        <w:jc w:val="both"/>
        <w:rPr>
          <w:rFonts w:ascii="Times New Roman" w:hAnsi="Times New Roman" w:cs="Times New Roman"/>
          <w:sz w:val="27"/>
          <w:szCs w:val="27"/>
          <w:lang w:val="uk-UA"/>
        </w:rPr>
      </w:pPr>
      <w:r w:rsidRPr="002F2D2D">
        <w:rPr>
          <w:rFonts w:ascii="Times New Roman" w:hAnsi="Times New Roman" w:cs="Times New Roman"/>
          <w:sz w:val="27"/>
          <w:szCs w:val="27"/>
          <w:lang w:val="uk-UA"/>
        </w:rPr>
        <w:t xml:space="preserve">2027 рік – </w:t>
      </w:r>
      <w:r w:rsidR="006009A6" w:rsidRPr="002F2D2D">
        <w:rPr>
          <w:rFonts w:ascii="Times New Roman" w:hAnsi="Times New Roman" w:cs="Times New Roman"/>
          <w:sz w:val="27"/>
          <w:szCs w:val="27"/>
          <w:lang w:val="uk-UA"/>
        </w:rPr>
        <w:t xml:space="preserve"> </w:t>
      </w:r>
      <w:r w:rsidR="00AC2FE2" w:rsidRPr="002F2D2D">
        <w:rPr>
          <w:rFonts w:ascii="Times New Roman" w:hAnsi="Times New Roman" w:cs="Times New Roman"/>
          <w:sz w:val="27"/>
          <w:szCs w:val="27"/>
          <w:lang w:val="uk-UA"/>
        </w:rPr>
        <w:t xml:space="preserve">50,0 </w:t>
      </w:r>
      <w:r w:rsidRPr="002F2D2D">
        <w:rPr>
          <w:rFonts w:ascii="Times New Roman" w:hAnsi="Times New Roman" w:cs="Times New Roman"/>
          <w:sz w:val="27"/>
          <w:szCs w:val="27"/>
          <w:lang w:val="uk-UA"/>
        </w:rPr>
        <w:t>тис.грн;</w:t>
      </w:r>
    </w:p>
    <w:p w:rsidR="00C45134" w:rsidRPr="002F2D2D" w:rsidRDefault="00F034AD" w:rsidP="00F034AD">
      <w:pPr>
        <w:spacing w:after="0" w:line="240" w:lineRule="auto"/>
        <w:jc w:val="both"/>
        <w:rPr>
          <w:rFonts w:ascii="Times New Roman" w:hAnsi="Times New Roman" w:cs="Times New Roman"/>
          <w:sz w:val="27"/>
          <w:szCs w:val="27"/>
          <w:lang w:val="uk-UA"/>
        </w:rPr>
      </w:pPr>
      <w:r w:rsidRPr="002F2D2D">
        <w:rPr>
          <w:rFonts w:ascii="Times New Roman" w:hAnsi="Times New Roman" w:cs="Times New Roman"/>
          <w:sz w:val="27"/>
          <w:szCs w:val="27"/>
          <w:lang w:val="uk-UA"/>
        </w:rPr>
        <w:t xml:space="preserve">2028 рік – </w:t>
      </w:r>
      <w:r w:rsidR="00AC2FE2" w:rsidRPr="002F2D2D">
        <w:rPr>
          <w:rFonts w:ascii="Times New Roman" w:hAnsi="Times New Roman" w:cs="Times New Roman"/>
          <w:sz w:val="27"/>
          <w:szCs w:val="27"/>
          <w:lang w:val="uk-UA"/>
        </w:rPr>
        <w:t xml:space="preserve">50,0 </w:t>
      </w:r>
      <w:r w:rsidRPr="002F2D2D">
        <w:rPr>
          <w:rFonts w:ascii="Times New Roman" w:hAnsi="Times New Roman" w:cs="Times New Roman"/>
          <w:sz w:val="27"/>
          <w:szCs w:val="27"/>
          <w:lang w:val="uk-UA"/>
        </w:rPr>
        <w:t>тис. грн;</w:t>
      </w:r>
    </w:p>
    <w:p w:rsidR="00503E5E" w:rsidRPr="002F2D2D" w:rsidRDefault="00503E5E" w:rsidP="006F63BC">
      <w:pPr>
        <w:pStyle w:val="a3"/>
        <w:numPr>
          <w:ilvl w:val="0"/>
          <w:numId w:val="14"/>
        </w:numPr>
        <w:spacing w:after="0" w:line="240" w:lineRule="auto"/>
        <w:ind w:left="0" w:firstLine="851"/>
        <w:jc w:val="both"/>
        <w:rPr>
          <w:rFonts w:ascii="Times New Roman" w:hAnsi="Times New Roman" w:cs="Times New Roman"/>
          <w:sz w:val="27"/>
          <w:szCs w:val="27"/>
          <w:lang w:val="uk-UA"/>
        </w:rPr>
      </w:pPr>
      <w:r w:rsidRPr="003D4759">
        <w:rPr>
          <w:rFonts w:ascii="Times New Roman" w:hAnsi="Times New Roman" w:cs="Times New Roman"/>
          <w:i/>
          <w:sz w:val="27"/>
          <w:szCs w:val="27"/>
          <w:lang w:val="uk-UA"/>
        </w:rPr>
        <w:t>обласному бюджету</w:t>
      </w:r>
      <w:r w:rsidRPr="002F2D2D">
        <w:rPr>
          <w:rFonts w:ascii="Times New Roman" w:hAnsi="Times New Roman" w:cs="Times New Roman"/>
          <w:sz w:val="27"/>
          <w:szCs w:val="27"/>
          <w:lang w:val="uk-UA"/>
        </w:rPr>
        <w:t xml:space="preserve"> у сумі</w:t>
      </w:r>
      <w:r w:rsidR="006009A6" w:rsidRPr="002F2D2D">
        <w:rPr>
          <w:rFonts w:ascii="Times New Roman" w:hAnsi="Times New Roman" w:cs="Times New Roman"/>
          <w:sz w:val="27"/>
          <w:szCs w:val="27"/>
          <w:lang w:val="uk-UA"/>
        </w:rPr>
        <w:t xml:space="preserve"> </w:t>
      </w:r>
      <w:r w:rsidRPr="002F2D2D">
        <w:rPr>
          <w:rFonts w:ascii="Times New Roman" w:hAnsi="Times New Roman"/>
          <w:sz w:val="27"/>
          <w:szCs w:val="27"/>
          <w:lang w:val="uk-UA"/>
        </w:rPr>
        <w:t>на виконання заходів Програми «Поліпшення технічного стану санітарних автомобілів екстреної медичної допомоги, що працюють   на території Новопільської сільської територіальної громади Криворізького району  Дніпр</w:t>
      </w:r>
      <w:r w:rsidR="00F034AD" w:rsidRPr="002F2D2D">
        <w:rPr>
          <w:rFonts w:ascii="Times New Roman" w:hAnsi="Times New Roman"/>
          <w:sz w:val="27"/>
          <w:szCs w:val="27"/>
          <w:lang w:val="uk-UA"/>
        </w:rPr>
        <w:t>опетровської області</w:t>
      </w:r>
      <w:r w:rsidR="00B81F06" w:rsidRPr="002F2D2D">
        <w:rPr>
          <w:rFonts w:ascii="Times New Roman" w:hAnsi="Times New Roman"/>
          <w:sz w:val="27"/>
          <w:szCs w:val="27"/>
          <w:lang w:val="uk-UA"/>
        </w:rPr>
        <w:t>»</w:t>
      </w:r>
    </w:p>
    <w:p w:rsidR="00AC2FE2" w:rsidRPr="002F2D2D" w:rsidRDefault="00AC2FE2" w:rsidP="00AC2FE2">
      <w:pPr>
        <w:spacing w:after="0" w:line="240" w:lineRule="auto"/>
        <w:jc w:val="both"/>
        <w:rPr>
          <w:rFonts w:ascii="Times New Roman" w:hAnsi="Times New Roman" w:cs="Times New Roman"/>
          <w:sz w:val="27"/>
          <w:szCs w:val="27"/>
          <w:lang w:val="uk-UA"/>
        </w:rPr>
      </w:pPr>
      <w:r w:rsidRPr="002F2D2D">
        <w:rPr>
          <w:rFonts w:ascii="Times New Roman" w:hAnsi="Times New Roman" w:cs="Times New Roman"/>
          <w:sz w:val="27"/>
          <w:szCs w:val="27"/>
          <w:lang w:val="uk-UA"/>
        </w:rPr>
        <w:t>2026 рік – 42,0 тис.грн;</w:t>
      </w:r>
    </w:p>
    <w:p w:rsidR="00AC2FE2" w:rsidRPr="002F2D2D" w:rsidRDefault="00AC2FE2" w:rsidP="00AC2FE2">
      <w:pPr>
        <w:spacing w:after="0" w:line="240" w:lineRule="auto"/>
        <w:jc w:val="both"/>
        <w:rPr>
          <w:rFonts w:ascii="Times New Roman" w:hAnsi="Times New Roman" w:cs="Times New Roman"/>
          <w:sz w:val="27"/>
          <w:szCs w:val="27"/>
          <w:lang w:val="uk-UA"/>
        </w:rPr>
      </w:pPr>
      <w:r w:rsidRPr="002F2D2D">
        <w:rPr>
          <w:rFonts w:ascii="Times New Roman" w:hAnsi="Times New Roman" w:cs="Times New Roman"/>
          <w:sz w:val="27"/>
          <w:szCs w:val="27"/>
          <w:lang w:val="uk-UA"/>
        </w:rPr>
        <w:t>2027 рік – 42,0 тис.грн;</w:t>
      </w:r>
    </w:p>
    <w:p w:rsidR="00C45134" w:rsidRPr="002F2D2D" w:rsidRDefault="00AC2FE2" w:rsidP="00AC2FE2">
      <w:pPr>
        <w:spacing w:after="0" w:line="240" w:lineRule="auto"/>
        <w:jc w:val="both"/>
        <w:rPr>
          <w:rFonts w:ascii="Times New Roman" w:hAnsi="Times New Roman" w:cs="Times New Roman"/>
          <w:sz w:val="27"/>
          <w:szCs w:val="27"/>
          <w:lang w:val="uk-UA"/>
        </w:rPr>
      </w:pPr>
      <w:r w:rsidRPr="002F2D2D">
        <w:rPr>
          <w:rFonts w:ascii="Times New Roman" w:hAnsi="Times New Roman" w:cs="Times New Roman"/>
          <w:sz w:val="27"/>
          <w:szCs w:val="27"/>
          <w:lang w:val="uk-UA"/>
        </w:rPr>
        <w:t>2028 рік – 42,0 тис. грн;</w:t>
      </w:r>
    </w:p>
    <w:p w:rsidR="00503E5E" w:rsidRPr="002F2D2D" w:rsidRDefault="003D4759" w:rsidP="006F63BC">
      <w:pPr>
        <w:pStyle w:val="a3"/>
        <w:numPr>
          <w:ilvl w:val="0"/>
          <w:numId w:val="14"/>
        </w:numPr>
        <w:spacing w:after="0" w:line="240" w:lineRule="auto"/>
        <w:ind w:left="0" w:firstLine="851"/>
        <w:jc w:val="both"/>
        <w:rPr>
          <w:rFonts w:ascii="Times New Roman" w:hAnsi="Times New Roman" w:cs="Times New Roman"/>
          <w:sz w:val="27"/>
          <w:szCs w:val="27"/>
          <w:lang w:val="uk-UA"/>
        </w:rPr>
      </w:pPr>
      <w:r w:rsidRPr="003D4759">
        <w:rPr>
          <w:rFonts w:ascii="Times New Roman" w:hAnsi="Times New Roman" w:cs="Times New Roman"/>
          <w:i/>
          <w:sz w:val="27"/>
          <w:szCs w:val="27"/>
          <w:lang w:val="uk-UA"/>
        </w:rPr>
        <w:t xml:space="preserve">місцевому </w:t>
      </w:r>
      <w:r w:rsidR="00503E5E" w:rsidRPr="003D4759">
        <w:rPr>
          <w:rFonts w:ascii="Times New Roman" w:hAnsi="Times New Roman" w:cs="Times New Roman"/>
          <w:i/>
          <w:sz w:val="27"/>
          <w:szCs w:val="27"/>
          <w:lang w:val="uk-UA"/>
        </w:rPr>
        <w:t>бюджету Лозуватської сільської ради</w:t>
      </w:r>
      <w:r w:rsidR="00503E5E" w:rsidRPr="002F2D2D">
        <w:rPr>
          <w:rFonts w:ascii="Times New Roman" w:hAnsi="Times New Roman" w:cs="Times New Roman"/>
          <w:sz w:val="27"/>
          <w:szCs w:val="27"/>
          <w:lang w:val="uk-UA"/>
        </w:rPr>
        <w:t xml:space="preserve"> на виконання заходів кошти</w:t>
      </w:r>
      <w:r w:rsidR="00503E5E" w:rsidRPr="002F2D2D">
        <w:rPr>
          <w:rFonts w:ascii="Times New Roman" w:hAnsi="Times New Roman"/>
          <w:color w:val="000000"/>
          <w:sz w:val="27"/>
          <w:szCs w:val="27"/>
          <w:lang w:val="uk-UA"/>
        </w:rPr>
        <w:t xml:space="preserve"> Програми надання інших субвенцій з бюджету Новопіль</w:t>
      </w:r>
      <w:r w:rsidR="00B81F06" w:rsidRPr="002F2D2D">
        <w:rPr>
          <w:rFonts w:ascii="Times New Roman" w:hAnsi="Times New Roman"/>
          <w:color w:val="000000"/>
          <w:sz w:val="27"/>
          <w:szCs w:val="27"/>
          <w:lang w:val="uk-UA"/>
        </w:rPr>
        <w:t xml:space="preserve">ської сільської ради </w:t>
      </w:r>
      <w:r w:rsidR="00503E5E" w:rsidRPr="002F2D2D">
        <w:rPr>
          <w:rFonts w:ascii="Times New Roman" w:hAnsi="Times New Roman"/>
          <w:color w:val="000000"/>
          <w:sz w:val="27"/>
          <w:szCs w:val="27"/>
          <w:lang w:val="uk-UA"/>
        </w:rPr>
        <w:t xml:space="preserve"> </w:t>
      </w:r>
      <w:r w:rsidR="00503E5E" w:rsidRPr="002F2D2D">
        <w:rPr>
          <w:rFonts w:ascii="Times New Roman" w:hAnsi="Times New Roman" w:cs="Times New Roman"/>
          <w:sz w:val="27"/>
          <w:szCs w:val="27"/>
          <w:lang w:val="uk-UA"/>
        </w:rPr>
        <w:t xml:space="preserve"> на співфінансування видатків по закладам бюджетної сфери</w:t>
      </w:r>
      <w:r>
        <w:rPr>
          <w:rFonts w:ascii="Times New Roman" w:hAnsi="Times New Roman" w:cs="Times New Roman"/>
          <w:sz w:val="27"/>
          <w:szCs w:val="27"/>
          <w:lang w:val="uk-UA"/>
        </w:rPr>
        <w:t>, із них</w:t>
      </w:r>
      <w:r w:rsidR="00503E5E" w:rsidRPr="002F2D2D">
        <w:rPr>
          <w:rFonts w:ascii="Times New Roman" w:hAnsi="Times New Roman" w:cs="Times New Roman"/>
          <w:sz w:val="27"/>
          <w:szCs w:val="27"/>
          <w:lang w:val="uk-UA"/>
        </w:rPr>
        <w:t>:</w:t>
      </w:r>
    </w:p>
    <w:p w:rsidR="00503E5E" w:rsidRPr="002F2D2D" w:rsidRDefault="00503E5E" w:rsidP="00503E5E">
      <w:pPr>
        <w:pStyle w:val="a5"/>
        <w:ind w:firstLine="851"/>
        <w:jc w:val="both"/>
        <w:rPr>
          <w:kern w:val="24"/>
          <w:sz w:val="27"/>
          <w:szCs w:val="27"/>
        </w:rPr>
      </w:pPr>
      <w:r w:rsidRPr="002F2D2D">
        <w:rPr>
          <w:kern w:val="24"/>
          <w:sz w:val="27"/>
          <w:szCs w:val="27"/>
        </w:rPr>
        <w:t>- комунальному закладу спеціалізованої мистецької освіти «Музична шко</w:t>
      </w:r>
      <w:r w:rsidR="00B81F06" w:rsidRPr="002F2D2D">
        <w:rPr>
          <w:kern w:val="24"/>
          <w:sz w:val="27"/>
          <w:szCs w:val="27"/>
        </w:rPr>
        <w:t>ла» Лозуватської сільської ради</w:t>
      </w:r>
    </w:p>
    <w:p w:rsidR="00E41760" w:rsidRPr="002F2D2D" w:rsidRDefault="00E41760" w:rsidP="00E41760">
      <w:pPr>
        <w:spacing w:after="0" w:line="240" w:lineRule="auto"/>
        <w:jc w:val="both"/>
        <w:rPr>
          <w:rFonts w:ascii="Times New Roman" w:hAnsi="Times New Roman" w:cs="Times New Roman"/>
          <w:sz w:val="27"/>
          <w:szCs w:val="27"/>
          <w:lang w:val="uk-UA"/>
        </w:rPr>
      </w:pPr>
      <w:r w:rsidRPr="002F2D2D">
        <w:rPr>
          <w:rFonts w:ascii="Times New Roman" w:hAnsi="Times New Roman" w:cs="Times New Roman"/>
          <w:sz w:val="27"/>
          <w:szCs w:val="27"/>
          <w:lang w:val="uk-UA"/>
        </w:rPr>
        <w:t>2026 рік – 1 382,0 тис.грн;</w:t>
      </w:r>
    </w:p>
    <w:p w:rsidR="00E41760" w:rsidRPr="002F2D2D" w:rsidRDefault="00E41760" w:rsidP="00E41760">
      <w:pPr>
        <w:spacing w:after="0" w:line="240" w:lineRule="auto"/>
        <w:jc w:val="both"/>
        <w:rPr>
          <w:rFonts w:ascii="Times New Roman" w:hAnsi="Times New Roman" w:cs="Times New Roman"/>
          <w:sz w:val="27"/>
          <w:szCs w:val="27"/>
          <w:lang w:val="uk-UA"/>
        </w:rPr>
      </w:pPr>
      <w:r w:rsidRPr="002F2D2D">
        <w:rPr>
          <w:rFonts w:ascii="Times New Roman" w:hAnsi="Times New Roman" w:cs="Times New Roman"/>
          <w:sz w:val="27"/>
          <w:szCs w:val="27"/>
          <w:lang w:val="uk-UA"/>
        </w:rPr>
        <w:t>2027 рік – 1 382,0 тис.грн;</w:t>
      </w:r>
    </w:p>
    <w:p w:rsidR="00AC2FE2" w:rsidRPr="002F2D2D" w:rsidRDefault="00E41760" w:rsidP="00E41760">
      <w:pPr>
        <w:spacing w:after="0" w:line="240" w:lineRule="auto"/>
        <w:jc w:val="both"/>
        <w:rPr>
          <w:rFonts w:ascii="Times New Roman" w:hAnsi="Times New Roman" w:cs="Times New Roman"/>
          <w:sz w:val="27"/>
          <w:szCs w:val="27"/>
          <w:lang w:val="uk-UA"/>
        </w:rPr>
      </w:pPr>
      <w:r w:rsidRPr="002F2D2D">
        <w:rPr>
          <w:rFonts w:ascii="Times New Roman" w:hAnsi="Times New Roman" w:cs="Times New Roman"/>
          <w:sz w:val="27"/>
          <w:szCs w:val="27"/>
          <w:lang w:val="uk-UA"/>
        </w:rPr>
        <w:t>2028 рік – 1 382,0 тис. грн;</w:t>
      </w:r>
    </w:p>
    <w:p w:rsidR="00503E5E" w:rsidRPr="002F2D2D" w:rsidRDefault="00503E5E" w:rsidP="00503E5E">
      <w:pPr>
        <w:pStyle w:val="a5"/>
        <w:ind w:firstLine="851"/>
        <w:jc w:val="both"/>
        <w:rPr>
          <w:kern w:val="24"/>
          <w:sz w:val="27"/>
          <w:szCs w:val="27"/>
        </w:rPr>
      </w:pPr>
      <w:r w:rsidRPr="002F2D2D">
        <w:rPr>
          <w:kern w:val="24"/>
          <w:sz w:val="27"/>
          <w:szCs w:val="27"/>
        </w:rPr>
        <w:t>- комунальному підприємству «Трудовий архів» Лозуватської сільської ради</w:t>
      </w:r>
    </w:p>
    <w:p w:rsidR="00E41760" w:rsidRPr="002F2D2D" w:rsidRDefault="00E41760" w:rsidP="00E41760">
      <w:pPr>
        <w:spacing w:after="0" w:line="240" w:lineRule="auto"/>
        <w:jc w:val="both"/>
        <w:rPr>
          <w:rFonts w:ascii="Times New Roman" w:hAnsi="Times New Roman" w:cs="Times New Roman"/>
          <w:sz w:val="27"/>
          <w:szCs w:val="27"/>
          <w:lang w:val="uk-UA"/>
        </w:rPr>
      </w:pPr>
      <w:r w:rsidRPr="002F2D2D">
        <w:rPr>
          <w:rFonts w:ascii="Times New Roman" w:hAnsi="Times New Roman" w:cs="Times New Roman"/>
          <w:sz w:val="27"/>
          <w:szCs w:val="27"/>
          <w:lang w:val="uk-UA"/>
        </w:rPr>
        <w:t>2026 рік – 398,0 тис.грн;</w:t>
      </w:r>
    </w:p>
    <w:p w:rsidR="00E41760" w:rsidRPr="002F2D2D" w:rsidRDefault="00E41760" w:rsidP="00E41760">
      <w:pPr>
        <w:spacing w:after="0" w:line="240" w:lineRule="auto"/>
        <w:jc w:val="both"/>
        <w:rPr>
          <w:rFonts w:ascii="Times New Roman" w:hAnsi="Times New Roman" w:cs="Times New Roman"/>
          <w:sz w:val="27"/>
          <w:szCs w:val="27"/>
          <w:lang w:val="uk-UA"/>
        </w:rPr>
      </w:pPr>
      <w:r w:rsidRPr="002F2D2D">
        <w:rPr>
          <w:rFonts w:ascii="Times New Roman" w:hAnsi="Times New Roman" w:cs="Times New Roman"/>
          <w:sz w:val="27"/>
          <w:szCs w:val="27"/>
          <w:lang w:val="uk-UA"/>
        </w:rPr>
        <w:t>2027 рік – 398,0 тис.грн;</w:t>
      </w:r>
    </w:p>
    <w:p w:rsidR="00C45134" w:rsidRPr="00257BEA" w:rsidRDefault="00E41760" w:rsidP="0077179B">
      <w:pPr>
        <w:spacing w:after="0" w:line="240" w:lineRule="auto"/>
        <w:jc w:val="both"/>
        <w:rPr>
          <w:rFonts w:ascii="Times New Roman" w:hAnsi="Times New Roman" w:cs="Times New Roman"/>
          <w:sz w:val="27"/>
          <w:szCs w:val="27"/>
          <w:lang w:val="uk-UA"/>
        </w:rPr>
      </w:pPr>
      <w:r w:rsidRPr="002F2D2D">
        <w:rPr>
          <w:rFonts w:ascii="Times New Roman" w:hAnsi="Times New Roman" w:cs="Times New Roman"/>
          <w:sz w:val="27"/>
          <w:szCs w:val="27"/>
          <w:lang w:val="uk-UA"/>
        </w:rPr>
        <w:t>2028 рік – 398,0 тис. гривень.</w:t>
      </w:r>
    </w:p>
    <w:p w:rsidR="00C45134" w:rsidRDefault="00C45134" w:rsidP="0077179B">
      <w:pPr>
        <w:spacing w:after="0" w:line="240" w:lineRule="auto"/>
        <w:jc w:val="both"/>
        <w:rPr>
          <w:rFonts w:ascii="Times New Roman" w:hAnsi="Times New Roman" w:cs="Times New Roman"/>
          <w:sz w:val="28"/>
          <w:szCs w:val="28"/>
          <w:lang w:val="uk-UA"/>
        </w:rPr>
      </w:pPr>
    </w:p>
    <w:p w:rsidR="006B7AD4" w:rsidRDefault="00631053" w:rsidP="0077179B">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Додатки 1-11.</w:t>
      </w:r>
    </w:p>
    <w:p w:rsidR="006B7AD4" w:rsidRDefault="006B7AD4" w:rsidP="0077179B">
      <w:pPr>
        <w:spacing w:after="0" w:line="240" w:lineRule="auto"/>
        <w:jc w:val="both"/>
        <w:rPr>
          <w:rFonts w:ascii="Times New Roman" w:hAnsi="Times New Roman" w:cs="Times New Roman"/>
          <w:sz w:val="28"/>
          <w:szCs w:val="28"/>
          <w:lang w:val="uk-UA"/>
        </w:rPr>
      </w:pPr>
    </w:p>
    <w:p w:rsidR="006B7AD4" w:rsidRDefault="006B7AD4" w:rsidP="0077179B">
      <w:pPr>
        <w:spacing w:after="0" w:line="240" w:lineRule="auto"/>
        <w:jc w:val="both"/>
        <w:rPr>
          <w:rFonts w:ascii="Times New Roman" w:hAnsi="Times New Roman" w:cs="Times New Roman"/>
          <w:sz w:val="28"/>
          <w:szCs w:val="28"/>
          <w:lang w:val="uk-UA"/>
        </w:rPr>
      </w:pPr>
    </w:p>
    <w:p w:rsidR="00C45134" w:rsidRDefault="00C45134" w:rsidP="0077179B">
      <w:pPr>
        <w:spacing w:after="0" w:line="240" w:lineRule="auto"/>
        <w:jc w:val="both"/>
        <w:rPr>
          <w:rFonts w:ascii="Times New Roman" w:hAnsi="Times New Roman" w:cs="Times New Roman"/>
          <w:b/>
          <w:sz w:val="28"/>
          <w:szCs w:val="28"/>
          <w:lang w:val="uk-UA"/>
        </w:rPr>
      </w:pPr>
      <w:r w:rsidRPr="00257BEA">
        <w:rPr>
          <w:rFonts w:ascii="Times New Roman" w:hAnsi="Times New Roman" w:cs="Times New Roman"/>
          <w:b/>
          <w:sz w:val="28"/>
          <w:szCs w:val="28"/>
          <w:lang w:val="uk-UA"/>
        </w:rPr>
        <w:t xml:space="preserve">Начальник </w:t>
      </w:r>
      <w:r w:rsidR="007B3781" w:rsidRPr="00257BEA">
        <w:rPr>
          <w:rFonts w:ascii="Times New Roman" w:hAnsi="Times New Roman" w:cs="Times New Roman"/>
          <w:b/>
          <w:sz w:val="28"/>
          <w:szCs w:val="28"/>
          <w:lang w:val="uk-UA"/>
        </w:rPr>
        <w:t xml:space="preserve">фінансового управління                              </w:t>
      </w:r>
      <w:r w:rsidR="00257BEA">
        <w:rPr>
          <w:rFonts w:ascii="Times New Roman" w:hAnsi="Times New Roman" w:cs="Times New Roman"/>
          <w:b/>
          <w:sz w:val="28"/>
          <w:szCs w:val="28"/>
          <w:lang w:val="uk-UA"/>
        </w:rPr>
        <w:t xml:space="preserve">        </w:t>
      </w:r>
      <w:r w:rsidR="00807369" w:rsidRPr="00257BEA">
        <w:rPr>
          <w:rFonts w:ascii="Times New Roman" w:hAnsi="Times New Roman" w:cs="Times New Roman"/>
          <w:b/>
          <w:sz w:val="28"/>
          <w:szCs w:val="28"/>
          <w:lang w:val="uk-UA"/>
        </w:rPr>
        <w:t xml:space="preserve">  </w:t>
      </w:r>
      <w:r w:rsidR="007B3781" w:rsidRPr="00257BEA">
        <w:rPr>
          <w:rFonts w:ascii="Times New Roman" w:hAnsi="Times New Roman" w:cs="Times New Roman"/>
          <w:b/>
          <w:sz w:val="28"/>
          <w:szCs w:val="28"/>
          <w:lang w:val="uk-UA"/>
        </w:rPr>
        <w:t xml:space="preserve">  Лілія КУЧМА</w:t>
      </w:r>
    </w:p>
    <w:p w:rsidR="006B7AD4" w:rsidRDefault="006B7AD4" w:rsidP="0077179B">
      <w:pPr>
        <w:spacing w:after="0" w:line="240" w:lineRule="auto"/>
        <w:jc w:val="both"/>
        <w:rPr>
          <w:rFonts w:ascii="Times New Roman" w:hAnsi="Times New Roman" w:cs="Times New Roman"/>
          <w:b/>
          <w:sz w:val="28"/>
          <w:szCs w:val="28"/>
          <w:lang w:val="uk-UA"/>
        </w:rPr>
      </w:pPr>
    </w:p>
    <w:p w:rsidR="006B7AD4" w:rsidRDefault="006B7AD4" w:rsidP="0077179B">
      <w:pPr>
        <w:spacing w:after="0" w:line="240" w:lineRule="auto"/>
        <w:jc w:val="both"/>
        <w:rPr>
          <w:rFonts w:ascii="Times New Roman" w:hAnsi="Times New Roman" w:cs="Times New Roman"/>
          <w:b/>
          <w:sz w:val="28"/>
          <w:szCs w:val="28"/>
          <w:lang w:val="uk-UA"/>
        </w:rPr>
      </w:pPr>
    </w:p>
    <w:p w:rsidR="006B7AD4" w:rsidRDefault="006B7AD4" w:rsidP="0077179B">
      <w:pPr>
        <w:spacing w:after="0" w:line="240" w:lineRule="auto"/>
        <w:jc w:val="both"/>
        <w:rPr>
          <w:rFonts w:ascii="Times New Roman" w:hAnsi="Times New Roman" w:cs="Times New Roman"/>
          <w:b/>
          <w:sz w:val="28"/>
          <w:szCs w:val="28"/>
          <w:lang w:val="uk-UA"/>
        </w:rPr>
      </w:pPr>
    </w:p>
    <w:p w:rsidR="006B7AD4" w:rsidRPr="00257BEA" w:rsidRDefault="006B7AD4" w:rsidP="0077179B">
      <w:pPr>
        <w:spacing w:after="0" w:line="240" w:lineRule="auto"/>
        <w:jc w:val="both"/>
        <w:rPr>
          <w:rFonts w:ascii="Times New Roman" w:hAnsi="Times New Roman" w:cs="Times New Roman"/>
          <w:b/>
          <w:sz w:val="28"/>
          <w:szCs w:val="28"/>
          <w:lang w:val="uk-UA"/>
        </w:rPr>
      </w:pPr>
    </w:p>
    <w:p w:rsidR="007B3781" w:rsidRDefault="007B3781" w:rsidP="0077179B">
      <w:pPr>
        <w:spacing w:after="0" w:line="240" w:lineRule="auto"/>
        <w:jc w:val="both"/>
        <w:rPr>
          <w:rFonts w:ascii="Times New Roman" w:hAnsi="Times New Roman" w:cs="Times New Roman"/>
          <w:sz w:val="28"/>
          <w:szCs w:val="28"/>
          <w:lang w:val="uk-UA"/>
        </w:rPr>
      </w:pPr>
    </w:p>
    <w:p w:rsidR="007B3781" w:rsidRPr="00A96430" w:rsidRDefault="007B3781" w:rsidP="0077179B">
      <w:pPr>
        <w:spacing w:after="0" w:line="240" w:lineRule="auto"/>
        <w:jc w:val="both"/>
        <w:rPr>
          <w:rFonts w:ascii="Times New Roman" w:hAnsi="Times New Roman" w:cs="Times New Roman"/>
          <w:sz w:val="18"/>
          <w:szCs w:val="18"/>
          <w:lang w:val="uk-UA"/>
        </w:rPr>
      </w:pPr>
      <w:r w:rsidRPr="00A96430">
        <w:rPr>
          <w:rFonts w:ascii="Times New Roman" w:hAnsi="Times New Roman" w:cs="Times New Roman"/>
          <w:sz w:val="18"/>
          <w:szCs w:val="18"/>
          <w:lang w:val="uk-UA"/>
        </w:rPr>
        <w:t>Віра ЛАЗАРЕНКО</w:t>
      </w:r>
    </w:p>
    <w:p w:rsidR="007B3781" w:rsidRPr="00A96430" w:rsidRDefault="007B3781" w:rsidP="0077179B">
      <w:pPr>
        <w:spacing w:after="0" w:line="240" w:lineRule="auto"/>
        <w:jc w:val="both"/>
        <w:rPr>
          <w:rFonts w:ascii="Times New Roman" w:hAnsi="Times New Roman" w:cs="Times New Roman"/>
          <w:sz w:val="18"/>
          <w:szCs w:val="18"/>
          <w:lang w:val="uk-UA"/>
        </w:rPr>
      </w:pPr>
      <w:r w:rsidRPr="00A96430">
        <w:rPr>
          <w:rFonts w:ascii="Times New Roman" w:hAnsi="Times New Roman" w:cs="Times New Roman"/>
          <w:sz w:val="18"/>
          <w:szCs w:val="18"/>
          <w:lang w:val="uk-UA"/>
        </w:rPr>
        <w:t>Вікторія СОКОЛЬЦОВА</w:t>
      </w:r>
    </w:p>
    <w:p w:rsidR="007B3781" w:rsidRPr="00A96430" w:rsidRDefault="007B3781" w:rsidP="0077179B">
      <w:pPr>
        <w:spacing w:after="0" w:line="240" w:lineRule="auto"/>
        <w:jc w:val="both"/>
        <w:rPr>
          <w:rFonts w:ascii="Times New Roman" w:hAnsi="Times New Roman" w:cs="Times New Roman"/>
          <w:sz w:val="18"/>
          <w:szCs w:val="18"/>
          <w:lang w:val="uk-UA"/>
        </w:rPr>
      </w:pPr>
      <w:r w:rsidRPr="00A96430">
        <w:rPr>
          <w:rFonts w:ascii="Times New Roman" w:hAnsi="Times New Roman" w:cs="Times New Roman"/>
          <w:sz w:val="18"/>
          <w:szCs w:val="18"/>
          <w:lang w:val="uk-UA"/>
        </w:rPr>
        <w:t>Світлана САМОТЮК</w:t>
      </w:r>
    </w:p>
    <w:p w:rsidR="007B3781" w:rsidRPr="00A96430" w:rsidRDefault="007B3781" w:rsidP="0077179B">
      <w:pPr>
        <w:spacing w:after="0" w:line="240" w:lineRule="auto"/>
        <w:jc w:val="both"/>
        <w:rPr>
          <w:rFonts w:ascii="Times New Roman" w:hAnsi="Times New Roman" w:cs="Times New Roman"/>
          <w:sz w:val="18"/>
          <w:szCs w:val="18"/>
          <w:lang w:val="uk-UA"/>
        </w:rPr>
      </w:pPr>
      <w:r w:rsidRPr="00A96430">
        <w:rPr>
          <w:rFonts w:ascii="Times New Roman" w:hAnsi="Times New Roman" w:cs="Times New Roman"/>
          <w:sz w:val="18"/>
          <w:szCs w:val="18"/>
          <w:lang w:val="uk-UA"/>
        </w:rPr>
        <w:t>Людмила НЕСТЕРЕНКО</w:t>
      </w:r>
    </w:p>
    <w:p w:rsidR="007B3781" w:rsidRPr="003109FE" w:rsidRDefault="007B3781" w:rsidP="0077179B">
      <w:pPr>
        <w:spacing w:after="0" w:line="240" w:lineRule="auto"/>
        <w:jc w:val="both"/>
        <w:rPr>
          <w:sz w:val="27"/>
          <w:szCs w:val="27"/>
        </w:rPr>
      </w:pPr>
    </w:p>
    <w:sectPr w:rsidR="007B3781" w:rsidRPr="003109FE" w:rsidSect="00450911">
      <w:pgSz w:w="11906" w:h="16838"/>
      <w:pgMar w:top="850" w:right="850" w:bottom="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F0E39"/>
    <w:multiLevelType w:val="multilevel"/>
    <w:tmpl w:val="D13ED278"/>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E928B9"/>
    <w:multiLevelType w:val="hybridMultilevel"/>
    <w:tmpl w:val="9C224AB8"/>
    <w:lvl w:ilvl="0" w:tplc="8746F458">
      <w:start w:val="2026"/>
      <w:numFmt w:val="bullet"/>
      <w:lvlText w:val="-"/>
      <w:lvlJc w:val="left"/>
      <w:pPr>
        <w:ind w:left="1068" w:hanging="360"/>
      </w:pPr>
      <w:rPr>
        <w:rFonts w:ascii="Times New Roman" w:eastAsiaTheme="minorHAnsi"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2">
    <w:nsid w:val="057210E8"/>
    <w:multiLevelType w:val="hybridMultilevel"/>
    <w:tmpl w:val="B4EC5C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133C87"/>
    <w:multiLevelType w:val="multilevel"/>
    <w:tmpl w:val="AF82C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311A9F"/>
    <w:multiLevelType w:val="hybridMultilevel"/>
    <w:tmpl w:val="104A2A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4897D11"/>
    <w:multiLevelType w:val="hybridMultilevel"/>
    <w:tmpl w:val="902EE23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25002725"/>
    <w:multiLevelType w:val="hybridMultilevel"/>
    <w:tmpl w:val="C5AA93A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25DD52FB"/>
    <w:multiLevelType w:val="multilevel"/>
    <w:tmpl w:val="04190023"/>
    <w:lvl w:ilvl="0">
      <w:start w:val="1"/>
      <w:numFmt w:val="upperRoman"/>
      <w:pStyle w:val="1"/>
      <w:lvlText w:val="Статья %1."/>
      <w:lvlJc w:val="left"/>
      <w:pPr>
        <w:ind w:left="0" w:firstLine="0"/>
      </w:pPr>
    </w:lvl>
    <w:lvl w:ilvl="1">
      <w:start w:val="1"/>
      <w:numFmt w:val="decimalZero"/>
      <w:pStyle w:val="2"/>
      <w:isLgl/>
      <w:lvlText w:val="Раздел %1.%2"/>
      <w:lvlJc w:val="left"/>
      <w:pPr>
        <w:ind w:left="0" w:firstLine="0"/>
      </w:pPr>
    </w:lvl>
    <w:lvl w:ilvl="2">
      <w:start w:val="1"/>
      <w:numFmt w:val="lowerLetter"/>
      <w:pStyle w:val="3"/>
      <w:lvlText w:val="(%3)"/>
      <w:lvlJc w:val="left"/>
      <w:pPr>
        <w:ind w:left="720" w:hanging="432"/>
      </w:pPr>
    </w:lvl>
    <w:lvl w:ilvl="3">
      <w:start w:val="1"/>
      <w:numFmt w:val="lowerRoman"/>
      <w:pStyle w:val="4"/>
      <w:lvlText w:val="(%4)"/>
      <w:lvlJc w:val="right"/>
      <w:pPr>
        <w:ind w:left="864" w:hanging="144"/>
      </w:pPr>
    </w:lvl>
    <w:lvl w:ilvl="4">
      <w:start w:val="1"/>
      <w:numFmt w:val="decimal"/>
      <w:pStyle w:val="5"/>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pStyle w:val="8"/>
      <w:lvlText w:val="%8."/>
      <w:lvlJc w:val="left"/>
      <w:pPr>
        <w:ind w:left="1440" w:hanging="432"/>
      </w:pPr>
    </w:lvl>
    <w:lvl w:ilvl="8">
      <w:start w:val="1"/>
      <w:numFmt w:val="lowerRoman"/>
      <w:pStyle w:val="9"/>
      <w:lvlText w:val="%9."/>
      <w:lvlJc w:val="right"/>
      <w:pPr>
        <w:ind w:left="1584" w:hanging="144"/>
      </w:pPr>
    </w:lvl>
  </w:abstractNum>
  <w:abstractNum w:abstractNumId="8">
    <w:nsid w:val="292F3675"/>
    <w:multiLevelType w:val="hybridMultilevel"/>
    <w:tmpl w:val="AB86BF2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29B07E9B"/>
    <w:multiLevelType w:val="hybridMultilevel"/>
    <w:tmpl w:val="8814096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E5819D7"/>
    <w:multiLevelType w:val="hybridMultilevel"/>
    <w:tmpl w:val="B0F4F038"/>
    <w:lvl w:ilvl="0" w:tplc="8AD8172E">
      <w:start w:val="1"/>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1">
    <w:nsid w:val="32313CC9"/>
    <w:multiLevelType w:val="hybridMultilevel"/>
    <w:tmpl w:val="7B34E7D0"/>
    <w:lvl w:ilvl="0" w:tplc="0419000B">
      <w:start w:val="1"/>
      <w:numFmt w:val="bullet"/>
      <w:lvlText w:val=""/>
      <w:lvlJc w:val="left"/>
      <w:pPr>
        <w:ind w:left="1427" w:hanging="360"/>
      </w:pPr>
      <w:rPr>
        <w:rFonts w:ascii="Wingdings" w:hAnsi="Wingdings" w:hint="default"/>
      </w:rPr>
    </w:lvl>
    <w:lvl w:ilvl="1" w:tplc="04190003" w:tentative="1">
      <w:start w:val="1"/>
      <w:numFmt w:val="bullet"/>
      <w:lvlText w:val="o"/>
      <w:lvlJc w:val="left"/>
      <w:pPr>
        <w:ind w:left="2147" w:hanging="360"/>
      </w:pPr>
      <w:rPr>
        <w:rFonts w:ascii="Courier New" w:hAnsi="Courier New" w:cs="Courier New" w:hint="default"/>
      </w:rPr>
    </w:lvl>
    <w:lvl w:ilvl="2" w:tplc="04190005" w:tentative="1">
      <w:start w:val="1"/>
      <w:numFmt w:val="bullet"/>
      <w:lvlText w:val=""/>
      <w:lvlJc w:val="left"/>
      <w:pPr>
        <w:ind w:left="2867" w:hanging="360"/>
      </w:pPr>
      <w:rPr>
        <w:rFonts w:ascii="Wingdings" w:hAnsi="Wingdings" w:hint="default"/>
      </w:rPr>
    </w:lvl>
    <w:lvl w:ilvl="3" w:tplc="04190001" w:tentative="1">
      <w:start w:val="1"/>
      <w:numFmt w:val="bullet"/>
      <w:lvlText w:val=""/>
      <w:lvlJc w:val="left"/>
      <w:pPr>
        <w:ind w:left="3587" w:hanging="360"/>
      </w:pPr>
      <w:rPr>
        <w:rFonts w:ascii="Symbol" w:hAnsi="Symbol" w:hint="default"/>
      </w:rPr>
    </w:lvl>
    <w:lvl w:ilvl="4" w:tplc="04190003" w:tentative="1">
      <w:start w:val="1"/>
      <w:numFmt w:val="bullet"/>
      <w:lvlText w:val="o"/>
      <w:lvlJc w:val="left"/>
      <w:pPr>
        <w:ind w:left="4307" w:hanging="360"/>
      </w:pPr>
      <w:rPr>
        <w:rFonts w:ascii="Courier New" w:hAnsi="Courier New" w:cs="Courier New" w:hint="default"/>
      </w:rPr>
    </w:lvl>
    <w:lvl w:ilvl="5" w:tplc="04190005" w:tentative="1">
      <w:start w:val="1"/>
      <w:numFmt w:val="bullet"/>
      <w:lvlText w:val=""/>
      <w:lvlJc w:val="left"/>
      <w:pPr>
        <w:ind w:left="5027" w:hanging="360"/>
      </w:pPr>
      <w:rPr>
        <w:rFonts w:ascii="Wingdings" w:hAnsi="Wingdings" w:hint="default"/>
      </w:rPr>
    </w:lvl>
    <w:lvl w:ilvl="6" w:tplc="04190001" w:tentative="1">
      <w:start w:val="1"/>
      <w:numFmt w:val="bullet"/>
      <w:lvlText w:val=""/>
      <w:lvlJc w:val="left"/>
      <w:pPr>
        <w:ind w:left="5747" w:hanging="360"/>
      </w:pPr>
      <w:rPr>
        <w:rFonts w:ascii="Symbol" w:hAnsi="Symbol" w:hint="default"/>
      </w:rPr>
    </w:lvl>
    <w:lvl w:ilvl="7" w:tplc="04190003" w:tentative="1">
      <w:start w:val="1"/>
      <w:numFmt w:val="bullet"/>
      <w:lvlText w:val="o"/>
      <w:lvlJc w:val="left"/>
      <w:pPr>
        <w:ind w:left="6467" w:hanging="360"/>
      </w:pPr>
      <w:rPr>
        <w:rFonts w:ascii="Courier New" w:hAnsi="Courier New" w:cs="Courier New" w:hint="default"/>
      </w:rPr>
    </w:lvl>
    <w:lvl w:ilvl="8" w:tplc="04190005" w:tentative="1">
      <w:start w:val="1"/>
      <w:numFmt w:val="bullet"/>
      <w:lvlText w:val=""/>
      <w:lvlJc w:val="left"/>
      <w:pPr>
        <w:ind w:left="7187" w:hanging="360"/>
      </w:pPr>
      <w:rPr>
        <w:rFonts w:ascii="Wingdings" w:hAnsi="Wingdings" w:hint="default"/>
      </w:rPr>
    </w:lvl>
  </w:abstractNum>
  <w:abstractNum w:abstractNumId="12">
    <w:nsid w:val="32687E63"/>
    <w:multiLevelType w:val="hybridMultilevel"/>
    <w:tmpl w:val="E9A850D0"/>
    <w:lvl w:ilvl="0" w:tplc="0419000B">
      <w:start w:val="1"/>
      <w:numFmt w:val="bullet"/>
      <w:lvlText w:val=""/>
      <w:lvlJc w:val="left"/>
      <w:pPr>
        <w:ind w:left="2484" w:hanging="360"/>
      </w:pPr>
      <w:rPr>
        <w:rFonts w:ascii="Wingdings" w:hAnsi="Wingdings" w:hint="default"/>
      </w:rPr>
    </w:lvl>
    <w:lvl w:ilvl="1" w:tplc="04190003" w:tentative="1">
      <w:start w:val="1"/>
      <w:numFmt w:val="bullet"/>
      <w:lvlText w:val="o"/>
      <w:lvlJc w:val="left"/>
      <w:pPr>
        <w:ind w:left="3204" w:hanging="360"/>
      </w:pPr>
      <w:rPr>
        <w:rFonts w:ascii="Courier New" w:hAnsi="Courier New" w:cs="Courier New" w:hint="default"/>
      </w:rPr>
    </w:lvl>
    <w:lvl w:ilvl="2" w:tplc="04190005" w:tentative="1">
      <w:start w:val="1"/>
      <w:numFmt w:val="bullet"/>
      <w:lvlText w:val=""/>
      <w:lvlJc w:val="left"/>
      <w:pPr>
        <w:ind w:left="3924" w:hanging="360"/>
      </w:pPr>
      <w:rPr>
        <w:rFonts w:ascii="Wingdings" w:hAnsi="Wingdings" w:hint="default"/>
      </w:rPr>
    </w:lvl>
    <w:lvl w:ilvl="3" w:tplc="04190001" w:tentative="1">
      <w:start w:val="1"/>
      <w:numFmt w:val="bullet"/>
      <w:lvlText w:val=""/>
      <w:lvlJc w:val="left"/>
      <w:pPr>
        <w:ind w:left="4644" w:hanging="360"/>
      </w:pPr>
      <w:rPr>
        <w:rFonts w:ascii="Symbol" w:hAnsi="Symbol" w:hint="default"/>
      </w:rPr>
    </w:lvl>
    <w:lvl w:ilvl="4" w:tplc="04190003" w:tentative="1">
      <w:start w:val="1"/>
      <w:numFmt w:val="bullet"/>
      <w:lvlText w:val="o"/>
      <w:lvlJc w:val="left"/>
      <w:pPr>
        <w:ind w:left="5364" w:hanging="360"/>
      </w:pPr>
      <w:rPr>
        <w:rFonts w:ascii="Courier New" w:hAnsi="Courier New" w:cs="Courier New" w:hint="default"/>
      </w:rPr>
    </w:lvl>
    <w:lvl w:ilvl="5" w:tplc="04190005" w:tentative="1">
      <w:start w:val="1"/>
      <w:numFmt w:val="bullet"/>
      <w:lvlText w:val=""/>
      <w:lvlJc w:val="left"/>
      <w:pPr>
        <w:ind w:left="6084" w:hanging="360"/>
      </w:pPr>
      <w:rPr>
        <w:rFonts w:ascii="Wingdings" w:hAnsi="Wingdings" w:hint="default"/>
      </w:rPr>
    </w:lvl>
    <w:lvl w:ilvl="6" w:tplc="04190001" w:tentative="1">
      <w:start w:val="1"/>
      <w:numFmt w:val="bullet"/>
      <w:lvlText w:val=""/>
      <w:lvlJc w:val="left"/>
      <w:pPr>
        <w:ind w:left="6804" w:hanging="360"/>
      </w:pPr>
      <w:rPr>
        <w:rFonts w:ascii="Symbol" w:hAnsi="Symbol" w:hint="default"/>
      </w:rPr>
    </w:lvl>
    <w:lvl w:ilvl="7" w:tplc="04190003" w:tentative="1">
      <w:start w:val="1"/>
      <w:numFmt w:val="bullet"/>
      <w:lvlText w:val="o"/>
      <w:lvlJc w:val="left"/>
      <w:pPr>
        <w:ind w:left="7524" w:hanging="360"/>
      </w:pPr>
      <w:rPr>
        <w:rFonts w:ascii="Courier New" w:hAnsi="Courier New" w:cs="Courier New" w:hint="default"/>
      </w:rPr>
    </w:lvl>
    <w:lvl w:ilvl="8" w:tplc="04190005" w:tentative="1">
      <w:start w:val="1"/>
      <w:numFmt w:val="bullet"/>
      <w:lvlText w:val=""/>
      <w:lvlJc w:val="left"/>
      <w:pPr>
        <w:ind w:left="8244" w:hanging="360"/>
      </w:pPr>
      <w:rPr>
        <w:rFonts w:ascii="Wingdings" w:hAnsi="Wingdings" w:hint="default"/>
      </w:rPr>
    </w:lvl>
  </w:abstractNum>
  <w:abstractNum w:abstractNumId="13">
    <w:nsid w:val="336450EA"/>
    <w:multiLevelType w:val="hybridMultilevel"/>
    <w:tmpl w:val="C17402DA"/>
    <w:lvl w:ilvl="0" w:tplc="04190009">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3A045D9A"/>
    <w:multiLevelType w:val="hybridMultilevel"/>
    <w:tmpl w:val="22489060"/>
    <w:lvl w:ilvl="0" w:tplc="0419000B">
      <w:start w:val="1"/>
      <w:numFmt w:val="bullet"/>
      <w:lvlText w:val=""/>
      <w:lvlJc w:val="left"/>
      <w:pPr>
        <w:ind w:left="9716"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nsid w:val="3DE06D72"/>
    <w:multiLevelType w:val="hybridMultilevel"/>
    <w:tmpl w:val="9B70BF40"/>
    <w:lvl w:ilvl="0" w:tplc="2000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nsid w:val="42493294"/>
    <w:multiLevelType w:val="multilevel"/>
    <w:tmpl w:val="FA52E8E6"/>
    <w:lvl w:ilvl="0">
      <w:start w:val="1"/>
      <w:numFmt w:val="decimal"/>
      <w:lvlText w:val="%1."/>
      <w:lvlJc w:val="left"/>
      <w:pPr>
        <w:ind w:left="3054" w:hanging="360"/>
      </w:pPr>
      <w:rPr>
        <w:rFonts w:hint="default"/>
      </w:rPr>
    </w:lvl>
    <w:lvl w:ilvl="1">
      <w:start w:val="1"/>
      <w:numFmt w:val="decimal"/>
      <w:isLgl/>
      <w:lvlText w:val="%1.%2."/>
      <w:lvlJc w:val="left"/>
      <w:pPr>
        <w:ind w:left="2422" w:hanging="720"/>
      </w:pPr>
      <w:rPr>
        <w:rFonts w:hint="default"/>
      </w:rPr>
    </w:lvl>
    <w:lvl w:ilvl="2">
      <w:start w:val="2"/>
      <w:numFmt w:val="decimal"/>
      <w:isLgl/>
      <w:lvlText w:val="%1.%2.%3."/>
      <w:lvlJc w:val="left"/>
      <w:pPr>
        <w:ind w:left="2422" w:hanging="720"/>
      </w:pPr>
      <w:rPr>
        <w:rFonts w:hint="default"/>
      </w:rPr>
    </w:lvl>
    <w:lvl w:ilvl="3">
      <w:start w:val="1"/>
      <w:numFmt w:val="decimal"/>
      <w:isLgl/>
      <w:lvlText w:val="%1.%2.%3.%4."/>
      <w:lvlJc w:val="left"/>
      <w:pPr>
        <w:ind w:left="2782" w:hanging="108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3142" w:hanging="1440"/>
      </w:pPr>
      <w:rPr>
        <w:rFonts w:hint="default"/>
      </w:rPr>
    </w:lvl>
    <w:lvl w:ilvl="6">
      <w:start w:val="1"/>
      <w:numFmt w:val="decimal"/>
      <w:isLgl/>
      <w:lvlText w:val="%1.%2.%3.%4.%5.%6.%7."/>
      <w:lvlJc w:val="left"/>
      <w:pPr>
        <w:ind w:left="3502" w:hanging="1800"/>
      </w:pPr>
      <w:rPr>
        <w:rFonts w:hint="default"/>
      </w:rPr>
    </w:lvl>
    <w:lvl w:ilvl="7">
      <w:start w:val="1"/>
      <w:numFmt w:val="decimal"/>
      <w:isLgl/>
      <w:lvlText w:val="%1.%2.%3.%4.%5.%6.%7.%8."/>
      <w:lvlJc w:val="left"/>
      <w:pPr>
        <w:ind w:left="3502" w:hanging="1800"/>
      </w:pPr>
      <w:rPr>
        <w:rFonts w:hint="default"/>
      </w:rPr>
    </w:lvl>
    <w:lvl w:ilvl="8">
      <w:start w:val="1"/>
      <w:numFmt w:val="decimal"/>
      <w:isLgl/>
      <w:lvlText w:val="%1.%2.%3.%4.%5.%6.%7.%8.%9."/>
      <w:lvlJc w:val="left"/>
      <w:pPr>
        <w:ind w:left="3862" w:hanging="2160"/>
      </w:pPr>
      <w:rPr>
        <w:rFonts w:hint="default"/>
      </w:rPr>
    </w:lvl>
  </w:abstractNum>
  <w:abstractNum w:abstractNumId="17">
    <w:nsid w:val="44262858"/>
    <w:multiLevelType w:val="hybridMultilevel"/>
    <w:tmpl w:val="012EB916"/>
    <w:lvl w:ilvl="0" w:tplc="04190001">
      <w:start w:val="1"/>
      <w:numFmt w:val="bullet"/>
      <w:lvlText w:val=""/>
      <w:lvlJc w:val="left"/>
      <w:pPr>
        <w:ind w:left="1486" w:hanging="360"/>
      </w:pPr>
      <w:rPr>
        <w:rFonts w:ascii="Symbol" w:hAnsi="Symbol" w:hint="default"/>
      </w:rPr>
    </w:lvl>
    <w:lvl w:ilvl="1" w:tplc="04190003" w:tentative="1">
      <w:start w:val="1"/>
      <w:numFmt w:val="bullet"/>
      <w:lvlText w:val="o"/>
      <w:lvlJc w:val="left"/>
      <w:pPr>
        <w:ind w:left="2206" w:hanging="360"/>
      </w:pPr>
      <w:rPr>
        <w:rFonts w:ascii="Courier New" w:hAnsi="Courier New" w:cs="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cs="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cs="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18">
    <w:nsid w:val="461D7C9A"/>
    <w:multiLevelType w:val="hybridMultilevel"/>
    <w:tmpl w:val="D798864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8610281"/>
    <w:multiLevelType w:val="hybridMultilevel"/>
    <w:tmpl w:val="6BF8A732"/>
    <w:lvl w:ilvl="0" w:tplc="0419000B">
      <w:start w:val="1"/>
      <w:numFmt w:val="bullet"/>
      <w:lvlText w:val=""/>
      <w:lvlJc w:val="left"/>
      <w:pPr>
        <w:ind w:left="1501" w:hanging="360"/>
      </w:pPr>
      <w:rPr>
        <w:rFonts w:ascii="Wingdings" w:hAnsi="Wingdings"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0">
    <w:nsid w:val="489F4DD6"/>
    <w:multiLevelType w:val="hybridMultilevel"/>
    <w:tmpl w:val="BD1A16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9A7435A"/>
    <w:multiLevelType w:val="hybridMultilevel"/>
    <w:tmpl w:val="34B6A1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1160DF7"/>
    <w:multiLevelType w:val="multilevel"/>
    <w:tmpl w:val="C13EFFEE"/>
    <w:lvl w:ilvl="0">
      <w:start w:val="2026"/>
      <w:numFmt w:val="decimal"/>
      <w:lvlText w:val="%1"/>
      <w:lvlJc w:val="left"/>
      <w:pPr>
        <w:ind w:left="1200" w:hanging="1200"/>
      </w:pPr>
      <w:rPr>
        <w:rFonts w:hint="default"/>
      </w:rPr>
    </w:lvl>
    <w:lvl w:ilvl="1">
      <w:start w:val="2028"/>
      <w:numFmt w:val="decimal"/>
      <w:lvlText w:val="%1-%2"/>
      <w:lvlJc w:val="left"/>
      <w:pPr>
        <w:ind w:left="1200" w:hanging="1200"/>
      </w:pPr>
      <w:rPr>
        <w:rFonts w:hint="default"/>
      </w:rPr>
    </w:lvl>
    <w:lvl w:ilvl="2">
      <w:start w:val="1"/>
      <w:numFmt w:val="decimal"/>
      <w:lvlText w:val="%1-%2.%3"/>
      <w:lvlJc w:val="left"/>
      <w:pPr>
        <w:ind w:left="1200" w:hanging="1200"/>
      </w:pPr>
      <w:rPr>
        <w:rFonts w:hint="default"/>
      </w:rPr>
    </w:lvl>
    <w:lvl w:ilvl="3">
      <w:start w:val="1"/>
      <w:numFmt w:val="decimal"/>
      <w:lvlText w:val="%1-%2.%3.%4"/>
      <w:lvlJc w:val="left"/>
      <w:pPr>
        <w:ind w:left="1200" w:hanging="1200"/>
      </w:pPr>
      <w:rPr>
        <w:rFonts w:hint="default"/>
      </w:rPr>
    </w:lvl>
    <w:lvl w:ilvl="4">
      <w:start w:val="1"/>
      <w:numFmt w:val="decimal"/>
      <w:lvlText w:val="%1-%2.%3.%4.%5"/>
      <w:lvlJc w:val="left"/>
      <w:pPr>
        <w:ind w:left="1200" w:hanging="120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535E0AEA"/>
    <w:multiLevelType w:val="hybridMultilevel"/>
    <w:tmpl w:val="05C0FB46"/>
    <w:lvl w:ilvl="0" w:tplc="5A248192">
      <w:start w:val="1"/>
      <w:numFmt w:val="decimal"/>
      <w:lvlText w:val="%1."/>
      <w:lvlJc w:val="left"/>
      <w:pPr>
        <w:ind w:left="2199" w:hanging="360"/>
      </w:pPr>
      <w:rPr>
        <w:rFonts w:ascii="Times New Roman" w:eastAsiaTheme="minorHAnsi" w:hAnsi="Times New Roman" w:cs="Times New Roman"/>
      </w:rPr>
    </w:lvl>
    <w:lvl w:ilvl="1" w:tplc="04220003" w:tentative="1">
      <w:start w:val="1"/>
      <w:numFmt w:val="bullet"/>
      <w:lvlText w:val="o"/>
      <w:lvlJc w:val="left"/>
      <w:pPr>
        <w:ind w:left="2210" w:hanging="360"/>
      </w:pPr>
      <w:rPr>
        <w:rFonts w:ascii="Courier New" w:hAnsi="Courier New" w:cs="Courier New" w:hint="default"/>
      </w:rPr>
    </w:lvl>
    <w:lvl w:ilvl="2" w:tplc="04220005" w:tentative="1">
      <w:start w:val="1"/>
      <w:numFmt w:val="bullet"/>
      <w:lvlText w:val=""/>
      <w:lvlJc w:val="left"/>
      <w:pPr>
        <w:ind w:left="2930" w:hanging="360"/>
      </w:pPr>
      <w:rPr>
        <w:rFonts w:ascii="Wingdings" w:hAnsi="Wingdings" w:hint="default"/>
      </w:rPr>
    </w:lvl>
    <w:lvl w:ilvl="3" w:tplc="04220001" w:tentative="1">
      <w:start w:val="1"/>
      <w:numFmt w:val="bullet"/>
      <w:lvlText w:val=""/>
      <w:lvlJc w:val="left"/>
      <w:pPr>
        <w:ind w:left="3650" w:hanging="360"/>
      </w:pPr>
      <w:rPr>
        <w:rFonts w:ascii="Symbol" w:hAnsi="Symbol" w:hint="default"/>
      </w:rPr>
    </w:lvl>
    <w:lvl w:ilvl="4" w:tplc="04220003" w:tentative="1">
      <w:start w:val="1"/>
      <w:numFmt w:val="bullet"/>
      <w:lvlText w:val="o"/>
      <w:lvlJc w:val="left"/>
      <w:pPr>
        <w:ind w:left="4370" w:hanging="360"/>
      </w:pPr>
      <w:rPr>
        <w:rFonts w:ascii="Courier New" w:hAnsi="Courier New" w:cs="Courier New" w:hint="default"/>
      </w:rPr>
    </w:lvl>
    <w:lvl w:ilvl="5" w:tplc="04220005" w:tentative="1">
      <w:start w:val="1"/>
      <w:numFmt w:val="bullet"/>
      <w:lvlText w:val=""/>
      <w:lvlJc w:val="left"/>
      <w:pPr>
        <w:ind w:left="5090" w:hanging="360"/>
      </w:pPr>
      <w:rPr>
        <w:rFonts w:ascii="Wingdings" w:hAnsi="Wingdings" w:hint="default"/>
      </w:rPr>
    </w:lvl>
    <w:lvl w:ilvl="6" w:tplc="04220001" w:tentative="1">
      <w:start w:val="1"/>
      <w:numFmt w:val="bullet"/>
      <w:lvlText w:val=""/>
      <w:lvlJc w:val="left"/>
      <w:pPr>
        <w:ind w:left="5810" w:hanging="360"/>
      </w:pPr>
      <w:rPr>
        <w:rFonts w:ascii="Symbol" w:hAnsi="Symbol" w:hint="default"/>
      </w:rPr>
    </w:lvl>
    <w:lvl w:ilvl="7" w:tplc="04220003" w:tentative="1">
      <w:start w:val="1"/>
      <w:numFmt w:val="bullet"/>
      <w:lvlText w:val="o"/>
      <w:lvlJc w:val="left"/>
      <w:pPr>
        <w:ind w:left="6530" w:hanging="360"/>
      </w:pPr>
      <w:rPr>
        <w:rFonts w:ascii="Courier New" w:hAnsi="Courier New" w:cs="Courier New" w:hint="default"/>
      </w:rPr>
    </w:lvl>
    <w:lvl w:ilvl="8" w:tplc="04220005" w:tentative="1">
      <w:start w:val="1"/>
      <w:numFmt w:val="bullet"/>
      <w:lvlText w:val=""/>
      <w:lvlJc w:val="left"/>
      <w:pPr>
        <w:ind w:left="7250" w:hanging="360"/>
      </w:pPr>
      <w:rPr>
        <w:rFonts w:ascii="Wingdings" w:hAnsi="Wingdings" w:hint="default"/>
      </w:rPr>
    </w:lvl>
  </w:abstractNum>
  <w:abstractNum w:abstractNumId="24">
    <w:nsid w:val="53A1020B"/>
    <w:multiLevelType w:val="hybridMultilevel"/>
    <w:tmpl w:val="04E640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3FF27A4"/>
    <w:multiLevelType w:val="hybridMultilevel"/>
    <w:tmpl w:val="10143A0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540D43BB"/>
    <w:multiLevelType w:val="hybridMultilevel"/>
    <w:tmpl w:val="3D98554E"/>
    <w:lvl w:ilvl="0" w:tplc="04220009">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E47163E"/>
    <w:multiLevelType w:val="hybridMultilevel"/>
    <w:tmpl w:val="F42845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ED84811"/>
    <w:multiLevelType w:val="hybridMultilevel"/>
    <w:tmpl w:val="755A66BE"/>
    <w:lvl w:ilvl="0" w:tplc="CB122382">
      <w:numFmt w:val="bullet"/>
      <w:lvlText w:val="−"/>
      <w:lvlJc w:val="left"/>
      <w:pPr>
        <w:ind w:left="1140" w:hanging="360"/>
      </w:pPr>
      <w:rPr>
        <w:rFonts w:ascii="Times New Roman" w:eastAsiaTheme="minorHAnsi" w:hAnsi="Times New Roman"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29">
    <w:nsid w:val="60EA473C"/>
    <w:multiLevelType w:val="hybridMultilevel"/>
    <w:tmpl w:val="16AC29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4845838"/>
    <w:multiLevelType w:val="hybridMultilevel"/>
    <w:tmpl w:val="2C5897A6"/>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nsid w:val="66C3249D"/>
    <w:multiLevelType w:val="hybridMultilevel"/>
    <w:tmpl w:val="847C2F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7B603A2"/>
    <w:multiLevelType w:val="hybridMultilevel"/>
    <w:tmpl w:val="0B46E3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A6E4826"/>
    <w:multiLevelType w:val="hybridMultilevel"/>
    <w:tmpl w:val="57BAF186"/>
    <w:lvl w:ilvl="0" w:tplc="8EA84444">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4">
    <w:nsid w:val="6B6664F3"/>
    <w:multiLevelType w:val="hybridMultilevel"/>
    <w:tmpl w:val="0518EB66"/>
    <w:lvl w:ilvl="0" w:tplc="04190001">
      <w:start w:val="1"/>
      <w:numFmt w:val="bullet"/>
      <w:lvlText w:val=""/>
      <w:lvlJc w:val="left"/>
      <w:pPr>
        <w:ind w:left="1008" w:hanging="360"/>
      </w:pPr>
      <w:rPr>
        <w:rFonts w:ascii="Symbol" w:hAnsi="Symbol" w:hint="default"/>
      </w:rPr>
    </w:lvl>
    <w:lvl w:ilvl="1" w:tplc="04190003" w:tentative="1">
      <w:start w:val="1"/>
      <w:numFmt w:val="bullet"/>
      <w:lvlText w:val="o"/>
      <w:lvlJc w:val="left"/>
      <w:pPr>
        <w:ind w:left="1728" w:hanging="360"/>
      </w:pPr>
      <w:rPr>
        <w:rFonts w:ascii="Courier New" w:hAnsi="Courier New" w:cs="Courier New" w:hint="default"/>
      </w:rPr>
    </w:lvl>
    <w:lvl w:ilvl="2" w:tplc="04190005" w:tentative="1">
      <w:start w:val="1"/>
      <w:numFmt w:val="bullet"/>
      <w:lvlText w:val=""/>
      <w:lvlJc w:val="left"/>
      <w:pPr>
        <w:ind w:left="2448" w:hanging="360"/>
      </w:pPr>
      <w:rPr>
        <w:rFonts w:ascii="Wingdings" w:hAnsi="Wingdings" w:hint="default"/>
      </w:rPr>
    </w:lvl>
    <w:lvl w:ilvl="3" w:tplc="04190001" w:tentative="1">
      <w:start w:val="1"/>
      <w:numFmt w:val="bullet"/>
      <w:lvlText w:val=""/>
      <w:lvlJc w:val="left"/>
      <w:pPr>
        <w:ind w:left="3168" w:hanging="360"/>
      </w:pPr>
      <w:rPr>
        <w:rFonts w:ascii="Symbol" w:hAnsi="Symbol" w:hint="default"/>
      </w:rPr>
    </w:lvl>
    <w:lvl w:ilvl="4" w:tplc="04190003" w:tentative="1">
      <w:start w:val="1"/>
      <w:numFmt w:val="bullet"/>
      <w:lvlText w:val="o"/>
      <w:lvlJc w:val="left"/>
      <w:pPr>
        <w:ind w:left="3888" w:hanging="360"/>
      </w:pPr>
      <w:rPr>
        <w:rFonts w:ascii="Courier New" w:hAnsi="Courier New" w:cs="Courier New" w:hint="default"/>
      </w:rPr>
    </w:lvl>
    <w:lvl w:ilvl="5" w:tplc="04190005" w:tentative="1">
      <w:start w:val="1"/>
      <w:numFmt w:val="bullet"/>
      <w:lvlText w:val=""/>
      <w:lvlJc w:val="left"/>
      <w:pPr>
        <w:ind w:left="4608" w:hanging="360"/>
      </w:pPr>
      <w:rPr>
        <w:rFonts w:ascii="Wingdings" w:hAnsi="Wingdings" w:hint="default"/>
      </w:rPr>
    </w:lvl>
    <w:lvl w:ilvl="6" w:tplc="04190001" w:tentative="1">
      <w:start w:val="1"/>
      <w:numFmt w:val="bullet"/>
      <w:lvlText w:val=""/>
      <w:lvlJc w:val="left"/>
      <w:pPr>
        <w:ind w:left="5328" w:hanging="360"/>
      </w:pPr>
      <w:rPr>
        <w:rFonts w:ascii="Symbol" w:hAnsi="Symbol" w:hint="default"/>
      </w:rPr>
    </w:lvl>
    <w:lvl w:ilvl="7" w:tplc="04190003" w:tentative="1">
      <w:start w:val="1"/>
      <w:numFmt w:val="bullet"/>
      <w:lvlText w:val="o"/>
      <w:lvlJc w:val="left"/>
      <w:pPr>
        <w:ind w:left="6048" w:hanging="360"/>
      </w:pPr>
      <w:rPr>
        <w:rFonts w:ascii="Courier New" w:hAnsi="Courier New" w:cs="Courier New" w:hint="default"/>
      </w:rPr>
    </w:lvl>
    <w:lvl w:ilvl="8" w:tplc="04190005" w:tentative="1">
      <w:start w:val="1"/>
      <w:numFmt w:val="bullet"/>
      <w:lvlText w:val=""/>
      <w:lvlJc w:val="left"/>
      <w:pPr>
        <w:ind w:left="6768" w:hanging="360"/>
      </w:pPr>
      <w:rPr>
        <w:rFonts w:ascii="Wingdings" w:hAnsi="Wingdings" w:hint="default"/>
      </w:rPr>
    </w:lvl>
  </w:abstractNum>
  <w:abstractNum w:abstractNumId="35">
    <w:nsid w:val="6DA827F6"/>
    <w:multiLevelType w:val="multilevel"/>
    <w:tmpl w:val="6DA827F6"/>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62712C6"/>
    <w:multiLevelType w:val="hybridMultilevel"/>
    <w:tmpl w:val="F52632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78634AEE"/>
    <w:multiLevelType w:val="hybridMultilevel"/>
    <w:tmpl w:val="259C140E"/>
    <w:lvl w:ilvl="0" w:tplc="04220009">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8">
    <w:nsid w:val="7C3D0513"/>
    <w:multiLevelType w:val="hybridMultilevel"/>
    <w:tmpl w:val="CCF20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D3C3459"/>
    <w:multiLevelType w:val="hybridMultilevel"/>
    <w:tmpl w:val="CD3060C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0">
    <w:nsid w:val="7E0B4C4A"/>
    <w:multiLevelType w:val="hybridMultilevel"/>
    <w:tmpl w:val="F2BEF28E"/>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8"/>
  </w:num>
  <w:num w:numId="2">
    <w:abstractNumId w:val="10"/>
  </w:num>
  <w:num w:numId="3">
    <w:abstractNumId w:val="33"/>
  </w:num>
  <w:num w:numId="4">
    <w:abstractNumId w:val="22"/>
  </w:num>
  <w:num w:numId="5">
    <w:abstractNumId w:val="1"/>
  </w:num>
  <w:num w:numId="6">
    <w:abstractNumId w:val="24"/>
  </w:num>
  <w:num w:numId="7">
    <w:abstractNumId w:val="32"/>
  </w:num>
  <w:num w:numId="8">
    <w:abstractNumId w:val="3"/>
  </w:num>
  <w:num w:numId="9">
    <w:abstractNumId w:val="9"/>
  </w:num>
  <w:num w:numId="10">
    <w:abstractNumId w:val="0"/>
  </w:num>
  <w:num w:numId="11">
    <w:abstractNumId w:val="40"/>
  </w:num>
  <w:num w:numId="12">
    <w:abstractNumId w:val="11"/>
  </w:num>
  <w:num w:numId="13">
    <w:abstractNumId w:val="30"/>
  </w:num>
  <w:num w:numId="14">
    <w:abstractNumId w:val="15"/>
  </w:num>
  <w:num w:numId="15">
    <w:abstractNumId w:val="37"/>
  </w:num>
  <w:num w:numId="16">
    <w:abstractNumId w:val="26"/>
  </w:num>
  <w:num w:numId="17">
    <w:abstractNumId w:val="14"/>
  </w:num>
  <w:num w:numId="18">
    <w:abstractNumId w:val="19"/>
  </w:num>
  <w:num w:numId="19">
    <w:abstractNumId w:val="35"/>
  </w:num>
  <w:num w:numId="20">
    <w:abstractNumId w:val="25"/>
  </w:num>
  <w:num w:numId="21">
    <w:abstractNumId w:val="13"/>
  </w:num>
  <w:num w:numId="22">
    <w:abstractNumId w:val="39"/>
  </w:num>
  <w:num w:numId="23">
    <w:abstractNumId w:val="4"/>
  </w:num>
  <w:num w:numId="24">
    <w:abstractNumId w:val="16"/>
  </w:num>
  <w:num w:numId="25">
    <w:abstractNumId w:val="17"/>
  </w:num>
  <w:num w:numId="26">
    <w:abstractNumId w:val="7"/>
  </w:num>
  <w:num w:numId="27">
    <w:abstractNumId w:val="8"/>
  </w:num>
  <w:num w:numId="28">
    <w:abstractNumId w:val="6"/>
  </w:num>
  <w:num w:numId="29">
    <w:abstractNumId w:val="23"/>
  </w:num>
  <w:num w:numId="30">
    <w:abstractNumId w:val="18"/>
  </w:num>
  <w:num w:numId="31">
    <w:abstractNumId w:val="34"/>
  </w:num>
  <w:num w:numId="32">
    <w:abstractNumId w:val="12"/>
  </w:num>
  <w:num w:numId="33">
    <w:abstractNumId w:val="20"/>
  </w:num>
  <w:num w:numId="34">
    <w:abstractNumId w:val="38"/>
  </w:num>
  <w:num w:numId="35">
    <w:abstractNumId w:val="21"/>
  </w:num>
  <w:num w:numId="36">
    <w:abstractNumId w:val="2"/>
  </w:num>
  <w:num w:numId="37">
    <w:abstractNumId w:val="31"/>
  </w:num>
  <w:num w:numId="38">
    <w:abstractNumId w:val="29"/>
  </w:num>
  <w:num w:numId="39">
    <w:abstractNumId w:val="36"/>
  </w:num>
  <w:num w:numId="40">
    <w:abstractNumId w:val="27"/>
  </w:num>
  <w:num w:numId="41">
    <w:abstractNumId w:val="5"/>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hideSpellingErrors/>
  <w:proofState w:grammar="clean"/>
  <w:defaultTabStop w:val="708"/>
  <w:hyphenationZone w:val="425"/>
  <w:characterSpacingControl w:val="doNotCompress"/>
  <w:compat/>
  <w:rsids>
    <w:rsidRoot w:val="00562A69"/>
    <w:rsid w:val="000006BE"/>
    <w:rsid w:val="0000150E"/>
    <w:rsid w:val="00001AFA"/>
    <w:rsid w:val="000027B9"/>
    <w:rsid w:val="0000375E"/>
    <w:rsid w:val="00003B5F"/>
    <w:rsid w:val="00006359"/>
    <w:rsid w:val="00010F2A"/>
    <w:rsid w:val="0001177A"/>
    <w:rsid w:val="00014B7A"/>
    <w:rsid w:val="00015041"/>
    <w:rsid w:val="00022544"/>
    <w:rsid w:val="0002284F"/>
    <w:rsid w:val="00023E34"/>
    <w:rsid w:val="000244BE"/>
    <w:rsid w:val="0002462B"/>
    <w:rsid w:val="00024C80"/>
    <w:rsid w:val="0002626E"/>
    <w:rsid w:val="0003185B"/>
    <w:rsid w:val="00031A5B"/>
    <w:rsid w:val="00036208"/>
    <w:rsid w:val="0003743E"/>
    <w:rsid w:val="00042FA1"/>
    <w:rsid w:val="0004570A"/>
    <w:rsid w:val="000464B8"/>
    <w:rsid w:val="00046DFF"/>
    <w:rsid w:val="000475F5"/>
    <w:rsid w:val="000479E2"/>
    <w:rsid w:val="00050EF9"/>
    <w:rsid w:val="00050FEA"/>
    <w:rsid w:val="000512A4"/>
    <w:rsid w:val="0005374D"/>
    <w:rsid w:val="00055928"/>
    <w:rsid w:val="00057D02"/>
    <w:rsid w:val="00057D0B"/>
    <w:rsid w:val="00057FF1"/>
    <w:rsid w:val="000612A5"/>
    <w:rsid w:val="00066F78"/>
    <w:rsid w:val="000741CD"/>
    <w:rsid w:val="000778B2"/>
    <w:rsid w:val="000811E8"/>
    <w:rsid w:val="000816BD"/>
    <w:rsid w:val="00084025"/>
    <w:rsid w:val="00086016"/>
    <w:rsid w:val="00086825"/>
    <w:rsid w:val="00090658"/>
    <w:rsid w:val="00092826"/>
    <w:rsid w:val="00092DE2"/>
    <w:rsid w:val="00096E59"/>
    <w:rsid w:val="00097F95"/>
    <w:rsid w:val="000A0A04"/>
    <w:rsid w:val="000A5155"/>
    <w:rsid w:val="000A51F2"/>
    <w:rsid w:val="000A605F"/>
    <w:rsid w:val="000B2C63"/>
    <w:rsid w:val="000B4955"/>
    <w:rsid w:val="000B5759"/>
    <w:rsid w:val="000B60E4"/>
    <w:rsid w:val="000B773E"/>
    <w:rsid w:val="000C1B94"/>
    <w:rsid w:val="000C5782"/>
    <w:rsid w:val="000C5F51"/>
    <w:rsid w:val="000C602A"/>
    <w:rsid w:val="000C6554"/>
    <w:rsid w:val="000C7100"/>
    <w:rsid w:val="000D3A34"/>
    <w:rsid w:val="000D45D5"/>
    <w:rsid w:val="000D5F07"/>
    <w:rsid w:val="000D6798"/>
    <w:rsid w:val="000E5485"/>
    <w:rsid w:val="000E7111"/>
    <w:rsid w:val="000E78C2"/>
    <w:rsid w:val="000F5AD2"/>
    <w:rsid w:val="00101D3E"/>
    <w:rsid w:val="001027CA"/>
    <w:rsid w:val="001030F5"/>
    <w:rsid w:val="00104833"/>
    <w:rsid w:val="00111F93"/>
    <w:rsid w:val="00113586"/>
    <w:rsid w:val="0011531D"/>
    <w:rsid w:val="00115AE0"/>
    <w:rsid w:val="00116045"/>
    <w:rsid w:val="001176E3"/>
    <w:rsid w:val="00120549"/>
    <w:rsid w:val="00122B28"/>
    <w:rsid w:val="001238CE"/>
    <w:rsid w:val="001242EE"/>
    <w:rsid w:val="00130CB5"/>
    <w:rsid w:val="00131EB7"/>
    <w:rsid w:val="00132365"/>
    <w:rsid w:val="00132422"/>
    <w:rsid w:val="001339C2"/>
    <w:rsid w:val="00135FA0"/>
    <w:rsid w:val="00136037"/>
    <w:rsid w:val="00136041"/>
    <w:rsid w:val="0013637A"/>
    <w:rsid w:val="00140BF4"/>
    <w:rsid w:val="00143FEB"/>
    <w:rsid w:val="001440C1"/>
    <w:rsid w:val="001469B1"/>
    <w:rsid w:val="00151855"/>
    <w:rsid w:val="0015336E"/>
    <w:rsid w:val="0015432B"/>
    <w:rsid w:val="00155636"/>
    <w:rsid w:val="00157888"/>
    <w:rsid w:val="00157AF0"/>
    <w:rsid w:val="00162D68"/>
    <w:rsid w:val="0016519C"/>
    <w:rsid w:val="0016559E"/>
    <w:rsid w:val="00167AEC"/>
    <w:rsid w:val="001700FD"/>
    <w:rsid w:val="001702F1"/>
    <w:rsid w:val="0017122D"/>
    <w:rsid w:val="0017133A"/>
    <w:rsid w:val="00183114"/>
    <w:rsid w:val="00185EEA"/>
    <w:rsid w:val="00186D1A"/>
    <w:rsid w:val="00190F9B"/>
    <w:rsid w:val="001920A6"/>
    <w:rsid w:val="00192568"/>
    <w:rsid w:val="00193688"/>
    <w:rsid w:val="00194388"/>
    <w:rsid w:val="00195D4A"/>
    <w:rsid w:val="00197136"/>
    <w:rsid w:val="001976E0"/>
    <w:rsid w:val="001A14C6"/>
    <w:rsid w:val="001A3D34"/>
    <w:rsid w:val="001A654A"/>
    <w:rsid w:val="001B0C1F"/>
    <w:rsid w:val="001B0DF6"/>
    <w:rsid w:val="001C1B05"/>
    <w:rsid w:val="001C24A6"/>
    <w:rsid w:val="001D0EA8"/>
    <w:rsid w:val="001E4E2D"/>
    <w:rsid w:val="001E7342"/>
    <w:rsid w:val="001E767B"/>
    <w:rsid w:val="001E788B"/>
    <w:rsid w:val="001F2C65"/>
    <w:rsid w:val="001F4EC7"/>
    <w:rsid w:val="001F4ED8"/>
    <w:rsid w:val="001F4EEC"/>
    <w:rsid w:val="001F61ED"/>
    <w:rsid w:val="00200F16"/>
    <w:rsid w:val="0020513C"/>
    <w:rsid w:val="0020669D"/>
    <w:rsid w:val="00206CCB"/>
    <w:rsid w:val="00207D27"/>
    <w:rsid w:val="00211904"/>
    <w:rsid w:val="00213C99"/>
    <w:rsid w:val="00215100"/>
    <w:rsid w:val="002160CC"/>
    <w:rsid w:val="00224029"/>
    <w:rsid w:val="002243B1"/>
    <w:rsid w:val="00224FBF"/>
    <w:rsid w:val="002256A9"/>
    <w:rsid w:val="00230FB4"/>
    <w:rsid w:val="00232548"/>
    <w:rsid w:val="0023452B"/>
    <w:rsid w:val="00235741"/>
    <w:rsid w:val="002369D8"/>
    <w:rsid w:val="00240ECE"/>
    <w:rsid w:val="00242857"/>
    <w:rsid w:val="00242F66"/>
    <w:rsid w:val="002430A5"/>
    <w:rsid w:val="00246F53"/>
    <w:rsid w:val="002547AD"/>
    <w:rsid w:val="00257BEA"/>
    <w:rsid w:val="00260489"/>
    <w:rsid w:val="00260E35"/>
    <w:rsid w:val="002610D7"/>
    <w:rsid w:val="00262D5C"/>
    <w:rsid w:val="00263AC7"/>
    <w:rsid w:val="00263CA3"/>
    <w:rsid w:val="00267345"/>
    <w:rsid w:val="00267849"/>
    <w:rsid w:val="00271D95"/>
    <w:rsid w:val="00272120"/>
    <w:rsid w:val="0027419A"/>
    <w:rsid w:val="002756EA"/>
    <w:rsid w:val="00280710"/>
    <w:rsid w:val="002820DE"/>
    <w:rsid w:val="00282E22"/>
    <w:rsid w:val="00282FC9"/>
    <w:rsid w:val="0028773D"/>
    <w:rsid w:val="002944A3"/>
    <w:rsid w:val="00297A5A"/>
    <w:rsid w:val="002A0E0B"/>
    <w:rsid w:val="002A1AC7"/>
    <w:rsid w:val="002A272B"/>
    <w:rsid w:val="002A5232"/>
    <w:rsid w:val="002A5497"/>
    <w:rsid w:val="002A730C"/>
    <w:rsid w:val="002B0F2A"/>
    <w:rsid w:val="002B100D"/>
    <w:rsid w:val="002B2975"/>
    <w:rsid w:val="002B29E3"/>
    <w:rsid w:val="002B3476"/>
    <w:rsid w:val="002B40E8"/>
    <w:rsid w:val="002B7DCA"/>
    <w:rsid w:val="002C01DE"/>
    <w:rsid w:val="002C095D"/>
    <w:rsid w:val="002C0B3B"/>
    <w:rsid w:val="002C0E1C"/>
    <w:rsid w:val="002C1F7A"/>
    <w:rsid w:val="002C36A8"/>
    <w:rsid w:val="002C3BBB"/>
    <w:rsid w:val="002D01E0"/>
    <w:rsid w:val="002D290A"/>
    <w:rsid w:val="002D58C0"/>
    <w:rsid w:val="002D5DF0"/>
    <w:rsid w:val="002D6389"/>
    <w:rsid w:val="002D7E78"/>
    <w:rsid w:val="002E0A03"/>
    <w:rsid w:val="002E5D37"/>
    <w:rsid w:val="002F136C"/>
    <w:rsid w:val="002F2C47"/>
    <w:rsid w:val="002F2D2D"/>
    <w:rsid w:val="002F3615"/>
    <w:rsid w:val="002F3BFF"/>
    <w:rsid w:val="002F5C3C"/>
    <w:rsid w:val="003022A2"/>
    <w:rsid w:val="00302427"/>
    <w:rsid w:val="003043DC"/>
    <w:rsid w:val="00307396"/>
    <w:rsid w:val="003109FE"/>
    <w:rsid w:val="003126E3"/>
    <w:rsid w:val="00314673"/>
    <w:rsid w:val="003162F0"/>
    <w:rsid w:val="00322C03"/>
    <w:rsid w:val="00324A2F"/>
    <w:rsid w:val="00324CE6"/>
    <w:rsid w:val="00330B86"/>
    <w:rsid w:val="003316F3"/>
    <w:rsid w:val="00331C31"/>
    <w:rsid w:val="003333CB"/>
    <w:rsid w:val="00333D59"/>
    <w:rsid w:val="00334116"/>
    <w:rsid w:val="00334609"/>
    <w:rsid w:val="0033565A"/>
    <w:rsid w:val="00335ADD"/>
    <w:rsid w:val="00337AF7"/>
    <w:rsid w:val="00342919"/>
    <w:rsid w:val="0034319B"/>
    <w:rsid w:val="00344AA6"/>
    <w:rsid w:val="00344B3C"/>
    <w:rsid w:val="003475F1"/>
    <w:rsid w:val="003501E1"/>
    <w:rsid w:val="003559B3"/>
    <w:rsid w:val="00355D5A"/>
    <w:rsid w:val="003564DB"/>
    <w:rsid w:val="003572B5"/>
    <w:rsid w:val="00357C6D"/>
    <w:rsid w:val="00357D94"/>
    <w:rsid w:val="00357FC5"/>
    <w:rsid w:val="00363194"/>
    <w:rsid w:val="00364BA5"/>
    <w:rsid w:val="003716AB"/>
    <w:rsid w:val="0037430A"/>
    <w:rsid w:val="003748CD"/>
    <w:rsid w:val="003808C3"/>
    <w:rsid w:val="00381449"/>
    <w:rsid w:val="003815F4"/>
    <w:rsid w:val="00381F26"/>
    <w:rsid w:val="0038279B"/>
    <w:rsid w:val="003845DD"/>
    <w:rsid w:val="00390A27"/>
    <w:rsid w:val="00390A4B"/>
    <w:rsid w:val="00391861"/>
    <w:rsid w:val="00391A22"/>
    <w:rsid w:val="003927F3"/>
    <w:rsid w:val="0039636E"/>
    <w:rsid w:val="003974D4"/>
    <w:rsid w:val="003A1989"/>
    <w:rsid w:val="003A2A06"/>
    <w:rsid w:val="003A31BA"/>
    <w:rsid w:val="003A3892"/>
    <w:rsid w:val="003A42F1"/>
    <w:rsid w:val="003A4B7D"/>
    <w:rsid w:val="003B5950"/>
    <w:rsid w:val="003B5B26"/>
    <w:rsid w:val="003B5BA1"/>
    <w:rsid w:val="003B6EE3"/>
    <w:rsid w:val="003C0249"/>
    <w:rsid w:val="003C1741"/>
    <w:rsid w:val="003C23A4"/>
    <w:rsid w:val="003C2B71"/>
    <w:rsid w:val="003D412D"/>
    <w:rsid w:val="003D4759"/>
    <w:rsid w:val="003D4AD2"/>
    <w:rsid w:val="003D54E0"/>
    <w:rsid w:val="003D5FE3"/>
    <w:rsid w:val="003D63C9"/>
    <w:rsid w:val="003D648D"/>
    <w:rsid w:val="003D70F5"/>
    <w:rsid w:val="003E1B0B"/>
    <w:rsid w:val="003E4057"/>
    <w:rsid w:val="003F3881"/>
    <w:rsid w:val="003F5399"/>
    <w:rsid w:val="003F5E92"/>
    <w:rsid w:val="00400432"/>
    <w:rsid w:val="00401258"/>
    <w:rsid w:val="00402AE9"/>
    <w:rsid w:val="00412C28"/>
    <w:rsid w:val="004132EA"/>
    <w:rsid w:val="00413E12"/>
    <w:rsid w:val="0041538D"/>
    <w:rsid w:val="00421FED"/>
    <w:rsid w:val="0042243E"/>
    <w:rsid w:val="00426451"/>
    <w:rsid w:val="0043174C"/>
    <w:rsid w:val="004328BE"/>
    <w:rsid w:val="004336F4"/>
    <w:rsid w:val="00433967"/>
    <w:rsid w:val="00433996"/>
    <w:rsid w:val="0043663F"/>
    <w:rsid w:val="004366FC"/>
    <w:rsid w:val="00440584"/>
    <w:rsid w:val="00440CFC"/>
    <w:rsid w:val="00441528"/>
    <w:rsid w:val="004416CB"/>
    <w:rsid w:val="004438C7"/>
    <w:rsid w:val="00450911"/>
    <w:rsid w:val="0045179C"/>
    <w:rsid w:val="004552D4"/>
    <w:rsid w:val="00456314"/>
    <w:rsid w:val="004573F1"/>
    <w:rsid w:val="004605F0"/>
    <w:rsid w:val="00460DDB"/>
    <w:rsid w:val="00461519"/>
    <w:rsid w:val="00463B58"/>
    <w:rsid w:val="004645D7"/>
    <w:rsid w:val="004647C6"/>
    <w:rsid w:val="00464963"/>
    <w:rsid w:val="00464B1E"/>
    <w:rsid w:val="004658DB"/>
    <w:rsid w:val="00466240"/>
    <w:rsid w:val="00466A6B"/>
    <w:rsid w:val="00470495"/>
    <w:rsid w:val="00471545"/>
    <w:rsid w:val="00471D9F"/>
    <w:rsid w:val="00474D53"/>
    <w:rsid w:val="00475FC0"/>
    <w:rsid w:val="00476329"/>
    <w:rsid w:val="004765D3"/>
    <w:rsid w:val="00481C2C"/>
    <w:rsid w:val="00483E5B"/>
    <w:rsid w:val="00491D42"/>
    <w:rsid w:val="004922AB"/>
    <w:rsid w:val="004923C2"/>
    <w:rsid w:val="00495984"/>
    <w:rsid w:val="00495E1B"/>
    <w:rsid w:val="00496A21"/>
    <w:rsid w:val="004A287D"/>
    <w:rsid w:val="004A2A34"/>
    <w:rsid w:val="004A3324"/>
    <w:rsid w:val="004A5D65"/>
    <w:rsid w:val="004A6B50"/>
    <w:rsid w:val="004A755A"/>
    <w:rsid w:val="004B1FFC"/>
    <w:rsid w:val="004B3C60"/>
    <w:rsid w:val="004B5386"/>
    <w:rsid w:val="004B5B48"/>
    <w:rsid w:val="004B6BD6"/>
    <w:rsid w:val="004C3BDE"/>
    <w:rsid w:val="004C6287"/>
    <w:rsid w:val="004C64E3"/>
    <w:rsid w:val="004C6A0D"/>
    <w:rsid w:val="004C7B3A"/>
    <w:rsid w:val="004D6797"/>
    <w:rsid w:val="004D7A2A"/>
    <w:rsid w:val="004E24BC"/>
    <w:rsid w:val="004E57E8"/>
    <w:rsid w:val="004E6E66"/>
    <w:rsid w:val="004E7E46"/>
    <w:rsid w:val="004F70C1"/>
    <w:rsid w:val="00501A98"/>
    <w:rsid w:val="00502BCE"/>
    <w:rsid w:val="00503E5E"/>
    <w:rsid w:val="00504091"/>
    <w:rsid w:val="00507793"/>
    <w:rsid w:val="00507B33"/>
    <w:rsid w:val="00511A0F"/>
    <w:rsid w:val="005140B6"/>
    <w:rsid w:val="00514281"/>
    <w:rsid w:val="005153A9"/>
    <w:rsid w:val="0051791F"/>
    <w:rsid w:val="00517AB0"/>
    <w:rsid w:val="00521159"/>
    <w:rsid w:val="005214F5"/>
    <w:rsid w:val="00523393"/>
    <w:rsid w:val="00524748"/>
    <w:rsid w:val="00525E30"/>
    <w:rsid w:val="00526B18"/>
    <w:rsid w:val="00526C29"/>
    <w:rsid w:val="00530E22"/>
    <w:rsid w:val="0053172A"/>
    <w:rsid w:val="00534696"/>
    <w:rsid w:val="00537D89"/>
    <w:rsid w:val="0054052E"/>
    <w:rsid w:val="00540DF6"/>
    <w:rsid w:val="0054255D"/>
    <w:rsid w:val="00542BD7"/>
    <w:rsid w:val="005502B9"/>
    <w:rsid w:val="00550551"/>
    <w:rsid w:val="005548EF"/>
    <w:rsid w:val="00555A74"/>
    <w:rsid w:val="00555C33"/>
    <w:rsid w:val="00556DA9"/>
    <w:rsid w:val="005605F5"/>
    <w:rsid w:val="00560810"/>
    <w:rsid w:val="005627BA"/>
    <w:rsid w:val="00562A69"/>
    <w:rsid w:val="005631AB"/>
    <w:rsid w:val="00566705"/>
    <w:rsid w:val="005702B8"/>
    <w:rsid w:val="0057640F"/>
    <w:rsid w:val="00577B5D"/>
    <w:rsid w:val="005804B8"/>
    <w:rsid w:val="005815BC"/>
    <w:rsid w:val="00582900"/>
    <w:rsid w:val="005830CA"/>
    <w:rsid w:val="0058318E"/>
    <w:rsid w:val="0058358E"/>
    <w:rsid w:val="005858D1"/>
    <w:rsid w:val="005863FF"/>
    <w:rsid w:val="005908CB"/>
    <w:rsid w:val="005911D0"/>
    <w:rsid w:val="00591FC5"/>
    <w:rsid w:val="00593907"/>
    <w:rsid w:val="00593BBF"/>
    <w:rsid w:val="00593D8C"/>
    <w:rsid w:val="00594012"/>
    <w:rsid w:val="00594EC6"/>
    <w:rsid w:val="005A1CC7"/>
    <w:rsid w:val="005A28FF"/>
    <w:rsid w:val="005A522C"/>
    <w:rsid w:val="005A62AC"/>
    <w:rsid w:val="005A62E1"/>
    <w:rsid w:val="005A769B"/>
    <w:rsid w:val="005B0B76"/>
    <w:rsid w:val="005B0BC0"/>
    <w:rsid w:val="005B3EC5"/>
    <w:rsid w:val="005B5040"/>
    <w:rsid w:val="005B727A"/>
    <w:rsid w:val="005B7701"/>
    <w:rsid w:val="005C12E2"/>
    <w:rsid w:val="005C1F45"/>
    <w:rsid w:val="005C2D5F"/>
    <w:rsid w:val="005C3158"/>
    <w:rsid w:val="005C3F5F"/>
    <w:rsid w:val="005C4020"/>
    <w:rsid w:val="005C6163"/>
    <w:rsid w:val="005C688F"/>
    <w:rsid w:val="005C7226"/>
    <w:rsid w:val="005C722A"/>
    <w:rsid w:val="005C7F07"/>
    <w:rsid w:val="005D1602"/>
    <w:rsid w:val="005D53FF"/>
    <w:rsid w:val="005E0B2E"/>
    <w:rsid w:val="005E0E0C"/>
    <w:rsid w:val="005E11C8"/>
    <w:rsid w:val="005E13AC"/>
    <w:rsid w:val="005E1630"/>
    <w:rsid w:val="005E1E78"/>
    <w:rsid w:val="005E26AE"/>
    <w:rsid w:val="005E7424"/>
    <w:rsid w:val="005F3C38"/>
    <w:rsid w:val="006009A6"/>
    <w:rsid w:val="00602121"/>
    <w:rsid w:val="00605227"/>
    <w:rsid w:val="006112EF"/>
    <w:rsid w:val="00612A91"/>
    <w:rsid w:val="0062048B"/>
    <w:rsid w:val="00621983"/>
    <w:rsid w:val="00623B4A"/>
    <w:rsid w:val="0063010B"/>
    <w:rsid w:val="006301BC"/>
    <w:rsid w:val="00631053"/>
    <w:rsid w:val="006346A4"/>
    <w:rsid w:val="00640B3B"/>
    <w:rsid w:val="0064135F"/>
    <w:rsid w:val="00641896"/>
    <w:rsid w:val="00641B2A"/>
    <w:rsid w:val="006420C6"/>
    <w:rsid w:val="006449AE"/>
    <w:rsid w:val="00646278"/>
    <w:rsid w:val="00646B1D"/>
    <w:rsid w:val="00646FEA"/>
    <w:rsid w:val="006507DD"/>
    <w:rsid w:val="00651505"/>
    <w:rsid w:val="00653397"/>
    <w:rsid w:val="00656C91"/>
    <w:rsid w:val="00657546"/>
    <w:rsid w:val="00663164"/>
    <w:rsid w:val="0066316A"/>
    <w:rsid w:val="00664BC3"/>
    <w:rsid w:val="00664BD7"/>
    <w:rsid w:val="0066532A"/>
    <w:rsid w:val="00665F54"/>
    <w:rsid w:val="00674550"/>
    <w:rsid w:val="006810AC"/>
    <w:rsid w:val="00682399"/>
    <w:rsid w:val="00683567"/>
    <w:rsid w:val="006845C0"/>
    <w:rsid w:val="0068631C"/>
    <w:rsid w:val="00697C8C"/>
    <w:rsid w:val="006A0C8D"/>
    <w:rsid w:val="006A503F"/>
    <w:rsid w:val="006A5611"/>
    <w:rsid w:val="006A5791"/>
    <w:rsid w:val="006A76AA"/>
    <w:rsid w:val="006B0428"/>
    <w:rsid w:val="006B0481"/>
    <w:rsid w:val="006B0939"/>
    <w:rsid w:val="006B220D"/>
    <w:rsid w:val="006B31D7"/>
    <w:rsid w:val="006B5C5D"/>
    <w:rsid w:val="006B7A03"/>
    <w:rsid w:val="006B7AD4"/>
    <w:rsid w:val="006C0A44"/>
    <w:rsid w:val="006C0EAB"/>
    <w:rsid w:val="006C4670"/>
    <w:rsid w:val="006C615A"/>
    <w:rsid w:val="006D08B2"/>
    <w:rsid w:val="006D12E9"/>
    <w:rsid w:val="006D3E9D"/>
    <w:rsid w:val="006D49C9"/>
    <w:rsid w:val="006D73DD"/>
    <w:rsid w:val="006D7F01"/>
    <w:rsid w:val="006E3CC6"/>
    <w:rsid w:val="006E4417"/>
    <w:rsid w:val="006E4BDC"/>
    <w:rsid w:val="006E59EB"/>
    <w:rsid w:val="006E5AF9"/>
    <w:rsid w:val="006E6389"/>
    <w:rsid w:val="006F0273"/>
    <w:rsid w:val="006F3A6D"/>
    <w:rsid w:val="006F4F3A"/>
    <w:rsid w:val="006F6319"/>
    <w:rsid w:val="006F63BC"/>
    <w:rsid w:val="006F64A0"/>
    <w:rsid w:val="006F77BE"/>
    <w:rsid w:val="007003F0"/>
    <w:rsid w:val="00702657"/>
    <w:rsid w:val="00702A65"/>
    <w:rsid w:val="0070328A"/>
    <w:rsid w:val="00705EC9"/>
    <w:rsid w:val="00707939"/>
    <w:rsid w:val="00710F1E"/>
    <w:rsid w:val="00714B8F"/>
    <w:rsid w:val="00720823"/>
    <w:rsid w:val="00720B72"/>
    <w:rsid w:val="007228CB"/>
    <w:rsid w:val="00722977"/>
    <w:rsid w:val="007231C1"/>
    <w:rsid w:val="007250D7"/>
    <w:rsid w:val="0072548C"/>
    <w:rsid w:val="00725E75"/>
    <w:rsid w:val="00727E20"/>
    <w:rsid w:val="007311F4"/>
    <w:rsid w:val="007313BE"/>
    <w:rsid w:val="00732B0D"/>
    <w:rsid w:val="00735554"/>
    <w:rsid w:val="007358CB"/>
    <w:rsid w:val="00737667"/>
    <w:rsid w:val="007428D8"/>
    <w:rsid w:val="00743BA8"/>
    <w:rsid w:val="00745071"/>
    <w:rsid w:val="007461C0"/>
    <w:rsid w:val="007470F6"/>
    <w:rsid w:val="007475E2"/>
    <w:rsid w:val="007506F3"/>
    <w:rsid w:val="00750896"/>
    <w:rsid w:val="00751ADF"/>
    <w:rsid w:val="00753A2C"/>
    <w:rsid w:val="0075414E"/>
    <w:rsid w:val="007559EE"/>
    <w:rsid w:val="00755A33"/>
    <w:rsid w:val="00755E8E"/>
    <w:rsid w:val="00757155"/>
    <w:rsid w:val="00763161"/>
    <w:rsid w:val="00764619"/>
    <w:rsid w:val="007657FE"/>
    <w:rsid w:val="00766403"/>
    <w:rsid w:val="00771509"/>
    <w:rsid w:val="0077179B"/>
    <w:rsid w:val="007739FA"/>
    <w:rsid w:val="00773D29"/>
    <w:rsid w:val="00774628"/>
    <w:rsid w:val="00775040"/>
    <w:rsid w:val="00775110"/>
    <w:rsid w:val="0077541D"/>
    <w:rsid w:val="007764C0"/>
    <w:rsid w:val="00776C5C"/>
    <w:rsid w:val="007776A6"/>
    <w:rsid w:val="00780A0B"/>
    <w:rsid w:val="007816D4"/>
    <w:rsid w:val="00783072"/>
    <w:rsid w:val="007831C4"/>
    <w:rsid w:val="0078451C"/>
    <w:rsid w:val="00787462"/>
    <w:rsid w:val="0079042F"/>
    <w:rsid w:val="007921C8"/>
    <w:rsid w:val="00793103"/>
    <w:rsid w:val="007959DD"/>
    <w:rsid w:val="00796367"/>
    <w:rsid w:val="007965FD"/>
    <w:rsid w:val="007A0D09"/>
    <w:rsid w:val="007A3164"/>
    <w:rsid w:val="007A6247"/>
    <w:rsid w:val="007B2F95"/>
    <w:rsid w:val="007B3781"/>
    <w:rsid w:val="007B3D93"/>
    <w:rsid w:val="007B5FD6"/>
    <w:rsid w:val="007B7819"/>
    <w:rsid w:val="007C04AD"/>
    <w:rsid w:val="007C38B6"/>
    <w:rsid w:val="007C41F2"/>
    <w:rsid w:val="007C7C67"/>
    <w:rsid w:val="007C7FD0"/>
    <w:rsid w:val="007D10AF"/>
    <w:rsid w:val="007D2477"/>
    <w:rsid w:val="007D275B"/>
    <w:rsid w:val="007D51B6"/>
    <w:rsid w:val="007E024F"/>
    <w:rsid w:val="007E084B"/>
    <w:rsid w:val="007E14C1"/>
    <w:rsid w:val="007E1DB4"/>
    <w:rsid w:val="007E4777"/>
    <w:rsid w:val="007E4884"/>
    <w:rsid w:val="007E48AF"/>
    <w:rsid w:val="007E5460"/>
    <w:rsid w:val="007E5DC4"/>
    <w:rsid w:val="007E649E"/>
    <w:rsid w:val="007F0C4D"/>
    <w:rsid w:val="007F4BAC"/>
    <w:rsid w:val="007F5002"/>
    <w:rsid w:val="007F65C8"/>
    <w:rsid w:val="00801073"/>
    <w:rsid w:val="00802A6B"/>
    <w:rsid w:val="00803700"/>
    <w:rsid w:val="00803BD4"/>
    <w:rsid w:val="00804A94"/>
    <w:rsid w:val="00807369"/>
    <w:rsid w:val="00815E65"/>
    <w:rsid w:val="00815F34"/>
    <w:rsid w:val="00817004"/>
    <w:rsid w:val="00817FD7"/>
    <w:rsid w:val="008205AE"/>
    <w:rsid w:val="0082134B"/>
    <w:rsid w:val="008274B8"/>
    <w:rsid w:val="008314B7"/>
    <w:rsid w:val="008369A7"/>
    <w:rsid w:val="0084106F"/>
    <w:rsid w:val="008438CE"/>
    <w:rsid w:val="008452F9"/>
    <w:rsid w:val="00850C1B"/>
    <w:rsid w:val="00854B71"/>
    <w:rsid w:val="0085534E"/>
    <w:rsid w:val="00856E23"/>
    <w:rsid w:val="00862C7A"/>
    <w:rsid w:val="00867457"/>
    <w:rsid w:val="00871CB4"/>
    <w:rsid w:val="00871ECA"/>
    <w:rsid w:val="0087215D"/>
    <w:rsid w:val="00872C9B"/>
    <w:rsid w:val="00876BE5"/>
    <w:rsid w:val="00880874"/>
    <w:rsid w:val="008814B8"/>
    <w:rsid w:val="00881835"/>
    <w:rsid w:val="00884FE6"/>
    <w:rsid w:val="00886835"/>
    <w:rsid w:val="00886D28"/>
    <w:rsid w:val="0088730C"/>
    <w:rsid w:val="00891592"/>
    <w:rsid w:val="008932EE"/>
    <w:rsid w:val="00896EF1"/>
    <w:rsid w:val="00897B61"/>
    <w:rsid w:val="008A194C"/>
    <w:rsid w:val="008A2D94"/>
    <w:rsid w:val="008A48C4"/>
    <w:rsid w:val="008A6A34"/>
    <w:rsid w:val="008B075F"/>
    <w:rsid w:val="008B3176"/>
    <w:rsid w:val="008B46A7"/>
    <w:rsid w:val="008B5A2B"/>
    <w:rsid w:val="008C1619"/>
    <w:rsid w:val="008C642A"/>
    <w:rsid w:val="008D2C94"/>
    <w:rsid w:val="008D30F2"/>
    <w:rsid w:val="008D5E18"/>
    <w:rsid w:val="008D6059"/>
    <w:rsid w:val="008D6BCE"/>
    <w:rsid w:val="008E069B"/>
    <w:rsid w:val="008E1B4B"/>
    <w:rsid w:val="008E2D9F"/>
    <w:rsid w:val="008E3617"/>
    <w:rsid w:val="008E7939"/>
    <w:rsid w:val="008F2B0E"/>
    <w:rsid w:val="008F6BE6"/>
    <w:rsid w:val="0090353F"/>
    <w:rsid w:val="009078F9"/>
    <w:rsid w:val="00910FC9"/>
    <w:rsid w:val="009147C7"/>
    <w:rsid w:val="009177DE"/>
    <w:rsid w:val="009205D5"/>
    <w:rsid w:val="00921A47"/>
    <w:rsid w:val="009237C5"/>
    <w:rsid w:val="00930084"/>
    <w:rsid w:val="00932B97"/>
    <w:rsid w:val="00933C49"/>
    <w:rsid w:val="00935C6A"/>
    <w:rsid w:val="00936117"/>
    <w:rsid w:val="00941F20"/>
    <w:rsid w:val="00942527"/>
    <w:rsid w:val="00942838"/>
    <w:rsid w:val="0094352D"/>
    <w:rsid w:val="00951388"/>
    <w:rsid w:val="0095298A"/>
    <w:rsid w:val="00953101"/>
    <w:rsid w:val="00953FE4"/>
    <w:rsid w:val="00957FF1"/>
    <w:rsid w:val="009604DF"/>
    <w:rsid w:val="00961905"/>
    <w:rsid w:val="0096278E"/>
    <w:rsid w:val="00963104"/>
    <w:rsid w:val="0096365D"/>
    <w:rsid w:val="00964176"/>
    <w:rsid w:val="00966F0F"/>
    <w:rsid w:val="00967AD2"/>
    <w:rsid w:val="0097030F"/>
    <w:rsid w:val="00970F99"/>
    <w:rsid w:val="00971220"/>
    <w:rsid w:val="009723BA"/>
    <w:rsid w:val="009729D4"/>
    <w:rsid w:val="009734E1"/>
    <w:rsid w:val="00974E55"/>
    <w:rsid w:val="00975DB9"/>
    <w:rsid w:val="009762C4"/>
    <w:rsid w:val="00977B63"/>
    <w:rsid w:val="00980305"/>
    <w:rsid w:val="009808A0"/>
    <w:rsid w:val="009828CF"/>
    <w:rsid w:val="00983C00"/>
    <w:rsid w:val="009847C5"/>
    <w:rsid w:val="00987502"/>
    <w:rsid w:val="00992883"/>
    <w:rsid w:val="00993929"/>
    <w:rsid w:val="009943A3"/>
    <w:rsid w:val="00995CBB"/>
    <w:rsid w:val="00996768"/>
    <w:rsid w:val="009974C6"/>
    <w:rsid w:val="00997B66"/>
    <w:rsid w:val="009A0EA0"/>
    <w:rsid w:val="009A1051"/>
    <w:rsid w:val="009A1598"/>
    <w:rsid w:val="009A1F27"/>
    <w:rsid w:val="009A4C15"/>
    <w:rsid w:val="009A6174"/>
    <w:rsid w:val="009A61CD"/>
    <w:rsid w:val="009B2D4A"/>
    <w:rsid w:val="009B349C"/>
    <w:rsid w:val="009B3EE6"/>
    <w:rsid w:val="009B73A2"/>
    <w:rsid w:val="009C082C"/>
    <w:rsid w:val="009C1005"/>
    <w:rsid w:val="009C1B6B"/>
    <w:rsid w:val="009C2D2D"/>
    <w:rsid w:val="009C44A3"/>
    <w:rsid w:val="009D1829"/>
    <w:rsid w:val="009D26B5"/>
    <w:rsid w:val="009D7033"/>
    <w:rsid w:val="009E0FB6"/>
    <w:rsid w:val="009E2D43"/>
    <w:rsid w:val="009E40E4"/>
    <w:rsid w:val="009E670D"/>
    <w:rsid w:val="009E771D"/>
    <w:rsid w:val="009E7B1B"/>
    <w:rsid w:val="009E7BEA"/>
    <w:rsid w:val="009F04B7"/>
    <w:rsid w:val="009F1417"/>
    <w:rsid w:val="009F28EB"/>
    <w:rsid w:val="009F54F6"/>
    <w:rsid w:val="009F6FD7"/>
    <w:rsid w:val="00A02295"/>
    <w:rsid w:val="00A03BA6"/>
    <w:rsid w:val="00A03CFF"/>
    <w:rsid w:val="00A05050"/>
    <w:rsid w:val="00A05A36"/>
    <w:rsid w:val="00A074F7"/>
    <w:rsid w:val="00A1048B"/>
    <w:rsid w:val="00A105F1"/>
    <w:rsid w:val="00A11B0D"/>
    <w:rsid w:val="00A11BE4"/>
    <w:rsid w:val="00A147A4"/>
    <w:rsid w:val="00A15B62"/>
    <w:rsid w:val="00A1758B"/>
    <w:rsid w:val="00A211D8"/>
    <w:rsid w:val="00A2270D"/>
    <w:rsid w:val="00A236F8"/>
    <w:rsid w:val="00A2404B"/>
    <w:rsid w:val="00A25305"/>
    <w:rsid w:val="00A254F3"/>
    <w:rsid w:val="00A26470"/>
    <w:rsid w:val="00A26766"/>
    <w:rsid w:val="00A273B9"/>
    <w:rsid w:val="00A350BF"/>
    <w:rsid w:val="00A376F9"/>
    <w:rsid w:val="00A37D1F"/>
    <w:rsid w:val="00A40098"/>
    <w:rsid w:val="00A43CED"/>
    <w:rsid w:val="00A440BD"/>
    <w:rsid w:val="00A44339"/>
    <w:rsid w:val="00A46CC4"/>
    <w:rsid w:val="00A46CF0"/>
    <w:rsid w:val="00A46DF0"/>
    <w:rsid w:val="00A4710B"/>
    <w:rsid w:val="00A472E6"/>
    <w:rsid w:val="00A50AE0"/>
    <w:rsid w:val="00A50F5E"/>
    <w:rsid w:val="00A542FB"/>
    <w:rsid w:val="00A55566"/>
    <w:rsid w:val="00A60981"/>
    <w:rsid w:val="00A60FE5"/>
    <w:rsid w:val="00A62B04"/>
    <w:rsid w:val="00A63158"/>
    <w:rsid w:val="00A66210"/>
    <w:rsid w:val="00A67C79"/>
    <w:rsid w:val="00A67E06"/>
    <w:rsid w:val="00A7178B"/>
    <w:rsid w:val="00A73D4F"/>
    <w:rsid w:val="00A744BB"/>
    <w:rsid w:val="00A754E5"/>
    <w:rsid w:val="00A75B23"/>
    <w:rsid w:val="00A80BAC"/>
    <w:rsid w:val="00A83DCF"/>
    <w:rsid w:val="00A85500"/>
    <w:rsid w:val="00A92E09"/>
    <w:rsid w:val="00A93958"/>
    <w:rsid w:val="00A95383"/>
    <w:rsid w:val="00A96430"/>
    <w:rsid w:val="00AA40A5"/>
    <w:rsid w:val="00AA43F7"/>
    <w:rsid w:val="00AA4DC9"/>
    <w:rsid w:val="00AA60A3"/>
    <w:rsid w:val="00AA610F"/>
    <w:rsid w:val="00AB08A1"/>
    <w:rsid w:val="00AB0BA5"/>
    <w:rsid w:val="00AB1BE7"/>
    <w:rsid w:val="00AB1C9B"/>
    <w:rsid w:val="00AB32C3"/>
    <w:rsid w:val="00AB5167"/>
    <w:rsid w:val="00AB52B0"/>
    <w:rsid w:val="00AB55F7"/>
    <w:rsid w:val="00AB6879"/>
    <w:rsid w:val="00AC0DB3"/>
    <w:rsid w:val="00AC2FE2"/>
    <w:rsid w:val="00AC68FD"/>
    <w:rsid w:val="00AC74B8"/>
    <w:rsid w:val="00AC7FA4"/>
    <w:rsid w:val="00AD0B94"/>
    <w:rsid w:val="00AD1594"/>
    <w:rsid w:val="00AD1AD9"/>
    <w:rsid w:val="00AD41EC"/>
    <w:rsid w:val="00AD4E9F"/>
    <w:rsid w:val="00AD77B2"/>
    <w:rsid w:val="00AE052F"/>
    <w:rsid w:val="00AE19AE"/>
    <w:rsid w:val="00AE2A4C"/>
    <w:rsid w:val="00AE4A26"/>
    <w:rsid w:val="00AE6D54"/>
    <w:rsid w:val="00AF03BA"/>
    <w:rsid w:val="00AF08B2"/>
    <w:rsid w:val="00AF24E9"/>
    <w:rsid w:val="00AF2FBB"/>
    <w:rsid w:val="00AF384E"/>
    <w:rsid w:val="00AF4394"/>
    <w:rsid w:val="00AF442E"/>
    <w:rsid w:val="00AF454B"/>
    <w:rsid w:val="00AF4CB4"/>
    <w:rsid w:val="00AF71EE"/>
    <w:rsid w:val="00B04056"/>
    <w:rsid w:val="00B07D01"/>
    <w:rsid w:val="00B07D41"/>
    <w:rsid w:val="00B10358"/>
    <w:rsid w:val="00B12BA6"/>
    <w:rsid w:val="00B13FA8"/>
    <w:rsid w:val="00B144E6"/>
    <w:rsid w:val="00B154A1"/>
    <w:rsid w:val="00B16029"/>
    <w:rsid w:val="00B211F5"/>
    <w:rsid w:val="00B22F29"/>
    <w:rsid w:val="00B247C9"/>
    <w:rsid w:val="00B31697"/>
    <w:rsid w:val="00B3479B"/>
    <w:rsid w:val="00B35493"/>
    <w:rsid w:val="00B354C5"/>
    <w:rsid w:val="00B3586F"/>
    <w:rsid w:val="00B37FCE"/>
    <w:rsid w:val="00B4333F"/>
    <w:rsid w:val="00B45AD1"/>
    <w:rsid w:val="00B510AA"/>
    <w:rsid w:val="00B51EE3"/>
    <w:rsid w:val="00B544A5"/>
    <w:rsid w:val="00B54A9A"/>
    <w:rsid w:val="00B55224"/>
    <w:rsid w:val="00B5574B"/>
    <w:rsid w:val="00B560E7"/>
    <w:rsid w:val="00B56D27"/>
    <w:rsid w:val="00B575FF"/>
    <w:rsid w:val="00B633C7"/>
    <w:rsid w:val="00B6481A"/>
    <w:rsid w:val="00B67BD5"/>
    <w:rsid w:val="00B70357"/>
    <w:rsid w:val="00B724B0"/>
    <w:rsid w:val="00B807CA"/>
    <w:rsid w:val="00B8102C"/>
    <w:rsid w:val="00B81F06"/>
    <w:rsid w:val="00B8515A"/>
    <w:rsid w:val="00B87463"/>
    <w:rsid w:val="00B92D67"/>
    <w:rsid w:val="00B93731"/>
    <w:rsid w:val="00B948CA"/>
    <w:rsid w:val="00B97113"/>
    <w:rsid w:val="00B97B13"/>
    <w:rsid w:val="00BA12E6"/>
    <w:rsid w:val="00BA4E3E"/>
    <w:rsid w:val="00BA5411"/>
    <w:rsid w:val="00BA6238"/>
    <w:rsid w:val="00BA783F"/>
    <w:rsid w:val="00BB2021"/>
    <w:rsid w:val="00BB2090"/>
    <w:rsid w:val="00BB3C1D"/>
    <w:rsid w:val="00BB49F9"/>
    <w:rsid w:val="00BB5627"/>
    <w:rsid w:val="00BB72E2"/>
    <w:rsid w:val="00BC0514"/>
    <w:rsid w:val="00BC2DC8"/>
    <w:rsid w:val="00BC4EC5"/>
    <w:rsid w:val="00BD1290"/>
    <w:rsid w:val="00BD1FE9"/>
    <w:rsid w:val="00BD3CB9"/>
    <w:rsid w:val="00BD53B7"/>
    <w:rsid w:val="00BD648E"/>
    <w:rsid w:val="00BE08CB"/>
    <w:rsid w:val="00BE1602"/>
    <w:rsid w:val="00BE16CD"/>
    <w:rsid w:val="00BE18C4"/>
    <w:rsid w:val="00BE37D2"/>
    <w:rsid w:val="00BE45E7"/>
    <w:rsid w:val="00BE5E73"/>
    <w:rsid w:val="00BF0FF0"/>
    <w:rsid w:val="00BF106C"/>
    <w:rsid w:val="00BF13A1"/>
    <w:rsid w:val="00BF2354"/>
    <w:rsid w:val="00BF2D4B"/>
    <w:rsid w:val="00BF41CD"/>
    <w:rsid w:val="00BF43AB"/>
    <w:rsid w:val="00BF6A5E"/>
    <w:rsid w:val="00C035DC"/>
    <w:rsid w:val="00C04A95"/>
    <w:rsid w:val="00C04E47"/>
    <w:rsid w:val="00C05848"/>
    <w:rsid w:val="00C06C32"/>
    <w:rsid w:val="00C07F90"/>
    <w:rsid w:val="00C13ECE"/>
    <w:rsid w:val="00C142F4"/>
    <w:rsid w:val="00C14AE2"/>
    <w:rsid w:val="00C15067"/>
    <w:rsid w:val="00C15A7B"/>
    <w:rsid w:val="00C20692"/>
    <w:rsid w:val="00C22035"/>
    <w:rsid w:val="00C27F4C"/>
    <w:rsid w:val="00C30107"/>
    <w:rsid w:val="00C31254"/>
    <w:rsid w:val="00C3314F"/>
    <w:rsid w:val="00C35C9D"/>
    <w:rsid w:val="00C36696"/>
    <w:rsid w:val="00C3745D"/>
    <w:rsid w:val="00C4106C"/>
    <w:rsid w:val="00C4179E"/>
    <w:rsid w:val="00C439F9"/>
    <w:rsid w:val="00C445E4"/>
    <w:rsid w:val="00C4472A"/>
    <w:rsid w:val="00C4479E"/>
    <w:rsid w:val="00C448D2"/>
    <w:rsid w:val="00C44E79"/>
    <w:rsid w:val="00C45134"/>
    <w:rsid w:val="00C46508"/>
    <w:rsid w:val="00C476E0"/>
    <w:rsid w:val="00C5230A"/>
    <w:rsid w:val="00C52563"/>
    <w:rsid w:val="00C53A1C"/>
    <w:rsid w:val="00C563D3"/>
    <w:rsid w:val="00C57185"/>
    <w:rsid w:val="00C57B9C"/>
    <w:rsid w:val="00C635B3"/>
    <w:rsid w:val="00C655B3"/>
    <w:rsid w:val="00C661E4"/>
    <w:rsid w:val="00C67B9F"/>
    <w:rsid w:val="00C72C95"/>
    <w:rsid w:val="00C7406C"/>
    <w:rsid w:val="00C8070B"/>
    <w:rsid w:val="00C80F8A"/>
    <w:rsid w:val="00C84F28"/>
    <w:rsid w:val="00C907B5"/>
    <w:rsid w:val="00C91BBF"/>
    <w:rsid w:val="00C929C5"/>
    <w:rsid w:val="00C95C9F"/>
    <w:rsid w:val="00C96F4F"/>
    <w:rsid w:val="00CA356E"/>
    <w:rsid w:val="00CA4160"/>
    <w:rsid w:val="00CA665B"/>
    <w:rsid w:val="00CB0079"/>
    <w:rsid w:val="00CB0BB0"/>
    <w:rsid w:val="00CB369D"/>
    <w:rsid w:val="00CB5F98"/>
    <w:rsid w:val="00CB71FC"/>
    <w:rsid w:val="00CC0D9A"/>
    <w:rsid w:val="00CC28D4"/>
    <w:rsid w:val="00CC797A"/>
    <w:rsid w:val="00CD1478"/>
    <w:rsid w:val="00CD1F7C"/>
    <w:rsid w:val="00CD5E24"/>
    <w:rsid w:val="00CD75D6"/>
    <w:rsid w:val="00CE3ADB"/>
    <w:rsid w:val="00CE4302"/>
    <w:rsid w:val="00CE6484"/>
    <w:rsid w:val="00CE6F5E"/>
    <w:rsid w:val="00CE6FAE"/>
    <w:rsid w:val="00CE7BBF"/>
    <w:rsid w:val="00CF0CF0"/>
    <w:rsid w:val="00CF1DF9"/>
    <w:rsid w:val="00CF292F"/>
    <w:rsid w:val="00CF77AF"/>
    <w:rsid w:val="00D06941"/>
    <w:rsid w:val="00D07F90"/>
    <w:rsid w:val="00D103D8"/>
    <w:rsid w:val="00D10834"/>
    <w:rsid w:val="00D123FC"/>
    <w:rsid w:val="00D136C9"/>
    <w:rsid w:val="00D14081"/>
    <w:rsid w:val="00D145B1"/>
    <w:rsid w:val="00D14D7E"/>
    <w:rsid w:val="00D15AFA"/>
    <w:rsid w:val="00D22468"/>
    <w:rsid w:val="00D24C9D"/>
    <w:rsid w:val="00D25B6B"/>
    <w:rsid w:val="00D27997"/>
    <w:rsid w:val="00D31939"/>
    <w:rsid w:val="00D343BA"/>
    <w:rsid w:val="00D34815"/>
    <w:rsid w:val="00D36979"/>
    <w:rsid w:val="00D36FE3"/>
    <w:rsid w:val="00D41AA0"/>
    <w:rsid w:val="00D44D82"/>
    <w:rsid w:val="00D46DAC"/>
    <w:rsid w:val="00D531D9"/>
    <w:rsid w:val="00D53B35"/>
    <w:rsid w:val="00D5403B"/>
    <w:rsid w:val="00D5756A"/>
    <w:rsid w:val="00D61F75"/>
    <w:rsid w:val="00D62140"/>
    <w:rsid w:val="00D63D7B"/>
    <w:rsid w:val="00D642EA"/>
    <w:rsid w:val="00D70E2E"/>
    <w:rsid w:val="00D71855"/>
    <w:rsid w:val="00D72827"/>
    <w:rsid w:val="00D764B7"/>
    <w:rsid w:val="00D76B19"/>
    <w:rsid w:val="00D86357"/>
    <w:rsid w:val="00D906D6"/>
    <w:rsid w:val="00D93C7C"/>
    <w:rsid w:val="00D97686"/>
    <w:rsid w:val="00DA3AE9"/>
    <w:rsid w:val="00DA5943"/>
    <w:rsid w:val="00DB14ED"/>
    <w:rsid w:val="00DB25FC"/>
    <w:rsid w:val="00DB2BEC"/>
    <w:rsid w:val="00DB4E57"/>
    <w:rsid w:val="00DB5E0F"/>
    <w:rsid w:val="00DB77BC"/>
    <w:rsid w:val="00DB7BCA"/>
    <w:rsid w:val="00DC12DD"/>
    <w:rsid w:val="00DC13A7"/>
    <w:rsid w:val="00DC204A"/>
    <w:rsid w:val="00DC44CA"/>
    <w:rsid w:val="00DC4D6C"/>
    <w:rsid w:val="00DC4F4B"/>
    <w:rsid w:val="00DC53B7"/>
    <w:rsid w:val="00DC5F1D"/>
    <w:rsid w:val="00DC60BA"/>
    <w:rsid w:val="00DD246F"/>
    <w:rsid w:val="00DD4043"/>
    <w:rsid w:val="00DD6353"/>
    <w:rsid w:val="00DE04D6"/>
    <w:rsid w:val="00DE44C2"/>
    <w:rsid w:val="00DE6FD5"/>
    <w:rsid w:val="00DF0571"/>
    <w:rsid w:val="00DF2E61"/>
    <w:rsid w:val="00E02880"/>
    <w:rsid w:val="00E02FE6"/>
    <w:rsid w:val="00E0378B"/>
    <w:rsid w:val="00E049C0"/>
    <w:rsid w:val="00E04DE6"/>
    <w:rsid w:val="00E0504D"/>
    <w:rsid w:val="00E06BE2"/>
    <w:rsid w:val="00E1371A"/>
    <w:rsid w:val="00E13A4E"/>
    <w:rsid w:val="00E15501"/>
    <w:rsid w:val="00E15821"/>
    <w:rsid w:val="00E17128"/>
    <w:rsid w:val="00E17697"/>
    <w:rsid w:val="00E1771D"/>
    <w:rsid w:val="00E20DFD"/>
    <w:rsid w:val="00E21489"/>
    <w:rsid w:val="00E25E31"/>
    <w:rsid w:val="00E25FC7"/>
    <w:rsid w:val="00E26386"/>
    <w:rsid w:val="00E266E4"/>
    <w:rsid w:val="00E26ECA"/>
    <w:rsid w:val="00E30F8E"/>
    <w:rsid w:val="00E3105C"/>
    <w:rsid w:val="00E322CB"/>
    <w:rsid w:val="00E34364"/>
    <w:rsid w:val="00E35EC7"/>
    <w:rsid w:val="00E41760"/>
    <w:rsid w:val="00E43873"/>
    <w:rsid w:val="00E4423C"/>
    <w:rsid w:val="00E451DE"/>
    <w:rsid w:val="00E46413"/>
    <w:rsid w:val="00E46CB7"/>
    <w:rsid w:val="00E52F9B"/>
    <w:rsid w:val="00E56627"/>
    <w:rsid w:val="00E57AFD"/>
    <w:rsid w:val="00E60E15"/>
    <w:rsid w:val="00E67F06"/>
    <w:rsid w:val="00E70790"/>
    <w:rsid w:val="00E71102"/>
    <w:rsid w:val="00E74855"/>
    <w:rsid w:val="00E7569D"/>
    <w:rsid w:val="00E75B67"/>
    <w:rsid w:val="00E80D2C"/>
    <w:rsid w:val="00E84D0A"/>
    <w:rsid w:val="00E8539C"/>
    <w:rsid w:val="00E8548B"/>
    <w:rsid w:val="00E86F94"/>
    <w:rsid w:val="00E9191D"/>
    <w:rsid w:val="00E9309E"/>
    <w:rsid w:val="00E946BA"/>
    <w:rsid w:val="00E9690E"/>
    <w:rsid w:val="00E9782C"/>
    <w:rsid w:val="00EA1F60"/>
    <w:rsid w:val="00EA36CD"/>
    <w:rsid w:val="00EA47A6"/>
    <w:rsid w:val="00EA625B"/>
    <w:rsid w:val="00EA6EAF"/>
    <w:rsid w:val="00EB1671"/>
    <w:rsid w:val="00EB2277"/>
    <w:rsid w:val="00EB2C68"/>
    <w:rsid w:val="00EB2FBD"/>
    <w:rsid w:val="00EB5468"/>
    <w:rsid w:val="00EB6B92"/>
    <w:rsid w:val="00EC07ED"/>
    <w:rsid w:val="00EC2221"/>
    <w:rsid w:val="00EC2562"/>
    <w:rsid w:val="00EC3021"/>
    <w:rsid w:val="00EC39D6"/>
    <w:rsid w:val="00EC713D"/>
    <w:rsid w:val="00ED04E6"/>
    <w:rsid w:val="00ED2DB5"/>
    <w:rsid w:val="00ED4A8C"/>
    <w:rsid w:val="00EE0EFD"/>
    <w:rsid w:val="00EE110E"/>
    <w:rsid w:val="00EE3B9D"/>
    <w:rsid w:val="00EF1EC4"/>
    <w:rsid w:val="00EF56C8"/>
    <w:rsid w:val="00EF62AA"/>
    <w:rsid w:val="00EF6E8F"/>
    <w:rsid w:val="00F003E8"/>
    <w:rsid w:val="00F018AA"/>
    <w:rsid w:val="00F034AD"/>
    <w:rsid w:val="00F03D7C"/>
    <w:rsid w:val="00F12806"/>
    <w:rsid w:val="00F13810"/>
    <w:rsid w:val="00F13C80"/>
    <w:rsid w:val="00F15289"/>
    <w:rsid w:val="00F1668B"/>
    <w:rsid w:val="00F17955"/>
    <w:rsid w:val="00F21CD4"/>
    <w:rsid w:val="00F23191"/>
    <w:rsid w:val="00F23277"/>
    <w:rsid w:val="00F24399"/>
    <w:rsid w:val="00F25AC5"/>
    <w:rsid w:val="00F27DC2"/>
    <w:rsid w:val="00F30473"/>
    <w:rsid w:val="00F30667"/>
    <w:rsid w:val="00F344F5"/>
    <w:rsid w:val="00F41CE5"/>
    <w:rsid w:val="00F442F3"/>
    <w:rsid w:val="00F45CB5"/>
    <w:rsid w:val="00F46A69"/>
    <w:rsid w:val="00F52D42"/>
    <w:rsid w:val="00F53EB8"/>
    <w:rsid w:val="00F54822"/>
    <w:rsid w:val="00F55FA2"/>
    <w:rsid w:val="00F5682D"/>
    <w:rsid w:val="00F56A5E"/>
    <w:rsid w:val="00F620A9"/>
    <w:rsid w:val="00F6222A"/>
    <w:rsid w:val="00F62617"/>
    <w:rsid w:val="00F62A52"/>
    <w:rsid w:val="00F63EB2"/>
    <w:rsid w:val="00F67BF6"/>
    <w:rsid w:val="00F7039F"/>
    <w:rsid w:val="00F724E5"/>
    <w:rsid w:val="00F73051"/>
    <w:rsid w:val="00F74C37"/>
    <w:rsid w:val="00F75865"/>
    <w:rsid w:val="00F77FFD"/>
    <w:rsid w:val="00F8176A"/>
    <w:rsid w:val="00F8252D"/>
    <w:rsid w:val="00F82F44"/>
    <w:rsid w:val="00F839B2"/>
    <w:rsid w:val="00F84751"/>
    <w:rsid w:val="00F84877"/>
    <w:rsid w:val="00F84962"/>
    <w:rsid w:val="00F84EB9"/>
    <w:rsid w:val="00F8611A"/>
    <w:rsid w:val="00F87368"/>
    <w:rsid w:val="00F90EE0"/>
    <w:rsid w:val="00F9370B"/>
    <w:rsid w:val="00F96AF2"/>
    <w:rsid w:val="00FA3F0E"/>
    <w:rsid w:val="00FA47F8"/>
    <w:rsid w:val="00FA5144"/>
    <w:rsid w:val="00FA6D8F"/>
    <w:rsid w:val="00FB015D"/>
    <w:rsid w:val="00FB06D4"/>
    <w:rsid w:val="00FB1097"/>
    <w:rsid w:val="00FB1D68"/>
    <w:rsid w:val="00FB2454"/>
    <w:rsid w:val="00FB2F0B"/>
    <w:rsid w:val="00FB3270"/>
    <w:rsid w:val="00FB3409"/>
    <w:rsid w:val="00FB379C"/>
    <w:rsid w:val="00FB4BDD"/>
    <w:rsid w:val="00FB517A"/>
    <w:rsid w:val="00FB5D60"/>
    <w:rsid w:val="00FB70CF"/>
    <w:rsid w:val="00FB74E8"/>
    <w:rsid w:val="00FB7A8E"/>
    <w:rsid w:val="00FC0BED"/>
    <w:rsid w:val="00FC241B"/>
    <w:rsid w:val="00FC345E"/>
    <w:rsid w:val="00FC5A28"/>
    <w:rsid w:val="00FC6B81"/>
    <w:rsid w:val="00FD1DB2"/>
    <w:rsid w:val="00FD22BE"/>
    <w:rsid w:val="00FD23A4"/>
    <w:rsid w:val="00FD2A11"/>
    <w:rsid w:val="00FD3290"/>
    <w:rsid w:val="00FD7C74"/>
    <w:rsid w:val="00FE0391"/>
    <w:rsid w:val="00FE0422"/>
    <w:rsid w:val="00FE0C5F"/>
    <w:rsid w:val="00FE4916"/>
    <w:rsid w:val="00FE53DE"/>
    <w:rsid w:val="00FE57D8"/>
    <w:rsid w:val="00FE61BF"/>
    <w:rsid w:val="00FE6A35"/>
    <w:rsid w:val="00FF3E70"/>
    <w:rsid w:val="00FF3ECC"/>
    <w:rsid w:val="00FF4311"/>
    <w:rsid w:val="00FF4549"/>
    <w:rsid w:val="00FF68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Body Text Indent" w:qFormat="1"/>
    <w:lsdException w:name="Subtitle" w:semiHidden="0" w:uiPriority="11" w:unhideWhenUsed="0" w:qFormat="1"/>
    <w:lsdException w:name="Body Text Indent 2"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A69"/>
    <w:rPr>
      <w:lang w:val="ru-RU"/>
    </w:rPr>
  </w:style>
  <w:style w:type="paragraph" w:styleId="1">
    <w:name w:val="heading 1"/>
    <w:basedOn w:val="a"/>
    <w:next w:val="a"/>
    <w:link w:val="10"/>
    <w:uiPriority w:val="9"/>
    <w:qFormat/>
    <w:rsid w:val="00D14D7E"/>
    <w:pPr>
      <w:keepNext/>
      <w:keepLines/>
      <w:numPr>
        <w:numId w:val="26"/>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D14D7E"/>
    <w:pPr>
      <w:keepNext/>
      <w:keepLines/>
      <w:numPr>
        <w:ilvl w:val="1"/>
        <w:numId w:val="26"/>
      </w:numPr>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D14D7E"/>
    <w:pPr>
      <w:keepNext/>
      <w:keepLines/>
      <w:numPr>
        <w:ilvl w:val="2"/>
        <w:numId w:val="26"/>
      </w:numPr>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D14D7E"/>
    <w:pPr>
      <w:keepNext/>
      <w:keepLines/>
      <w:numPr>
        <w:ilvl w:val="3"/>
        <w:numId w:val="26"/>
      </w:numPr>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D14D7E"/>
    <w:pPr>
      <w:keepNext/>
      <w:keepLines/>
      <w:numPr>
        <w:ilvl w:val="4"/>
        <w:numId w:val="26"/>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D14D7E"/>
    <w:pPr>
      <w:keepNext/>
      <w:keepLines/>
      <w:numPr>
        <w:ilvl w:val="5"/>
        <w:numId w:val="26"/>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D14D7E"/>
    <w:pPr>
      <w:keepNext/>
      <w:keepLines/>
      <w:numPr>
        <w:ilvl w:val="6"/>
        <w:numId w:val="26"/>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D14D7E"/>
    <w:pPr>
      <w:keepNext/>
      <w:keepLines/>
      <w:numPr>
        <w:ilvl w:val="7"/>
        <w:numId w:val="26"/>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D14D7E"/>
    <w:pPr>
      <w:keepNext/>
      <w:keepLines/>
      <w:numPr>
        <w:ilvl w:val="8"/>
        <w:numId w:val="2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1. Абзац списка,List Paragraph1,List Paragraph11,List Paragraph (numbered (a)),References,List_Paragraph,Multilevel para_II,Numbered List Paragraph,NUMBERED PARAGRAPH,List Paragraph 1,Akapit z listą BS,Bullet1"/>
    <w:basedOn w:val="a"/>
    <w:link w:val="a4"/>
    <w:uiPriority w:val="34"/>
    <w:qFormat/>
    <w:rsid w:val="00562A69"/>
    <w:pPr>
      <w:ind w:left="720"/>
      <w:contextualSpacing/>
    </w:pPr>
  </w:style>
  <w:style w:type="paragraph" w:styleId="a5">
    <w:name w:val="No Spacing"/>
    <w:aliases w:val="мой"/>
    <w:link w:val="a6"/>
    <w:qFormat/>
    <w:rsid w:val="00562A69"/>
    <w:pPr>
      <w:spacing w:after="0" w:line="240" w:lineRule="auto"/>
    </w:pPr>
    <w:rPr>
      <w:rFonts w:ascii="Times New Roman" w:eastAsia="Times New Roman" w:hAnsi="Times New Roman" w:cs="Times New Roman"/>
      <w:sz w:val="24"/>
      <w:szCs w:val="24"/>
      <w:lang w:eastAsia="ru-RU"/>
    </w:rPr>
  </w:style>
  <w:style w:type="character" w:customStyle="1" w:styleId="a6">
    <w:name w:val="Без интервала Знак"/>
    <w:aliases w:val="мой Знак"/>
    <w:link w:val="a5"/>
    <w:qFormat/>
    <w:locked/>
    <w:rsid w:val="00562A69"/>
    <w:rPr>
      <w:rFonts w:ascii="Times New Roman" w:eastAsia="Times New Roman" w:hAnsi="Times New Roman" w:cs="Times New Roman"/>
      <w:sz w:val="24"/>
      <w:szCs w:val="24"/>
      <w:lang w:eastAsia="ru-RU"/>
    </w:rPr>
  </w:style>
  <w:style w:type="paragraph" w:customStyle="1" w:styleId="11">
    <w:name w:val="Без интервала1"/>
    <w:qFormat/>
    <w:rsid w:val="00562A69"/>
    <w:pPr>
      <w:spacing w:after="0" w:line="240" w:lineRule="auto"/>
    </w:pPr>
    <w:rPr>
      <w:rFonts w:ascii="Calibri" w:eastAsia="Times New Roman" w:hAnsi="Calibri" w:cs="Calibri"/>
      <w:lang w:val="ru-RU"/>
    </w:rPr>
  </w:style>
  <w:style w:type="paragraph" w:customStyle="1" w:styleId="12">
    <w:name w:val="Без інтервалів1"/>
    <w:qFormat/>
    <w:rsid w:val="00562A69"/>
    <w:pPr>
      <w:spacing w:after="0" w:line="240" w:lineRule="auto"/>
    </w:pPr>
    <w:rPr>
      <w:rFonts w:ascii="Times New Roman" w:eastAsia="Times New Roman" w:hAnsi="Times New Roman" w:cs="Times New Roman"/>
      <w:sz w:val="20"/>
      <w:szCs w:val="20"/>
      <w:lang w:val="ru-RU" w:eastAsia="ru-RU"/>
    </w:rPr>
  </w:style>
  <w:style w:type="character" w:customStyle="1" w:styleId="a4">
    <w:name w:val="Абзац списка Знак"/>
    <w:aliases w:val="1. Абзац списка Знак,List Paragraph1 Знак,List Paragraph11 Знак,List Paragraph (numbered (a)) Знак,References Знак,List_Paragraph Знак,Multilevel para_II Знак,Numbered List Paragraph Знак,NUMBERED PARAGRAPH Знак,List Paragraph 1 Знак"/>
    <w:link w:val="a3"/>
    <w:uiPriority w:val="1"/>
    <w:locked/>
    <w:rsid w:val="00562A69"/>
    <w:rPr>
      <w:lang w:val="ru-RU"/>
    </w:rPr>
  </w:style>
  <w:style w:type="character" w:styleId="a7">
    <w:name w:val="Strong"/>
    <w:uiPriority w:val="22"/>
    <w:qFormat/>
    <w:rsid w:val="00562A69"/>
    <w:rPr>
      <w:b/>
      <w:bCs/>
    </w:rPr>
  </w:style>
  <w:style w:type="paragraph" w:styleId="a8">
    <w:name w:val="Balloon Text"/>
    <w:basedOn w:val="a"/>
    <w:link w:val="a9"/>
    <w:uiPriority w:val="99"/>
    <w:semiHidden/>
    <w:unhideWhenUsed/>
    <w:rsid w:val="00463B5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63B58"/>
    <w:rPr>
      <w:rFonts w:ascii="Tahoma" w:hAnsi="Tahoma" w:cs="Tahoma"/>
      <w:sz w:val="16"/>
      <w:szCs w:val="16"/>
      <w:lang w:val="ru-RU"/>
    </w:rPr>
  </w:style>
  <w:style w:type="paragraph" w:customStyle="1" w:styleId="tc">
    <w:name w:val="tc"/>
    <w:basedOn w:val="a"/>
    <w:rsid w:val="005179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l">
    <w:name w:val="tl"/>
    <w:basedOn w:val="a"/>
    <w:rsid w:val="005179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j">
    <w:name w:val="tj"/>
    <w:basedOn w:val="a"/>
    <w:rsid w:val="005179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r">
    <w:name w:val="tr"/>
    <w:basedOn w:val="a"/>
    <w:rsid w:val="0051791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a">
    <w:name w:val="Table Grid"/>
    <w:basedOn w:val="a1"/>
    <w:uiPriority w:val="39"/>
    <w:rsid w:val="008B31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qFormat/>
    <w:rsid w:val="00B13F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Body Text Indent"/>
    <w:basedOn w:val="a"/>
    <w:link w:val="ad"/>
    <w:uiPriority w:val="99"/>
    <w:unhideWhenUsed/>
    <w:qFormat/>
    <w:rsid w:val="00BF41CD"/>
    <w:pPr>
      <w:spacing w:after="120" w:line="276" w:lineRule="auto"/>
      <w:ind w:left="283"/>
    </w:pPr>
    <w:rPr>
      <w:rFonts w:eastAsiaTheme="minorEastAsia"/>
      <w:lang w:eastAsia="ru-RU"/>
    </w:rPr>
  </w:style>
  <w:style w:type="character" w:customStyle="1" w:styleId="ad">
    <w:name w:val="Основной текст с отступом Знак"/>
    <w:basedOn w:val="a0"/>
    <w:link w:val="ac"/>
    <w:uiPriority w:val="99"/>
    <w:qFormat/>
    <w:rsid w:val="00BF41CD"/>
    <w:rPr>
      <w:rFonts w:eastAsiaTheme="minorEastAsia"/>
      <w:lang w:val="ru-RU" w:eastAsia="ru-RU"/>
    </w:rPr>
  </w:style>
  <w:style w:type="paragraph" w:styleId="ae">
    <w:name w:val="Body Text"/>
    <w:basedOn w:val="a"/>
    <w:link w:val="af"/>
    <w:uiPriority w:val="1"/>
    <w:unhideWhenUsed/>
    <w:qFormat/>
    <w:rsid w:val="0079042F"/>
    <w:pPr>
      <w:spacing w:after="120"/>
    </w:pPr>
  </w:style>
  <w:style w:type="character" w:customStyle="1" w:styleId="af">
    <w:name w:val="Основной текст Знак"/>
    <w:basedOn w:val="a0"/>
    <w:link w:val="ae"/>
    <w:uiPriority w:val="99"/>
    <w:rsid w:val="0079042F"/>
    <w:rPr>
      <w:lang w:val="ru-RU"/>
    </w:rPr>
  </w:style>
  <w:style w:type="paragraph" w:customStyle="1" w:styleId="a20">
    <w:name w:val="a2"/>
    <w:basedOn w:val="a"/>
    <w:rsid w:val="006C0A44"/>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21">
    <w:name w:val="Заголовок 21"/>
    <w:basedOn w:val="a"/>
    <w:uiPriority w:val="1"/>
    <w:qFormat/>
    <w:rsid w:val="00EC3021"/>
    <w:pPr>
      <w:widowControl w:val="0"/>
      <w:autoSpaceDE w:val="0"/>
      <w:autoSpaceDN w:val="0"/>
      <w:spacing w:after="0" w:line="240" w:lineRule="auto"/>
      <w:ind w:left="979"/>
      <w:outlineLvl w:val="2"/>
    </w:pPr>
    <w:rPr>
      <w:rFonts w:ascii="Times New Roman" w:eastAsia="Times New Roman" w:hAnsi="Times New Roman" w:cs="Times New Roman"/>
      <w:b/>
      <w:bCs/>
      <w:sz w:val="28"/>
      <w:szCs w:val="28"/>
      <w:lang w:val="uk-UA"/>
    </w:rPr>
  </w:style>
  <w:style w:type="character" w:customStyle="1" w:styleId="selected">
    <w:name w:val="selected"/>
    <w:basedOn w:val="a0"/>
    <w:rsid w:val="00F30667"/>
  </w:style>
  <w:style w:type="paragraph" w:styleId="22">
    <w:name w:val="Body Text Indent 2"/>
    <w:basedOn w:val="a"/>
    <w:link w:val="23"/>
    <w:uiPriority w:val="99"/>
    <w:semiHidden/>
    <w:unhideWhenUsed/>
    <w:qFormat/>
    <w:rsid w:val="00066F78"/>
    <w:pPr>
      <w:spacing w:after="120" w:line="480" w:lineRule="auto"/>
      <w:ind w:left="283"/>
    </w:pPr>
    <w:rPr>
      <w:rFonts w:eastAsiaTheme="minorEastAsia"/>
      <w:lang w:eastAsia="ru-RU"/>
    </w:rPr>
  </w:style>
  <w:style w:type="character" w:customStyle="1" w:styleId="23">
    <w:name w:val="Основной текст с отступом 2 Знак"/>
    <w:basedOn w:val="a0"/>
    <w:link w:val="22"/>
    <w:uiPriority w:val="99"/>
    <w:semiHidden/>
    <w:qFormat/>
    <w:rsid w:val="00066F78"/>
    <w:rPr>
      <w:rFonts w:eastAsiaTheme="minorEastAsia"/>
      <w:lang w:val="ru-RU" w:eastAsia="ru-RU"/>
    </w:rPr>
  </w:style>
  <w:style w:type="character" w:customStyle="1" w:styleId="hps">
    <w:name w:val="hps"/>
    <w:rsid w:val="004A3324"/>
  </w:style>
  <w:style w:type="character" w:customStyle="1" w:styleId="uv3um">
    <w:name w:val="uv3um"/>
    <w:basedOn w:val="a0"/>
    <w:rsid w:val="00151855"/>
  </w:style>
  <w:style w:type="character" w:styleId="af0">
    <w:name w:val="Hyperlink"/>
    <w:basedOn w:val="a0"/>
    <w:uiPriority w:val="99"/>
    <w:unhideWhenUsed/>
    <w:qFormat/>
    <w:rsid w:val="00151855"/>
    <w:rPr>
      <w:color w:val="0000FF"/>
      <w:u w:val="single"/>
    </w:rPr>
  </w:style>
  <w:style w:type="character" w:customStyle="1" w:styleId="rvts23">
    <w:name w:val="rvts23"/>
    <w:rsid w:val="00151855"/>
  </w:style>
  <w:style w:type="character" w:customStyle="1" w:styleId="rvts10">
    <w:name w:val="rvts10"/>
    <w:basedOn w:val="a0"/>
    <w:rsid w:val="00151855"/>
  </w:style>
  <w:style w:type="paragraph" w:customStyle="1" w:styleId="rvps38">
    <w:name w:val="rvps38"/>
    <w:basedOn w:val="a"/>
    <w:rsid w:val="001518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FollowedHyperlink"/>
    <w:basedOn w:val="a0"/>
    <w:uiPriority w:val="99"/>
    <w:semiHidden/>
    <w:unhideWhenUsed/>
    <w:rsid w:val="00151855"/>
    <w:rPr>
      <w:color w:val="954F72"/>
      <w:u w:val="single"/>
    </w:rPr>
  </w:style>
  <w:style w:type="paragraph" w:customStyle="1" w:styleId="font5">
    <w:name w:val="font5"/>
    <w:basedOn w:val="a"/>
    <w:rsid w:val="00151855"/>
    <w:pPr>
      <w:spacing w:before="100" w:beforeAutospacing="1" w:after="100" w:afterAutospacing="1" w:line="240" w:lineRule="auto"/>
    </w:pPr>
    <w:rPr>
      <w:rFonts w:ascii="Times New Roman" w:eastAsia="Times New Roman" w:hAnsi="Times New Roman" w:cs="Times New Roman"/>
      <w:sz w:val="32"/>
      <w:szCs w:val="32"/>
      <w:lang w:eastAsia="ru-RU"/>
    </w:rPr>
  </w:style>
  <w:style w:type="paragraph" w:customStyle="1" w:styleId="font6">
    <w:name w:val="font6"/>
    <w:basedOn w:val="a"/>
    <w:rsid w:val="001518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7">
    <w:name w:val="font7"/>
    <w:basedOn w:val="a"/>
    <w:rsid w:val="00151855"/>
    <w:pPr>
      <w:spacing w:before="100" w:beforeAutospacing="1" w:after="100" w:afterAutospacing="1" w:line="240" w:lineRule="auto"/>
    </w:pPr>
    <w:rPr>
      <w:rFonts w:ascii="Times New Roman" w:eastAsia="Times New Roman" w:hAnsi="Times New Roman" w:cs="Times New Roman"/>
      <w:sz w:val="32"/>
      <w:szCs w:val="32"/>
      <w:lang w:eastAsia="ru-RU"/>
    </w:rPr>
  </w:style>
  <w:style w:type="paragraph" w:customStyle="1" w:styleId="xl66">
    <w:name w:val="xl66"/>
    <w:basedOn w:val="a"/>
    <w:rsid w:val="00151855"/>
    <w:pPr>
      <w:spacing w:before="100" w:beforeAutospacing="1" w:after="100" w:afterAutospacing="1" w:line="240" w:lineRule="auto"/>
      <w:jc w:val="center"/>
      <w:textAlignment w:val="center"/>
    </w:pPr>
    <w:rPr>
      <w:rFonts w:ascii="Times New Roman" w:eastAsia="Times New Roman" w:hAnsi="Times New Roman" w:cs="Times New Roman"/>
      <w:b/>
      <w:bCs/>
      <w:sz w:val="36"/>
      <w:szCs w:val="36"/>
      <w:lang w:eastAsia="ru-RU"/>
    </w:rPr>
  </w:style>
  <w:style w:type="paragraph" w:customStyle="1" w:styleId="xl67">
    <w:name w:val="xl67"/>
    <w:basedOn w:val="a"/>
    <w:rsid w:val="00151855"/>
    <w:pPr>
      <w:spacing w:before="100" w:beforeAutospacing="1" w:after="100" w:afterAutospacing="1" w:line="240" w:lineRule="auto"/>
      <w:jc w:val="right"/>
      <w:textAlignment w:val="center"/>
    </w:pPr>
    <w:rPr>
      <w:rFonts w:ascii="Times New Roman" w:eastAsia="Times New Roman" w:hAnsi="Times New Roman" w:cs="Times New Roman"/>
      <w:sz w:val="36"/>
      <w:szCs w:val="36"/>
      <w:lang w:eastAsia="ru-RU"/>
    </w:rPr>
  </w:style>
  <w:style w:type="paragraph" w:customStyle="1" w:styleId="xl68">
    <w:name w:val="xl68"/>
    <w:basedOn w:val="a"/>
    <w:rsid w:val="001518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1518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32"/>
      <w:szCs w:val="32"/>
      <w:lang w:eastAsia="ru-RU"/>
    </w:rPr>
  </w:style>
  <w:style w:type="paragraph" w:customStyle="1" w:styleId="xl70">
    <w:name w:val="xl70"/>
    <w:basedOn w:val="a"/>
    <w:rsid w:val="00151855"/>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71">
    <w:name w:val="xl71"/>
    <w:basedOn w:val="a"/>
    <w:rsid w:val="001518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32"/>
      <w:szCs w:val="32"/>
      <w:lang w:eastAsia="ru-RU"/>
    </w:rPr>
  </w:style>
  <w:style w:type="paragraph" w:customStyle="1" w:styleId="xl72">
    <w:name w:val="xl72"/>
    <w:basedOn w:val="a"/>
    <w:rsid w:val="001518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32"/>
      <w:szCs w:val="32"/>
      <w:lang w:eastAsia="ru-RU"/>
    </w:rPr>
  </w:style>
  <w:style w:type="paragraph" w:customStyle="1" w:styleId="xl73">
    <w:name w:val="xl73"/>
    <w:basedOn w:val="a"/>
    <w:rsid w:val="001518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32"/>
      <w:szCs w:val="32"/>
      <w:lang w:eastAsia="ru-RU"/>
    </w:rPr>
  </w:style>
  <w:style w:type="paragraph" w:customStyle="1" w:styleId="xl74">
    <w:name w:val="xl74"/>
    <w:basedOn w:val="a"/>
    <w:rsid w:val="0015185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32"/>
      <w:szCs w:val="32"/>
      <w:lang w:eastAsia="ru-RU"/>
    </w:rPr>
  </w:style>
  <w:style w:type="paragraph" w:customStyle="1" w:styleId="xl75">
    <w:name w:val="xl75"/>
    <w:basedOn w:val="a"/>
    <w:rsid w:val="00151855"/>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32"/>
      <w:szCs w:val="32"/>
      <w:lang w:eastAsia="ru-RU"/>
    </w:rPr>
  </w:style>
  <w:style w:type="paragraph" w:customStyle="1" w:styleId="xl76">
    <w:name w:val="xl76"/>
    <w:basedOn w:val="a"/>
    <w:rsid w:val="00151855"/>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32"/>
      <w:szCs w:val="32"/>
      <w:lang w:eastAsia="ru-RU"/>
    </w:rPr>
  </w:style>
  <w:style w:type="paragraph" w:customStyle="1" w:styleId="xl77">
    <w:name w:val="xl77"/>
    <w:basedOn w:val="a"/>
    <w:rsid w:val="00151855"/>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151855"/>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32"/>
      <w:szCs w:val="32"/>
      <w:lang w:eastAsia="ru-RU"/>
    </w:rPr>
  </w:style>
  <w:style w:type="paragraph" w:customStyle="1" w:styleId="xl79">
    <w:name w:val="xl79"/>
    <w:basedOn w:val="a"/>
    <w:rsid w:val="00151855"/>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32"/>
      <w:szCs w:val="32"/>
      <w:lang w:eastAsia="ru-RU"/>
    </w:rPr>
  </w:style>
  <w:style w:type="paragraph" w:customStyle="1" w:styleId="xl80">
    <w:name w:val="xl80"/>
    <w:basedOn w:val="a"/>
    <w:rsid w:val="00151855"/>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i/>
      <w:iCs/>
      <w:sz w:val="32"/>
      <w:szCs w:val="32"/>
      <w:lang w:eastAsia="ru-RU"/>
    </w:rPr>
  </w:style>
  <w:style w:type="paragraph" w:customStyle="1" w:styleId="xl81">
    <w:name w:val="xl81"/>
    <w:basedOn w:val="a"/>
    <w:rsid w:val="00151855"/>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32"/>
      <w:szCs w:val="32"/>
      <w:lang w:eastAsia="ru-RU"/>
    </w:rPr>
  </w:style>
  <w:style w:type="paragraph" w:customStyle="1" w:styleId="xl82">
    <w:name w:val="xl82"/>
    <w:basedOn w:val="a"/>
    <w:rsid w:val="00151855"/>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32"/>
      <w:szCs w:val="32"/>
      <w:lang w:eastAsia="ru-RU"/>
    </w:rPr>
  </w:style>
  <w:style w:type="paragraph" w:customStyle="1" w:styleId="xl83">
    <w:name w:val="xl83"/>
    <w:basedOn w:val="a"/>
    <w:rsid w:val="0015185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32"/>
      <w:szCs w:val="32"/>
      <w:lang w:eastAsia="ru-RU"/>
    </w:rPr>
  </w:style>
  <w:style w:type="paragraph" w:customStyle="1" w:styleId="xl84">
    <w:name w:val="xl84"/>
    <w:basedOn w:val="a"/>
    <w:rsid w:val="0015185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sz w:val="32"/>
      <w:szCs w:val="32"/>
      <w:lang w:eastAsia="ru-RU"/>
    </w:rPr>
  </w:style>
  <w:style w:type="paragraph" w:customStyle="1" w:styleId="xl85">
    <w:name w:val="xl85"/>
    <w:basedOn w:val="a"/>
    <w:rsid w:val="00151855"/>
    <w:pPr>
      <w:pBdr>
        <w:top w:val="single" w:sz="4" w:space="0" w:color="auto"/>
        <w:left w:val="single" w:sz="8" w:space="0" w:color="auto"/>
        <w:bottom w:val="single" w:sz="4" w:space="0" w:color="auto"/>
        <w:right w:val="single" w:sz="8" w:space="0" w:color="auto"/>
      </w:pBdr>
      <w:shd w:val="clear" w:color="000000" w:fill="E2EFD9"/>
      <w:spacing w:before="100" w:beforeAutospacing="1" w:after="100" w:afterAutospacing="1" w:line="240" w:lineRule="auto"/>
      <w:jc w:val="right"/>
      <w:textAlignment w:val="center"/>
    </w:pPr>
    <w:rPr>
      <w:rFonts w:ascii="Times New Roman" w:eastAsia="Times New Roman" w:hAnsi="Times New Roman" w:cs="Times New Roman"/>
      <w:b/>
      <w:bCs/>
      <w:sz w:val="38"/>
      <w:szCs w:val="38"/>
      <w:lang w:eastAsia="ru-RU"/>
    </w:rPr>
  </w:style>
  <w:style w:type="paragraph" w:customStyle="1" w:styleId="xl86">
    <w:name w:val="xl86"/>
    <w:basedOn w:val="a"/>
    <w:rsid w:val="00151855"/>
    <w:pPr>
      <w:pBdr>
        <w:top w:val="single" w:sz="4" w:space="0" w:color="auto"/>
        <w:left w:val="single" w:sz="8" w:space="0" w:color="auto"/>
        <w:bottom w:val="single" w:sz="4" w:space="0" w:color="auto"/>
        <w:right w:val="single" w:sz="4" w:space="0" w:color="auto"/>
      </w:pBdr>
      <w:shd w:val="clear" w:color="000000" w:fill="E2EFD9"/>
      <w:spacing w:before="100" w:beforeAutospacing="1" w:after="100" w:afterAutospacing="1" w:line="240" w:lineRule="auto"/>
      <w:textAlignment w:val="center"/>
    </w:pPr>
    <w:rPr>
      <w:rFonts w:ascii="Times New Roman" w:eastAsia="Times New Roman" w:hAnsi="Times New Roman" w:cs="Times New Roman"/>
      <w:b/>
      <w:bCs/>
      <w:sz w:val="38"/>
      <w:szCs w:val="38"/>
      <w:lang w:eastAsia="ru-RU"/>
    </w:rPr>
  </w:style>
  <w:style w:type="paragraph" w:customStyle="1" w:styleId="xl87">
    <w:name w:val="xl87"/>
    <w:basedOn w:val="a"/>
    <w:rsid w:val="00151855"/>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textAlignment w:val="center"/>
    </w:pPr>
    <w:rPr>
      <w:rFonts w:ascii="Times New Roman" w:eastAsia="Times New Roman" w:hAnsi="Times New Roman" w:cs="Times New Roman"/>
      <w:b/>
      <w:bCs/>
      <w:sz w:val="38"/>
      <w:szCs w:val="38"/>
      <w:lang w:eastAsia="ru-RU"/>
    </w:rPr>
  </w:style>
  <w:style w:type="paragraph" w:customStyle="1" w:styleId="xl88">
    <w:name w:val="xl88"/>
    <w:basedOn w:val="a"/>
    <w:rsid w:val="00151855"/>
    <w:pPr>
      <w:pBdr>
        <w:top w:val="single" w:sz="4" w:space="0" w:color="auto"/>
        <w:left w:val="single" w:sz="4" w:space="0" w:color="auto"/>
        <w:bottom w:val="single" w:sz="4" w:space="0" w:color="auto"/>
        <w:right w:val="single" w:sz="8" w:space="0" w:color="auto"/>
      </w:pBdr>
      <w:shd w:val="clear" w:color="000000" w:fill="E2EFD9"/>
      <w:spacing w:before="100" w:beforeAutospacing="1" w:after="100" w:afterAutospacing="1" w:line="240" w:lineRule="auto"/>
      <w:textAlignment w:val="center"/>
    </w:pPr>
    <w:rPr>
      <w:rFonts w:ascii="Times New Roman" w:eastAsia="Times New Roman" w:hAnsi="Times New Roman" w:cs="Times New Roman"/>
      <w:b/>
      <w:bCs/>
      <w:sz w:val="38"/>
      <w:szCs w:val="38"/>
      <w:lang w:eastAsia="ru-RU"/>
    </w:rPr>
  </w:style>
  <w:style w:type="paragraph" w:customStyle="1" w:styleId="xl89">
    <w:name w:val="xl89"/>
    <w:basedOn w:val="a"/>
    <w:rsid w:val="00151855"/>
    <w:pPr>
      <w:shd w:val="clear" w:color="000000" w:fill="E2EFD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
    <w:name w:val="xl90"/>
    <w:basedOn w:val="a"/>
    <w:rsid w:val="00151855"/>
    <w:pPr>
      <w:pBdr>
        <w:top w:val="single" w:sz="4" w:space="0" w:color="auto"/>
        <w:left w:val="single" w:sz="8" w:space="0" w:color="auto"/>
        <w:bottom w:val="single" w:sz="4" w:space="0" w:color="auto"/>
        <w:right w:val="single" w:sz="8" w:space="0" w:color="auto"/>
      </w:pBdr>
      <w:shd w:val="clear" w:color="000000" w:fill="E2EFD9"/>
      <w:spacing w:before="100" w:beforeAutospacing="1" w:after="100" w:afterAutospacing="1" w:line="240" w:lineRule="auto"/>
      <w:jc w:val="right"/>
      <w:textAlignment w:val="center"/>
    </w:pPr>
    <w:rPr>
      <w:rFonts w:ascii="Times New Roman" w:eastAsia="Times New Roman" w:hAnsi="Times New Roman" w:cs="Times New Roman"/>
      <w:b/>
      <w:bCs/>
      <w:i/>
      <w:iCs/>
      <w:sz w:val="34"/>
      <w:szCs w:val="34"/>
      <w:lang w:eastAsia="ru-RU"/>
    </w:rPr>
  </w:style>
  <w:style w:type="paragraph" w:customStyle="1" w:styleId="xl91">
    <w:name w:val="xl91"/>
    <w:basedOn w:val="a"/>
    <w:rsid w:val="00151855"/>
    <w:pPr>
      <w:pBdr>
        <w:top w:val="single" w:sz="4" w:space="0" w:color="auto"/>
        <w:bottom w:val="single" w:sz="4" w:space="0" w:color="auto"/>
        <w:right w:val="single" w:sz="4" w:space="0" w:color="auto"/>
      </w:pBdr>
      <w:shd w:val="clear" w:color="000000" w:fill="E2EFD9"/>
      <w:spacing w:before="100" w:beforeAutospacing="1" w:after="100" w:afterAutospacing="1" w:line="240" w:lineRule="auto"/>
      <w:textAlignment w:val="center"/>
    </w:pPr>
    <w:rPr>
      <w:rFonts w:ascii="Times New Roman" w:eastAsia="Times New Roman" w:hAnsi="Times New Roman" w:cs="Times New Roman"/>
      <w:b/>
      <w:bCs/>
      <w:i/>
      <w:iCs/>
      <w:sz w:val="34"/>
      <w:szCs w:val="34"/>
      <w:lang w:eastAsia="ru-RU"/>
    </w:rPr>
  </w:style>
  <w:style w:type="paragraph" w:customStyle="1" w:styleId="xl92">
    <w:name w:val="xl92"/>
    <w:basedOn w:val="a"/>
    <w:rsid w:val="00151855"/>
    <w:pPr>
      <w:pBdr>
        <w:top w:val="single" w:sz="4" w:space="0" w:color="auto"/>
        <w:left w:val="single" w:sz="4" w:space="0" w:color="auto"/>
        <w:bottom w:val="single" w:sz="4" w:space="0" w:color="auto"/>
      </w:pBdr>
      <w:shd w:val="clear" w:color="000000" w:fill="E2EFD9"/>
      <w:spacing w:before="100" w:beforeAutospacing="1" w:after="100" w:afterAutospacing="1" w:line="240" w:lineRule="auto"/>
      <w:textAlignment w:val="center"/>
    </w:pPr>
    <w:rPr>
      <w:rFonts w:ascii="Times New Roman" w:eastAsia="Times New Roman" w:hAnsi="Times New Roman" w:cs="Times New Roman"/>
      <w:b/>
      <w:bCs/>
      <w:i/>
      <w:iCs/>
      <w:sz w:val="34"/>
      <w:szCs w:val="34"/>
      <w:lang w:eastAsia="ru-RU"/>
    </w:rPr>
  </w:style>
  <w:style w:type="paragraph" w:customStyle="1" w:styleId="xl93">
    <w:name w:val="xl93"/>
    <w:basedOn w:val="a"/>
    <w:rsid w:val="00151855"/>
    <w:pPr>
      <w:pBdr>
        <w:top w:val="single" w:sz="4" w:space="0" w:color="auto"/>
        <w:left w:val="single" w:sz="4" w:space="0" w:color="auto"/>
        <w:bottom w:val="single" w:sz="4" w:space="0" w:color="auto"/>
        <w:right w:val="single" w:sz="8" w:space="0" w:color="auto"/>
      </w:pBdr>
      <w:shd w:val="clear" w:color="000000" w:fill="E2EFD9"/>
      <w:spacing w:before="100" w:beforeAutospacing="1" w:after="100" w:afterAutospacing="1" w:line="240" w:lineRule="auto"/>
      <w:textAlignment w:val="center"/>
    </w:pPr>
    <w:rPr>
      <w:rFonts w:ascii="Times New Roman" w:eastAsia="Times New Roman" w:hAnsi="Times New Roman" w:cs="Times New Roman"/>
      <w:b/>
      <w:bCs/>
      <w:i/>
      <w:iCs/>
      <w:sz w:val="34"/>
      <w:szCs w:val="34"/>
      <w:lang w:eastAsia="ru-RU"/>
    </w:rPr>
  </w:style>
  <w:style w:type="paragraph" w:customStyle="1" w:styleId="xl94">
    <w:name w:val="xl94"/>
    <w:basedOn w:val="a"/>
    <w:rsid w:val="00151855"/>
    <w:pPr>
      <w:pBdr>
        <w:top w:val="single" w:sz="4" w:space="0" w:color="auto"/>
        <w:left w:val="single" w:sz="8" w:space="0" w:color="auto"/>
        <w:bottom w:val="single" w:sz="4" w:space="0" w:color="auto"/>
        <w:right w:val="single" w:sz="8" w:space="0" w:color="auto"/>
      </w:pBdr>
      <w:shd w:val="clear" w:color="000000" w:fill="E2EFD9"/>
      <w:spacing w:before="100" w:beforeAutospacing="1" w:after="100" w:afterAutospacing="1" w:line="240" w:lineRule="auto"/>
      <w:jc w:val="right"/>
      <w:textAlignment w:val="center"/>
    </w:pPr>
    <w:rPr>
      <w:rFonts w:ascii="Times New Roman" w:eastAsia="Times New Roman" w:hAnsi="Times New Roman" w:cs="Times New Roman"/>
      <w:i/>
      <w:iCs/>
      <w:sz w:val="32"/>
      <w:szCs w:val="32"/>
      <w:lang w:eastAsia="ru-RU"/>
    </w:rPr>
  </w:style>
  <w:style w:type="paragraph" w:customStyle="1" w:styleId="xl95">
    <w:name w:val="xl95"/>
    <w:basedOn w:val="a"/>
    <w:rsid w:val="00151855"/>
    <w:pPr>
      <w:pBdr>
        <w:top w:val="single" w:sz="4" w:space="0" w:color="auto"/>
        <w:left w:val="single" w:sz="8" w:space="0" w:color="auto"/>
        <w:bottom w:val="single" w:sz="4" w:space="0" w:color="auto"/>
        <w:right w:val="single" w:sz="8" w:space="0" w:color="auto"/>
      </w:pBdr>
      <w:shd w:val="clear" w:color="000000" w:fill="E2EFD9"/>
      <w:spacing w:before="100" w:beforeAutospacing="1" w:after="100" w:afterAutospacing="1" w:line="240" w:lineRule="auto"/>
      <w:jc w:val="right"/>
      <w:textAlignment w:val="center"/>
    </w:pPr>
    <w:rPr>
      <w:rFonts w:ascii="Times New Roman" w:eastAsia="Times New Roman" w:hAnsi="Times New Roman" w:cs="Times New Roman"/>
      <w:sz w:val="32"/>
      <w:szCs w:val="32"/>
      <w:lang w:eastAsia="ru-RU"/>
    </w:rPr>
  </w:style>
  <w:style w:type="paragraph" w:customStyle="1" w:styleId="xl96">
    <w:name w:val="xl96"/>
    <w:basedOn w:val="a"/>
    <w:rsid w:val="00151855"/>
    <w:pPr>
      <w:pBdr>
        <w:top w:val="single" w:sz="4" w:space="0" w:color="auto"/>
        <w:left w:val="single" w:sz="8" w:space="0" w:color="auto"/>
        <w:bottom w:val="single" w:sz="4" w:space="0" w:color="auto"/>
        <w:right w:val="single" w:sz="8" w:space="0" w:color="auto"/>
      </w:pBdr>
      <w:shd w:val="clear" w:color="000000" w:fill="E2EFD9"/>
      <w:spacing w:before="100" w:beforeAutospacing="1" w:after="100" w:afterAutospacing="1" w:line="240" w:lineRule="auto"/>
      <w:jc w:val="right"/>
      <w:textAlignment w:val="center"/>
    </w:pPr>
    <w:rPr>
      <w:rFonts w:ascii="Times New Roman" w:eastAsia="Times New Roman" w:hAnsi="Times New Roman" w:cs="Times New Roman"/>
      <w:b/>
      <w:bCs/>
      <w:sz w:val="34"/>
      <w:szCs w:val="34"/>
      <w:lang w:eastAsia="ru-RU"/>
    </w:rPr>
  </w:style>
  <w:style w:type="paragraph" w:customStyle="1" w:styleId="xl97">
    <w:name w:val="xl97"/>
    <w:basedOn w:val="a"/>
    <w:rsid w:val="00151855"/>
    <w:pPr>
      <w:pBdr>
        <w:top w:val="single" w:sz="4" w:space="0" w:color="auto"/>
        <w:left w:val="single" w:sz="8" w:space="0" w:color="auto"/>
        <w:bottom w:val="single" w:sz="4" w:space="0" w:color="auto"/>
        <w:right w:val="single" w:sz="8" w:space="0" w:color="auto"/>
      </w:pBdr>
      <w:shd w:val="clear" w:color="000000" w:fill="E2EFD9"/>
      <w:spacing w:before="100" w:beforeAutospacing="1" w:after="100" w:afterAutospacing="1" w:line="240" w:lineRule="auto"/>
      <w:jc w:val="right"/>
      <w:textAlignment w:val="center"/>
    </w:pPr>
    <w:rPr>
      <w:rFonts w:ascii="Times New Roman" w:eastAsia="Times New Roman" w:hAnsi="Times New Roman" w:cs="Times New Roman"/>
      <w:b/>
      <w:bCs/>
      <w:i/>
      <w:iCs/>
      <w:sz w:val="32"/>
      <w:szCs w:val="32"/>
      <w:lang w:eastAsia="ru-RU"/>
    </w:rPr>
  </w:style>
  <w:style w:type="paragraph" w:customStyle="1" w:styleId="xl98">
    <w:name w:val="xl98"/>
    <w:basedOn w:val="a"/>
    <w:rsid w:val="00151855"/>
    <w:pPr>
      <w:pBdr>
        <w:top w:val="single" w:sz="8" w:space="0" w:color="auto"/>
        <w:left w:val="single" w:sz="8" w:space="0" w:color="auto"/>
        <w:bottom w:val="single" w:sz="8" w:space="0" w:color="auto"/>
        <w:right w:val="single" w:sz="8" w:space="0" w:color="auto"/>
      </w:pBdr>
      <w:shd w:val="clear" w:color="000000" w:fill="E2EFD9"/>
      <w:spacing w:before="100" w:beforeAutospacing="1" w:after="100" w:afterAutospacing="1" w:line="240" w:lineRule="auto"/>
      <w:textAlignment w:val="center"/>
    </w:pPr>
    <w:rPr>
      <w:rFonts w:ascii="Times New Roman" w:eastAsia="Times New Roman" w:hAnsi="Times New Roman" w:cs="Times New Roman"/>
      <w:b/>
      <w:bCs/>
      <w:sz w:val="38"/>
      <w:szCs w:val="38"/>
      <w:lang w:eastAsia="ru-RU"/>
    </w:rPr>
  </w:style>
  <w:style w:type="paragraph" w:customStyle="1" w:styleId="xl99">
    <w:name w:val="xl99"/>
    <w:basedOn w:val="a"/>
    <w:rsid w:val="00151855"/>
    <w:pPr>
      <w:pBdr>
        <w:top w:val="single" w:sz="8" w:space="0" w:color="auto"/>
        <w:bottom w:val="single" w:sz="8" w:space="0" w:color="auto"/>
        <w:right w:val="single" w:sz="4" w:space="0" w:color="auto"/>
      </w:pBdr>
      <w:shd w:val="clear" w:color="000000" w:fill="E2EFD9"/>
      <w:spacing w:before="100" w:beforeAutospacing="1" w:after="100" w:afterAutospacing="1" w:line="240" w:lineRule="auto"/>
      <w:textAlignment w:val="center"/>
    </w:pPr>
    <w:rPr>
      <w:rFonts w:ascii="Times New Roman" w:eastAsia="Times New Roman" w:hAnsi="Times New Roman" w:cs="Times New Roman"/>
      <w:b/>
      <w:bCs/>
      <w:sz w:val="38"/>
      <w:szCs w:val="38"/>
      <w:lang w:eastAsia="ru-RU"/>
    </w:rPr>
  </w:style>
  <w:style w:type="paragraph" w:customStyle="1" w:styleId="xl100">
    <w:name w:val="xl100"/>
    <w:basedOn w:val="a"/>
    <w:rsid w:val="00151855"/>
    <w:pPr>
      <w:pBdr>
        <w:top w:val="single" w:sz="8" w:space="0" w:color="auto"/>
        <w:left w:val="single" w:sz="4" w:space="0" w:color="auto"/>
        <w:bottom w:val="single" w:sz="8" w:space="0" w:color="auto"/>
      </w:pBdr>
      <w:shd w:val="clear" w:color="000000" w:fill="E2EFD9"/>
      <w:spacing w:before="100" w:beforeAutospacing="1" w:after="100" w:afterAutospacing="1" w:line="240" w:lineRule="auto"/>
      <w:textAlignment w:val="center"/>
    </w:pPr>
    <w:rPr>
      <w:rFonts w:ascii="Times New Roman" w:eastAsia="Times New Roman" w:hAnsi="Times New Roman" w:cs="Times New Roman"/>
      <w:b/>
      <w:bCs/>
      <w:sz w:val="38"/>
      <w:szCs w:val="38"/>
      <w:lang w:eastAsia="ru-RU"/>
    </w:rPr>
  </w:style>
  <w:style w:type="paragraph" w:customStyle="1" w:styleId="xl101">
    <w:name w:val="xl101"/>
    <w:basedOn w:val="a"/>
    <w:rsid w:val="00151855"/>
    <w:pPr>
      <w:pBdr>
        <w:top w:val="single" w:sz="8" w:space="0" w:color="auto"/>
        <w:left w:val="single" w:sz="4" w:space="0" w:color="auto"/>
        <w:bottom w:val="single" w:sz="8" w:space="0" w:color="auto"/>
        <w:right w:val="single" w:sz="8" w:space="0" w:color="auto"/>
      </w:pBdr>
      <w:shd w:val="clear" w:color="000000" w:fill="E2EFD9"/>
      <w:spacing w:before="100" w:beforeAutospacing="1" w:after="100" w:afterAutospacing="1" w:line="240" w:lineRule="auto"/>
      <w:textAlignment w:val="center"/>
    </w:pPr>
    <w:rPr>
      <w:rFonts w:ascii="Times New Roman" w:eastAsia="Times New Roman" w:hAnsi="Times New Roman" w:cs="Times New Roman"/>
      <w:b/>
      <w:bCs/>
      <w:sz w:val="38"/>
      <w:szCs w:val="38"/>
      <w:lang w:eastAsia="ru-RU"/>
    </w:rPr>
  </w:style>
  <w:style w:type="paragraph" w:customStyle="1" w:styleId="xl102">
    <w:name w:val="xl102"/>
    <w:basedOn w:val="a"/>
    <w:rsid w:val="00151855"/>
    <w:pPr>
      <w:pBdr>
        <w:top w:val="single" w:sz="4" w:space="0" w:color="auto"/>
        <w:bottom w:val="single" w:sz="4" w:space="0" w:color="auto"/>
        <w:right w:val="single" w:sz="4" w:space="0" w:color="auto"/>
      </w:pBdr>
      <w:shd w:val="clear" w:color="000000" w:fill="E2EFD9"/>
      <w:spacing w:before="100" w:beforeAutospacing="1" w:after="100" w:afterAutospacing="1" w:line="240" w:lineRule="auto"/>
      <w:textAlignment w:val="center"/>
    </w:pPr>
    <w:rPr>
      <w:rFonts w:ascii="Times New Roman" w:eastAsia="Times New Roman" w:hAnsi="Times New Roman" w:cs="Times New Roman"/>
      <w:b/>
      <w:bCs/>
      <w:sz w:val="38"/>
      <w:szCs w:val="38"/>
      <w:lang w:eastAsia="ru-RU"/>
    </w:rPr>
  </w:style>
  <w:style w:type="paragraph" w:customStyle="1" w:styleId="xl103">
    <w:name w:val="xl103"/>
    <w:basedOn w:val="a"/>
    <w:rsid w:val="00151855"/>
    <w:pPr>
      <w:pBdr>
        <w:top w:val="single" w:sz="4" w:space="0" w:color="auto"/>
        <w:left w:val="single" w:sz="4" w:space="0" w:color="auto"/>
        <w:bottom w:val="single" w:sz="4" w:space="0" w:color="auto"/>
      </w:pBdr>
      <w:shd w:val="clear" w:color="000000" w:fill="E2EFD9"/>
      <w:spacing w:before="100" w:beforeAutospacing="1" w:after="100" w:afterAutospacing="1" w:line="240" w:lineRule="auto"/>
      <w:textAlignment w:val="center"/>
    </w:pPr>
    <w:rPr>
      <w:rFonts w:ascii="Times New Roman" w:eastAsia="Times New Roman" w:hAnsi="Times New Roman" w:cs="Times New Roman"/>
      <w:b/>
      <w:bCs/>
      <w:sz w:val="38"/>
      <w:szCs w:val="38"/>
      <w:lang w:eastAsia="ru-RU"/>
    </w:rPr>
  </w:style>
  <w:style w:type="paragraph" w:customStyle="1" w:styleId="xl104">
    <w:name w:val="xl104"/>
    <w:basedOn w:val="a"/>
    <w:rsid w:val="00151855"/>
    <w:pPr>
      <w:pBdr>
        <w:top w:val="single" w:sz="4" w:space="0" w:color="auto"/>
        <w:bottom w:val="single" w:sz="4" w:space="0" w:color="auto"/>
        <w:right w:val="single" w:sz="4" w:space="0" w:color="auto"/>
      </w:pBdr>
      <w:shd w:val="clear" w:color="000000" w:fill="E2EFD9"/>
      <w:spacing w:before="100" w:beforeAutospacing="1" w:after="100" w:afterAutospacing="1" w:line="240" w:lineRule="auto"/>
      <w:textAlignment w:val="center"/>
    </w:pPr>
    <w:rPr>
      <w:rFonts w:ascii="Times New Roman" w:eastAsia="Times New Roman" w:hAnsi="Times New Roman" w:cs="Times New Roman"/>
      <w:i/>
      <w:iCs/>
      <w:sz w:val="32"/>
      <w:szCs w:val="32"/>
      <w:lang w:eastAsia="ru-RU"/>
    </w:rPr>
  </w:style>
  <w:style w:type="paragraph" w:customStyle="1" w:styleId="xl105">
    <w:name w:val="xl105"/>
    <w:basedOn w:val="a"/>
    <w:rsid w:val="00151855"/>
    <w:pPr>
      <w:pBdr>
        <w:top w:val="single" w:sz="4" w:space="0" w:color="auto"/>
        <w:left w:val="single" w:sz="4" w:space="0" w:color="auto"/>
        <w:bottom w:val="single" w:sz="4" w:space="0" w:color="auto"/>
      </w:pBdr>
      <w:shd w:val="clear" w:color="000000" w:fill="E2EFD9"/>
      <w:spacing w:before="100" w:beforeAutospacing="1" w:after="100" w:afterAutospacing="1" w:line="240" w:lineRule="auto"/>
      <w:textAlignment w:val="center"/>
    </w:pPr>
    <w:rPr>
      <w:rFonts w:ascii="Times New Roman" w:eastAsia="Times New Roman" w:hAnsi="Times New Roman" w:cs="Times New Roman"/>
      <w:i/>
      <w:iCs/>
      <w:sz w:val="32"/>
      <w:szCs w:val="32"/>
      <w:lang w:eastAsia="ru-RU"/>
    </w:rPr>
  </w:style>
  <w:style w:type="paragraph" w:customStyle="1" w:styleId="xl106">
    <w:name w:val="xl106"/>
    <w:basedOn w:val="a"/>
    <w:rsid w:val="00151855"/>
    <w:pPr>
      <w:pBdr>
        <w:top w:val="single" w:sz="4" w:space="0" w:color="auto"/>
        <w:left w:val="single" w:sz="4" w:space="0" w:color="auto"/>
        <w:bottom w:val="single" w:sz="4" w:space="0" w:color="auto"/>
        <w:right w:val="single" w:sz="8" w:space="0" w:color="auto"/>
      </w:pBdr>
      <w:shd w:val="clear" w:color="000000" w:fill="E2EFD9"/>
      <w:spacing w:before="100" w:beforeAutospacing="1" w:after="100" w:afterAutospacing="1" w:line="240" w:lineRule="auto"/>
      <w:textAlignment w:val="center"/>
    </w:pPr>
    <w:rPr>
      <w:rFonts w:ascii="Times New Roman" w:eastAsia="Times New Roman" w:hAnsi="Times New Roman" w:cs="Times New Roman"/>
      <w:i/>
      <w:iCs/>
      <w:sz w:val="32"/>
      <w:szCs w:val="32"/>
      <w:lang w:eastAsia="ru-RU"/>
    </w:rPr>
  </w:style>
  <w:style w:type="paragraph" w:customStyle="1" w:styleId="xl107">
    <w:name w:val="xl107"/>
    <w:basedOn w:val="a"/>
    <w:rsid w:val="00151855"/>
    <w:pPr>
      <w:shd w:val="clear" w:color="000000" w:fill="E2EFD9"/>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108">
    <w:name w:val="xl108"/>
    <w:basedOn w:val="a"/>
    <w:rsid w:val="00151855"/>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textAlignment w:val="center"/>
    </w:pPr>
    <w:rPr>
      <w:rFonts w:ascii="Times New Roman" w:eastAsia="Times New Roman" w:hAnsi="Times New Roman" w:cs="Times New Roman"/>
      <w:b/>
      <w:bCs/>
      <w:i/>
      <w:iCs/>
      <w:sz w:val="34"/>
      <w:szCs w:val="34"/>
      <w:lang w:eastAsia="ru-RU"/>
    </w:rPr>
  </w:style>
  <w:style w:type="paragraph" w:customStyle="1" w:styleId="xl109">
    <w:name w:val="xl109"/>
    <w:basedOn w:val="a"/>
    <w:rsid w:val="00151855"/>
    <w:pPr>
      <w:pBdr>
        <w:top w:val="single" w:sz="4" w:space="0" w:color="auto"/>
        <w:bottom w:val="single" w:sz="4" w:space="0" w:color="auto"/>
        <w:right w:val="single" w:sz="4" w:space="0" w:color="auto"/>
      </w:pBdr>
      <w:shd w:val="clear" w:color="000000" w:fill="E2EFD9"/>
      <w:spacing w:before="100" w:beforeAutospacing="1" w:after="100" w:afterAutospacing="1" w:line="240" w:lineRule="auto"/>
      <w:textAlignment w:val="center"/>
    </w:pPr>
    <w:rPr>
      <w:rFonts w:ascii="Times New Roman" w:eastAsia="Times New Roman" w:hAnsi="Times New Roman" w:cs="Times New Roman"/>
      <w:b/>
      <w:bCs/>
      <w:sz w:val="34"/>
      <w:szCs w:val="34"/>
      <w:lang w:eastAsia="ru-RU"/>
    </w:rPr>
  </w:style>
  <w:style w:type="paragraph" w:customStyle="1" w:styleId="xl110">
    <w:name w:val="xl110"/>
    <w:basedOn w:val="a"/>
    <w:rsid w:val="00151855"/>
    <w:pPr>
      <w:pBdr>
        <w:top w:val="single" w:sz="4" w:space="0" w:color="auto"/>
        <w:left w:val="single" w:sz="4" w:space="0" w:color="auto"/>
        <w:bottom w:val="single" w:sz="4" w:space="0" w:color="auto"/>
      </w:pBdr>
      <w:shd w:val="clear" w:color="000000" w:fill="E2EFD9"/>
      <w:spacing w:before="100" w:beforeAutospacing="1" w:after="100" w:afterAutospacing="1" w:line="240" w:lineRule="auto"/>
      <w:textAlignment w:val="center"/>
    </w:pPr>
    <w:rPr>
      <w:rFonts w:ascii="Times New Roman" w:eastAsia="Times New Roman" w:hAnsi="Times New Roman" w:cs="Times New Roman"/>
      <w:b/>
      <w:bCs/>
      <w:sz w:val="34"/>
      <w:szCs w:val="34"/>
      <w:lang w:eastAsia="ru-RU"/>
    </w:rPr>
  </w:style>
  <w:style w:type="paragraph" w:customStyle="1" w:styleId="xl111">
    <w:name w:val="xl111"/>
    <w:basedOn w:val="a"/>
    <w:rsid w:val="00151855"/>
    <w:pPr>
      <w:pBdr>
        <w:top w:val="single" w:sz="4" w:space="0" w:color="auto"/>
        <w:left w:val="single" w:sz="4" w:space="0" w:color="auto"/>
        <w:bottom w:val="single" w:sz="4" w:space="0" w:color="auto"/>
        <w:right w:val="single" w:sz="8" w:space="0" w:color="auto"/>
      </w:pBdr>
      <w:shd w:val="clear" w:color="000000" w:fill="E2EFD9"/>
      <w:spacing w:before="100" w:beforeAutospacing="1" w:after="100" w:afterAutospacing="1" w:line="240" w:lineRule="auto"/>
      <w:textAlignment w:val="center"/>
    </w:pPr>
    <w:rPr>
      <w:rFonts w:ascii="Times New Roman" w:eastAsia="Times New Roman" w:hAnsi="Times New Roman" w:cs="Times New Roman"/>
      <w:b/>
      <w:bCs/>
      <w:sz w:val="34"/>
      <w:szCs w:val="34"/>
      <w:lang w:eastAsia="ru-RU"/>
    </w:rPr>
  </w:style>
  <w:style w:type="paragraph" w:customStyle="1" w:styleId="xl112">
    <w:name w:val="xl112"/>
    <w:basedOn w:val="a"/>
    <w:rsid w:val="00151855"/>
    <w:pPr>
      <w:pBdr>
        <w:top w:val="single" w:sz="4" w:space="0" w:color="auto"/>
        <w:bottom w:val="single" w:sz="4" w:space="0" w:color="auto"/>
        <w:right w:val="single" w:sz="4" w:space="0" w:color="auto"/>
      </w:pBdr>
      <w:shd w:val="clear" w:color="000000" w:fill="E2EFD9"/>
      <w:spacing w:before="100" w:beforeAutospacing="1" w:after="100" w:afterAutospacing="1" w:line="240" w:lineRule="auto"/>
      <w:textAlignment w:val="center"/>
    </w:pPr>
    <w:rPr>
      <w:rFonts w:ascii="Times New Roman" w:eastAsia="Times New Roman" w:hAnsi="Times New Roman" w:cs="Times New Roman"/>
      <w:b/>
      <w:bCs/>
      <w:i/>
      <w:iCs/>
      <w:sz w:val="32"/>
      <w:szCs w:val="32"/>
      <w:lang w:eastAsia="ru-RU"/>
    </w:rPr>
  </w:style>
  <w:style w:type="paragraph" w:customStyle="1" w:styleId="xl113">
    <w:name w:val="xl113"/>
    <w:basedOn w:val="a"/>
    <w:rsid w:val="00151855"/>
    <w:pPr>
      <w:pBdr>
        <w:top w:val="single" w:sz="4" w:space="0" w:color="auto"/>
        <w:left w:val="single" w:sz="4" w:space="0" w:color="auto"/>
        <w:bottom w:val="single" w:sz="4" w:space="0" w:color="auto"/>
      </w:pBdr>
      <w:shd w:val="clear" w:color="000000" w:fill="E2EFD9"/>
      <w:spacing w:before="100" w:beforeAutospacing="1" w:after="100" w:afterAutospacing="1" w:line="240" w:lineRule="auto"/>
      <w:textAlignment w:val="center"/>
    </w:pPr>
    <w:rPr>
      <w:rFonts w:ascii="Times New Roman" w:eastAsia="Times New Roman" w:hAnsi="Times New Roman" w:cs="Times New Roman"/>
      <w:b/>
      <w:bCs/>
      <w:i/>
      <w:iCs/>
      <w:sz w:val="32"/>
      <w:szCs w:val="32"/>
      <w:lang w:eastAsia="ru-RU"/>
    </w:rPr>
  </w:style>
  <w:style w:type="paragraph" w:customStyle="1" w:styleId="xl114">
    <w:name w:val="xl114"/>
    <w:basedOn w:val="a"/>
    <w:rsid w:val="00151855"/>
    <w:pPr>
      <w:pBdr>
        <w:top w:val="single" w:sz="4" w:space="0" w:color="auto"/>
        <w:left w:val="single" w:sz="4" w:space="0" w:color="auto"/>
        <w:bottom w:val="single" w:sz="4" w:space="0" w:color="auto"/>
        <w:right w:val="single" w:sz="8" w:space="0" w:color="auto"/>
      </w:pBdr>
      <w:shd w:val="clear" w:color="000000" w:fill="E2EFD9"/>
      <w:spacing w:before="100" w:beforeAutospacing="1" w:after="100" w:afterAutospacing="1" w:line="240" w:lineRule="auto"/>
      <w:textAlignment w:val="center"/>
    </w:pPr>
    <w:rPr>
      <w:rFonts w:ascii="Times New Roman" w:eastAsia="Times New Roman" w:hAnsi="Times New Roman" w:cs="Times New Roman"/>
      <w:b/>
      <w:bCs/>
      <w:i/>
      <w:iCs/>
      <w:sz w:val="32"/>
      <w:szCs w:val="32"/>
      <w:lang w:eastAsia="ru-RU"/>
    </w:rPr>
  </w:style>
  <w:style w:type="paragraph" w:customStyle="1" w:styleId="xl115">
    <w:name w:val="xl115"/>
    <w:basedOn w:val="a"/>
    <w:rsid w:val="00151855"/>
    <w:pPr>
      <w:pBdr>
        <w:top w:val="single" w:sz="4" w:space="0" w:color="auto"/>
        <w:bottom w:val="single" w:sz="4" w:space="0" w:color="auto"/>
        <w:right w:val="single" w:sz="4" w:space="0" w:color="auto"/>
      </w:pBdr>
      <w:shd w:val="clear" w:color="000000" w:fill="E2EFD9"/>
      <w:spacing w:before="100" w:beforeAutospacing="1" w:after="100" w:afterAutospacing="1" w:line="240" w:lineRule="auto"/>
      <w:textAlignment w:val="center"/>
    </w:pPr>
    <w:rPr>
      <w:rFonts w:ascii="Times New Roman" w:eastAsia="Times New Roman" w:hAnsi="Times New Roman" w:cs="Times New Roman"/>
      <w:b/>
      <w:bCs/>
      <w:i/>
      <w:iCs/>
      <w:sz w:val="38"/>
      <w:szCs w:val="38"/>
      <w:lang w:eastAsia="ru-RU"/>
    </w:rPr>
  </w:style>
  <w:style w:type="paragraph" w:customStyle="1" w:styleId="xl116">
    <w:name w:val="xl116"/>
    <w:basedOn w:val="a"/>
    <w:rsid w:val="00151855"/>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textAlignment w:val="center"/>
    </w:pPr>
    <w:rPr>
      <w:rFonts w:ascii="Times New Roman" w:eastAsia="Times New Roman" w:hAnsi="Times New Roman" w:cs="Times New Roman"/>
      <w:b/>
      <w:bCs/>
      <w:i/>
      <w:iCs/>
      <w:sz w:val="38"/>
      <w:szCs w:val="38"/>
      <w:lang w:eastAsia="ru-RU"/>
    </w:rPr>
  </w:style>
  <w:style w:type="paragraph" w:customStyle="1" w:styleId="xl117">
    <w:name w:val="xl117"/>
    <w:basedOn w:val="a"/>
    <w:rsid w:val="00151855"/>
    <w:pPr>
      <w:pBdr>
        <w:top w:val="single" w:sz="4" w:space="0" w:color="auto"/>
        <w:left w:val="single" w:sz="4" w:space="0" w:color="auto"/>
        <w:bottom w:val="single" w:sz="4" w:space="0" w:color="auto"/>
        <w:right w:val="single" w:sz="8" w:space="0" w:color="auto"/>
      </w:pBdr>
      <w:shd w:val="clear" w:color="000000" w:fill="E2EFD9"/>
      <w:spacing w:before="100" w:beforeAutospacing="1" w:after="100" w:afterAutospacing="1" w:line="240" w:lineRule="auto"/>
      <w:textAlignment w:val="center"/>
    </w:pPr>
    <w:rPr>
      <w:rFonts w:ascii="Times New Roman" w:eastAsia="Times New Roman" w:hAnsi="Times New Roman" w:cs="Times New Roman"/>
      <w:b/>
      <w:bCs/>
      <w:i/>
      <w:iCs/>
      <w:sz w:val="38"/>
      <w:szCs w:val="38"/>
      <w:lang w:eastAsia="ru-RU"/>
    </w:rPr>
  </w:style>
  <w:style w:type="paragraph" w:customStyle="1" w:styleId="xl118">
    <w:name w:val="xl118"/>
    <w:basedOn w:val="a"/>
    <w:rsid w:val="00151855"/>
    <w:pPr>
      <w:pBdr>
        <w:top w:val="single" w:sz="4" w:space="0" w:color="auto"/>
        <w:bottom w:val="single" w:sz="4" w:space="0" w:color="auto"/>
        <w:right w:val="single" w:sz="8" w:space="0" w:color="auto"/>
      </w:pBdr>
      <w:shd w:val="clear" w:color="000000" w:fill="E2EFD9"/>
      <w:spacing w:before="100" w:beforeAutospacing="1" w:after="100" w:afterAutospacing="1" w:line="240" w:lineRule="auto"/>
      <w:textAlignment w:val="center"/>
    </w:pPr>
    <w:rPr>
      <w:rFonts w:ascii="Times New Roman" w:eastAsia="Times New Roman" w:hAnsi="Times New Roman" w:cs="Times New Roman"/>
      <w:b/>
      <w:bCs/>
      <w:i/>
      <w:iCs/>
      <w:sz w:val="34"/>
      <w:szCs w:val="34"/>
      <w:lang w:eastAsia="ru-RU"/>
    </w:rPr>
  </w:style>
  <w:style w:type="paragraph" w:customStyle="1" w:styleId="xl119">
    <w:name w:val="xl119"/>
    <w:basedOn w:val="a"/>
    <w:rsid w:val="00151855"/>
    <w:pPr>
      <w:pBdr>
        <w:top w:val="single" w:sz="4" w:space="0" w:color="auto"/>
        <w:bottom w:val="single" w:sz="4" w:space="0" w:color="auto"/>
        <w:right w:val="single" w:sz="8" w:space="0" w:color="auto"/>
      </w:pBdr>
      <w:shd w:val="clear" w:color="000000" w:fill="E2EFD9"/>
      <w:spacing w:before="100" w:beforeAutospacing="1" w:after="100" w:afterAutospacing="1" w:line="240" w:lineRule="auto"/>
      <w:textAlignment w:val="center"/>
    </w:pPr>
    <w:rPr>
      <w:rFonts w:ascii="Times New Roman" w:eastAsia="Times New Roman" w:hAnsi="Times New Roman" w:cs="Times New Roman"/>
      <w:i/>
      <w:iCs/>
      <w:sz w:val="32"/>
      <w:szCs w:val="32"/>
      <w:lang w:eastAsia="ru-RU"/>
    </w:rPr>
  </w:style>
  <w:style w:type="paragraph" w:customStyle="1" w:styleId="xl120">
    <w:name w:val="xl120"/>
    <w:basedOn w:val="a"/>
    <w:rsid w:val="00151855"/>
    <w:pPr>
      <w:pBdr>
        <w:top w:val="single" w:sz="4" w:space="0" w:color="auto"/>
        <w:bottom w:val="single" w:sz="4" w:space="0" w:color="auto"/>
        <w:right w:val="single" w:sz="4" w:space="0" w:color="auto"/>
      </w:pBdr>
      <w:shd w:val="clear" w:color="000000" w:fill="E2EFD9"/>
      <w:spacing w:before="100" w:beforeAutospacing="1" w:after="100" w:afterAutospacing="1" w:line="240" w:lineRule="auto"/>
      <w:jc w:val="right"/>
      <w:textAlignment w:val="center"/>
    </w:pPr>
    <w:rPr>
      <w:rFonts w:ascii="Times New Roman" w:eastAsia="Times New Roman" w:hAnsi="Times New Roman" w:cs="Times New Roman"/>
      <w:i/>
      <w:iCs/>
      <w:sz w:val="32"/>
      <w:szCs w:val="32"/>
      <w:lang w:eastAsia="ru-RU"/>
    </w:rPr>
  </w:style>
  <w:style w:type="paragraph" w:customStyle="1" w:styleId="xl121">
    <w:name w:val="xl121"/>
    <w:basedOn w:val="a"/>
    <w:rsid w:val="00151855"/>
    <w:pPr>
      <w:pBdr>
        <w:top w:val="single" w:sz="4" w:space="0" w:color="auto"/>
        <w:left w:val="single" w:sz="4" w:space="0" w:color="auto"/>
        <w:bottom w:val="single" w:sz="4" w:space="0" w:color="auto"/>
      </w:pBdr>
      <w:shd w:val="clear" w:color="000000" w:fill="E2EFD9"/>
      <w:spacing w:before="100" w:beforeAutospacing="1" w:after="100" w:afterAutospacing="1" w:line="240" w:lineRule="auto"/>
      <w:jc w:val="right"/>
      <w:textAlignment w:val="center"/>
    </w:pPr>
    <w:rPr>
      <w:rFonts w:ascii="Times New Roman" w:eastAsia="Times New Roman" w:hAnsi="Times New Roman" w:cs="Times New Roman"/>
      <w:i/>
      <w:iCs/>
      <w:sz w:val="32"/>
      <w:szCs w:val="32"/>
      <w:lang w:eastAsia="ru-RU"/>
    </w:rPr>
  </w:style>
  <w:style w:type="paragraph" w:customStyle="1" w:styleId="xl122">
    <w:name w:val="xl122"/>
    <w:basedOn w:val="a"/>
    <w:rsid w:val="00151855"/>
    <w:pPr>
      <w:pBdr>
        <w:top w:val="single" w:sz="4" w:space="0" w:color="auto"/>
        <w:left w:val="single" w:sz="4" w:space="0" w:color="auto"/>
        <w:bottom w:val="single" w:sz="4" w:space="0" w:color="auto"/>
        <w:right w:val="single" w:sz="8" w:space="0" w:color="auto"/>
      </w:pBdr>
      <w:shd w:val="clear" w:color="000000" w:fill="E2EFD9"/>
      <w:spacing w:before="100" w:beforeAutospacing="1" w:after="100" w:afterAutospacing="1" w:line="240" w:lineRule="auto"/>
      <w:jc w:val="right"/>
      <w:textAlignment w:val="center"/>
    </w:pPr>
    <w:rPr>
      <w:rFonts w:ascii="Times New Roman" w:eastAsia="Times New Roman" w:hAnsi="Times New Roman" w:cs="Times New Roman"/>
      <w:i/>
      <w:iCs/>
      <w:sz w:val="32"/>
      <w:szCs w:val="32"/>
      <w:lang w:eastAsia="ru-RU"/>
    </w:rPr>
  </w:style>
  <w:style w:type="paragraph" w:customStyle="1" w:styleId="xl123">
    <w:name w:val="xl123"/>
    <w:basedOn w:val="a"/>
    <w:rsid w:val="00151855"/>
    <w:pPr>
      <w:pBdr>
        <w:top w:val="single" w:sz="4" w:space="0" w:color="auto"/>
        <w:bottom w:val="single" w:sz="4" w:space="0" w:color="auto"/>
        <w:right w:val="single" w:sz="4" w:space="0" w:color="auto"/>
      </w:pBdr>
      <w:shd w:val="clear" w:color="000000" w:fill="E2EFD9"/>
      <w:spacing w:before="100" w:beforeAutospacing="1" w:after="100" w:afterAutospacing="1" w:line="240" w:lineRule="auto"/>
      <w:jc w:val="right"/>
      <w:textAlignment w:val="center"/>
    </w:pPr>
    <w:rPr>
      <w:rFonts w:ascii="Times New Roman" w:eastAsia="Times New Roman" w:hAnsi="Times New Roman" w:cs="Times New Roman"/>
      <w:b/>
      <w:bCs/>
      <w:i/>
      <w:iCs/>
      <w:sz w:val="34"/>
      <w:szCs w:val="34"/>
      <w:lang w:eastAsia="ru-RU"/>
    </w:rPr>
  </w:style>
  <w:style w:type="paragraph" w:customStyle="1" w:styleId="xl124">
    <w:name w:val="xl124"/>
    <w:basedOn w:val="a"/>
    <w:rsid w:val="00151855"/>
    <w:pPr>
      <w:pBdr>
        <w:top w:val="single" w:sz="4" w:space="0" w:color="auto"/>
        <w:left w:val="single" w:sz="4" w:space="0" w:color="auto"/>
        <w:bottom w:val="single" w:sz="4" w:space="0" w:color="auto"/>
      </w:pBdr>
      <w:shd w:val="clear" w:color="000000" w:fill="E2EFD9"/>
      <w:spacing w:before="100" w:beforeAutospacing="1" w:after="100" w:afterAutospacing="1" w:line="240" w:lineRule="auto"/>
      <w:jc w:val="right"/>
      <w:textAlignment w:val="center"/>
    </w:pPr>
    <w:rPr>
      <w:rFonts w:ascii="Times New Roman" w:eastAsia="Times New Roman" w:hAnsi="Times New Roman" w:cs="Times New Roman"/>
      <w:b/>
      <w:bCs/>
      <w:i/>
      <w:iCs/>
      <w:sz w:val="34"/>
      <w:szCs w:val="34"/>
      <w:lang w:eastAsia="ru-RU"/>
    </w:rPr>
  </w:style>
  <w:style w:type="paragraph" w:customStyle="1" w:styleId="xl125">
    <w:name w:val="xl125"/>
    <w:basedOn w:val="a"/>
    <w:rsid w:val="00151855"/>
    <w:pPr>
      <w:pBdr>
        <w:top w:val="single" w:sz="4" w:space="0" w:color="auto"/>
        <w:left w:val="single" w:sz="4" w:space="0" w:color="auto"/>
        <w:bottom w:val="single" w:sz="4" w:space="0" w:color="auto"/>
        <w:right w:val="single" w:sz="8" w:space="0" w:color="auto"/>
      </w:pBdr>
      <w:shd w:val="clear" w:color="000000" w:fill="E2EFD9"/>
      <w:spacing w:before="100" w:beforeAutospacing="1" w:after="100" w:afterAutospacing="1" w:line="240" w:lineRule="auto"/>
      <w:jc w:val="right"/>
      <w:textAlignment w:val="center"/>
    </w:pPr>
    <w:rPr>
      <w:rFonts w:ascii="Times New Roman" w:eastAsia="Times New Roman" w:hAnsi="Times New Roman" w:cs="Times New Roman"/>
      <w:b/>
      <w:bCs/>
      <w:i/>
      <w:iCs/>
      <w:sz w:val="34"/>
      <w:szCs w:val="34"/>
      <w:lang w:eastAsia="ru-RU"/>
    </w:rPr>
  </w:style>
  <w:style w:type="paragraph" w:customStyle="1" w:styleId="xl126">
    <w:name w:val="xl126"/>
    <w:basedOn w:val="a"/>
    <w:rsid w:val="00151855"/>
    <w:pPr>
      <w:pBdr>
        <w:top w:val="single" w:sz="4" w:space="0" w:color="auto"/>
        <w:bottom w:val="single" w:sz="4" w:space="0" w:color="auto"/>
        <w:right w:val="single" w:sz="4" w:space="0" w:color="auto"/>
      </w:pBdr>
      <w:shd w:val="clear" w:color="000000" w:fill="E2EFD9"/>
      <w:spacing w:before="100" w:beforeAutospacing="1" w:after="100" w:afterAutospacing="1" w:line="240" w:lineRule="auto"/>
      <w:textAlignment w:val="center"/>
    </w:pPr>
    <w:rPr>
      <w:rFonts w:ascii="Times New Roman" w:eastAsia="Times New Roman" w:hAnsi="Times New Roman" w:cs="Times New Roman"/>
      <w:sz w:val="32"/>
      <w:szCs w:val="32"/>
      <w:lang w:eastAsia="ru-RU"/>
    </w:rPr>
  </w:style>
  <w:style w:type="paragraph" w:customStyle="1" w:styleId="xl127">
    <w:name w:val="xl127"/>
    <w:basedOn w:val="a"/>
    <w:rsid w:val="00151855"/>
    <w:pPr>
      <w:pBdr>
        <w:top w:val="single" w:sz="4" w:space="0" w:color="auto"/>
        <w:left w:val="single" w:sz="4" w:space="0" w:color="auto"/>
        <w:bottom w:val="single" w:sz="4" w:space="0" w:color="auto"/>
      </w:pBdr>
      <w:shd w:val="clear" w:color="000000" w:fill="E2EFD9"/>
      <w:spacing w:before="100" w:beforeAutospacing="1" w:after="100" w:afterAutospacing="1" w:line="240" w:lineRule="auto"/>
      <w:textAlignment w:val="center"/>
    </w:pPr>
    <w:rPr>
      <w:rFonts w:ascii="Times New Roman" w:eastAsia="Times New Roman" w:hAnsi="Times New Roman" w:cs="Times New Roman"/>
      <w:sz w:val="32"/>
      <w:szCs w:val="32"/>
      <w:lang w:eastAsia="ru-RU"/>
    </w:rPr>
  </w:style>
  <w:style w:type="paragraph" w:customStyle="1" w:styleId="xl128">
    <w:name w:val="xl128"/>
    <w:basedOn w:val="a"/>
    <w:rsid w:val="00151855"/>
    <w:pPr>
      <w:pBdr>
        <w:top w:val="single" w:sz="4" w:space="0" w:color="auto"/>
        <w:left w:val="single" w:sz="4" w:space="0" w:color="auto"/>
        <w:bottom w:val="single" w:sz="4" w:space="0" w:color="auto"/>
        <w:right w:val="single" w:sz="8" w:space="0" w:color="auto"/>
      </w:pBdr>
      <w:shd w:val="clear" w:color="000000" w:fill="E2EFD9"/>
      <w:spacing w:before="100" w:beforeAutospacing="1" w:after="100" w:afterAutospacing="1" w:line="240" w:lineRule="auto"/>
      <w:textAlignment w:val="center"/>
    </w:pPr>
    <w:rPr>
      <w:rFonts w:ascii="Times New Roman" w:eastAsia="Times New Roman" w:hAnsi="Times New Roman" w:cs="Times New Roman"/>
      <w:sz w:val="32"/>
      <w:szCs w:val="32"/>
      <w:lang w:eastAsia="ru-RU"/>
    </w:rPr>
  </w:style>
  <w:style w:type="paragraph" w:customStyle="1" w:styleId="xl129">
    <w:name w:val="xl129"/>
    <w:basedOn w:val="a"/>
    <w:rsid w:val="00151855"/>
    <w:pPr>
      <w:shd w:val="clear" w:color="000000" w:fill="E2EFD9"/>
      <w:spacing w:before="100" w:beforeAutospacing="1" w:after="100" w:afterAutospacing="1" w:line="240" w:lineRule="auto"/>
      <w:jc w:val="right"/>
      <w:textAlignment w:val="center"/>
    </w:pPr>
    <w:rPr>
      <w:rFonts w:ascii="Times New Roman" w:eastAsia="Times New Roman" w:hAnsi="Times New Roman" w:cs="Times New Roman"/>
      <w:b/>
      <w:bCs/>
      <w:sz w:val="36"/>
      <w:szCs w:val="36"/>
      <w:lang w:eastAsia="ru-RU"/>
    </w:rPr>
  </w:style>
  <w:style w:type="paragraph" w:customStyle="1" w:styleId="xl130">
    <w:name w:val="xl130"/>
    <w:basedOn w:val="a"/>
    <w:rsid w:val="00151855"/>
    <w:pPr>
      <w:pBdr>
        <w:top w:val="single" w:sz="4" w:space="0" w:color="auto"/>
        <w:left w:val="single" w:sz="8" w:space="0" w:color="auto"/>
        <w:bottom w:val="single" w:sz="4" w:space="0" w:color="auto"/>
        <w:right w:val="single" w:sz="8" w:space="0" w:color="auto"/>
      </w:pBdr>
      <w:shd w:val="clear" w:color="000000" w:fill="E2EFD9"/>
      <w:spacing w:before="100" w:beforeAutospacing="1" w:after="100" w:afterAutospacing="1" w:line="240" w:lineRule="auto"/>
      <w:jc w:val="right"/>
      <w:textAlignment w:val="center"/>
    </w:pPr>
    <w:rPr>
      <w:rFonts w:ascii="Times New Roman" w:eastAsia="Times New Roman" w:hAnsi="Times New Roman" w:cs="Times New Roman"/>
      <w:i/>
      <w:iCs/>
      <w:color w:val="FF0000"/>
      <w:sz w:val="32"/>
      <w:szCs w:val="32"/>
      <w:lang w:eastAsia="ru-RU"/>
    </w:rPr>
  </w:style>
  <w:style w:type="paragraph" w:customStyle="1" w:styleId="xl131">
    <w:name w:val="xl131"/>
    <w:basedOn w:val="a"/>
    <w:rsid w:val="00151855"/>
    <w:pPr>
      <w:pBdr>
        <w:top w:val="single" w:sz="4" w:space="0" w:color="auto"/>
        <w:bottom w:val="single" w:sz="4" w:space="0" w:color="auto"/>
        <w:right w:val="single" w:sz="4" w:space="0" w:color="auto"/>
      </w:pBdr>
      <w:shd w:val="clear" w:color="000000" w:fill="E2EFD9"/>
      <w:spacing w:before="100" w:beforeAutospacing="1" w:after="100" w:afterAutospacing="1" w:line="240" w:lineRule="auto"/>
      <w:textAlignment w:val="center"/>
    </w:pPr>
    <w:rPr>
      <w:rFonts w:ascii="Times New Roman" w:eastAsia="Times New Roman" w:hAnsi="Times New Roman" w:cs="Times New Roman"/>
      <w:i/>
      <w:iCs/>
      <w:color w:val="FF0000"/>
      <w:sz w:val="32"/>
      <w:szCs w:val="32"/>
      <w:lang w:eastAsia="ru-RU"/>
    </w:rPr>
  </w:style>
  <w:style w:type="paragraph" w:customStyle="1" w:styleId="xl132">
    <w:name w:val="xl132"/>
    <w:basedOn w:val="a"/>
    <w:rsid w:val="00151855"/>
    <w:pPr>
      <w:pBdr>
        <w:top w:val="single" w:sz="4" w:space="0" w:color="auto"/>
        <w:left w:val="single" w:sz="4" w:space="0" w:color="auto"/>
        <w:bottom w:val="single" w:sz="4" w:space="0" w:color="auto"/>
      </w:pBdr>
      <w:shd w:val="clear" w:color="000000" w:fill="E2EFD9"/>
      <w:spacing w:before="100" w:beforeAutospacing="1" w:after="100" w:afterAutospacing="1" w:line="240" w:lineRule="auto"/>
      <w:textAlignment w:val="center"/>
    </w:pPr>
    <w:rPr>
      <w:rFonts w:ascii="Times New Roman" w:eastAsia="Times New Roman" w:hAnsi="Times New Roman" w:cs="Times New Roman"/>
      <w:i/>
      <w:iCs/>
      <w:color w:val="FF0000"/>
      <w:sz w:val="32"/>
      <w:szCs w:val="32"/>
      <w:lang w:eastAsia="ru-RU"/>
    </w:rPr>
  </w:style>
  <w:style w:type="paragraph" w:customStyle="1" w:styleId="xl133">
    <w:name w:val="xl133"/>
    <w:basedOn w:val="a"/>
    <w:rsid w:val="00151855"/>
    <w:pPr>
      <w:pBdr>
        <w:top w:val="single" w:sz="4" w:space="0" w:color="auto"/>
        <w:left w:val="single" w:sz="4" w:space="0" w:color="auto"/>
        <w:bottom w:val="single" w:sz="4" w:space="0" w:color="auto"/>
        <w:right w:val="single" w:sz="8" w:space="0" w:color="auto"/>
      </w:pBdr>
      <w:shd w:val="clear" w:color="000000" w:fill="E2EFD9"/>
      <w:spacing w:before="100" w:beforeAutospacing="1" w:after="100" w:afterAutospacing="1" w:line="240" w:lineRule="auto"/>
      <w:textAlignment w:val="center"/>
    </w:pPr>
    <w:rPr>
      <w:rFonts w:ascii="Times New Roman" w:eastAsia="Times New Roman" w:hAnsi="Times New Roman" w:cs="Times New Roman"/>
      <w:i/>
      <w:iCs/>
      <w:color w:val="FF0000"/>
      <w:sz w:val="32"/>
      <w:szCs w:val="32"/>
      <w:lang w:eastAsia="ru-RU"/>
    </w:rPr>
  </w:style>
  <w:style w:type="paragraph" w:customStyle="1" w:styleId="xl134">
    <w:name w:val="xl134"/>
    <w:basedOn w:val="a"/>
    <w:rsid w:val="00151855"/>
    <w:pPr>
      <w:shd w:val="clear" w:color="000000" w:fill="E2EFD9"/>
      <w:spacing w:before="100" w:beforeAutospacing="1" w:after="100" w:afterAutospacing="1" w:line="240" w:lineRule="auto"/>
    </w:pPr>
    <w:rPr>
      <w:rFonts w:ascii="Times New Roman" w:eastAsia="Times New Roman" w:hAnsi="Times New Roman" w:cs="Times New Roman"/>
      <w:i/>
      <w:iCs/>
      <w:color w:val="FF0000"/>
      <w:sz w:val="24"/>
      <w:szCs w:val="24"/>
      <w:lang w:eastAsia="ru-RU"/>
    </w:rPr>
  </w:style>
  <w:style w:type="paragraph" w:customStyle="1" w:styleId="xl135">
    <w:name w:val="xl135"/>
    <w:basedOn w:val="a"/>
    <w:rsid w:val="00151855"/>
    <w:pPr>
      <w:pBdr>
        <w:top w:val="single" w:sz="4" w:space="0" w:color="auto"/>
        <w:left w:val="single" w:sz="8" w:space="0" w:color="auto"/>
        <w:bottom w:val="single" w:sz="4" w:space="0" w:color="auto"/>
        <w:right w:val="single" w:sz="8" w:space="0" w:color="auto"/>
      </w:pBdr>
      <w:shd w:val="clear" w:color="000000" w:fill="E2EFD9"/>
      <w:spacing w:before="100" w:beforeAutospacing="1" w:after="100" w:afterAutospacing="1" w:line="240" w:lineRule="auto"/>
      <w:jc w:val="right"/>
      <w:textAlignment w:val="center"/>
    </w:pPr>
    <w:rPr>
      <w:rFonts w:ascii="Times New Roman" w:eastAsia="Times New Roman" w:hAnsi="Times New Roman" w:cs="Times New Roman"/>
      <w:color w:val="7030A0"/>
      <w:sz w:val="32"/>
      <w:szCs w:val="32"/>
      <w:lang w:eastAsia="ru-RU"/>
    </w:rPr>
  </w:style>
  <w:style w:type="paragraph" w:customStyle="1" w:styleId="xl136">
    <w:name w:val="xl136"/>
    <w:basedOn w:val="a"/>
    <w:rsid w:val="001518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7030A0"/>
      <w:sz w:val="32"/>
      <w:szCs w:val="32"/>
      <w:lang w:eastAsia="ru-RU"/>
    </w:rPr>
  </w:style>
  <w:style w:type="paragraph" w:customStyle="1" w:styleId="xl137">
    <w:name w:val="xl137"/>
    <w:basedOn w:val="a"/>
    <w:rsid w:val="001518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7030A0"/>
      <w:sz w:val="32"/>
      <w:szCs w:val="32"/>
      <w:lang w:eastAsia="ru-RU"/>
    </w:rPr>
  </w:style>
  <w:style w:type="paragraph" w:customStyle="1" w:styleId="xl138">
    <w:name w:val="xl138"/>
    <w:basedOn w:val="a"/>
    <w:rsid w:val="00151855"/>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7030A0"/>
      <w:sz w:val="32"/>
      <w:szCs w:val="32"/>
      <w:lang w:eastAsia="ru-RU"/>
    </w:rPr>
  </w:style>
  <w:style w:type="paragraph" w:customStyle="1" w:styleId="xl139">
    <w:name w:val="xl139"/>
    <w:basedOn w:val="a"/>
    <w:rsid w:val="00151855"/>
    <w:pPr>
      <w:spacing w:before="100" w:beforeAutospacing="1" w:after="100" w:afterAutospacing="1" w:line="240" w:lineRule="auto"/>
    </w:pPr>
    <w:rPr>
      <w:rFonts w:ascii="Times New Roman" w:eastAsia="Times New Roman" w:hAnsi="Times New Roman" w:cs="Times New Roman"/>
      <w:color w:val="7030A0"/>
      <w:sz w:val="24"/>
      <w:szCs w:val="24"/>
      <w:lang w:eastAsia="ru-RU"/>
    </w:rPr>
  </w:style>
  <w:style w:type="paragraph" w:customStyle="1" w:styleId="xl140">
    <w:name w:val="xl140"/>
    <w:basedOn w:val="a"/>
    <w:rsid w:val="00151855"/>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i/>
      <w:iCs/>
      <w:sz w:val="32"/>
      <w:szCs w:val="32"/>
      <w:lang w:eastAsia="ru-RU"/>
    </w:rPr>
  </w:style>
  <w:style w:type="paragraph" w:customStyle="1" w:styleId="xl141">
    <w:name w:val="xl141"/>
    <w:basedOn w:val="a"/>
    <w:rsid w:val="00151855"/>
    <w:pPr>
      <w:pBdr>
        <w:top w:val="single" w:sz="4" w:space="0" w:color="auto"/>
        <w:left w:val="single" w:sz="8" w:space="0" w:color="auto"/>
        <w:bottom w:val="single" w:sz="4" w:space="0" w:color="auto"/>
        <w:right w:val="single" w:sz="8" w:space="0" w:color="auto"/>
      </w:pBdr>
      <w:shd w:val="clear" w:color="000000" w:fill="E2EFD9"/>
      <w:spacing w:before="100" w:beforeAutospacing="1" w:after="100" w:afterAutospacing="1" w:line="240" w:lineRule="auto"/>
      <w:jc w:val="right"/>
      <w:textAlignment w:val="center"/>
    </w:pPr>
    <w:rPr>
      <w:rFonts w:ascii="Times New Roman" w:eastAsia="Times New Roman" w:hAnsi="Times New Roman" w:cs="Times New Roman"/>
      <w:i/>
      <w:iCs/>
      <w:color w:val="7030A0"/>
      <w:sz w:val="32"/>
      <w:szCs w:val="32"/>
      <w:lang w:eastAsia="ru-RU"/>
    </w:rPr>
  </w:style>
  <w:style w:type="paragraph" w:customStyle="1" w:styleId="xl142">
    <w:name w:val="xl142"/>
    <w:basedOn w:val="a"/>
    <w:rsid w:val="001518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7030A0"/>
      <w:sz w:val="32"/>
      <w:szCs w:val="32"/>
      <w:lang w:eastAsia="ru-RU"/>
    </w:rPr>
  </w:style>
  <w:style w:type="paragraph" w:customStyle="1" w:styleId="xl143">
    <w:name w:val="xl143"/>
    <w:basedOn w:val="a"/>
    <w:rsid w:val="001518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7030A0"/>
      <w:sz w:val="32"/>
      <w:szCs w:val="32"/>
      <w:lang w:eastAsia="ru-RU"/>
    </w:rPr>
  </w:style>
  <w:style w:type="paragraph" w:customStyle="1" w:styleId="xl144">
    <w:name w:val="xl144"/>
    <w:basedOn w:val="a"/>
    <w:rsid w:val="00151855"/>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i/>
      <w:iCs/>
      <w:color w:val="7030A0"/>
      <w:sz w:val="32"/>
      <w:szCs w:val="32"/>
      <w:lang w:eastAsia="ru-RU"/>
    </w:rPr>
  </w:style>
  <w:style w:type="paragraph" w:customStyle="1" w:styleId="xl145">
    <w:name w:val="xl145"/>
    <w:basedOn w:val="a"/>
    <w:rsid w:val="00151855"/>
    <w:pPr>
      <w:spacing w:before="100" w:beforeAutospacing="1" w:after="100" w:afterAutospacing="1" w:line="240" w:lineRule="auto"/>
    </w:pPr>
    <w:rPr>
      <w:rFonts w:ascii="Times New Roman" w:eastAsia="Times New Roman" w:hAnsi="Times New Roman" w:cs="Times New Roman"/>
      <w:i/>
      <w:iCs/>
      <w:color w:val="7030A0"/>
      <w:sz w:val="24"/>
      <w:szCs w:val="24"/>
      <w:lang w:eastAsia="ru-RU"/>
    </w:rPr>
  </w:style>
  <w:style w:type="paragraph" w:customStyle="1" w:styleId="xl146">
    <w:name w:val="xl146"/>
    <w:basedOn w:val="a"/>
    <w:rsid w:val="00151855"/>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7030A0"/>
      <w:sz w:val="32"/>
      <w:szCs w:val="32"/>
      <w:lang w:eastAsia="ru-RU"/>
    </w:rPr>
  </w:style>
  <w:style w:type="paragraph" w:customStyle="1" w:styleId="xl147">
    <w:name w:val="xl147"/>
    <w:basedOn w:val="a"/>
    <w:rsid w:val="00151855"/>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7030A0"/>
      <w:sz w:val="32"/>
      <w:szCs w:val="32"/>
      <w:lang w:eastAsia="ru-RU"/>
    </w:rPr>
  </w:style>
  <w:style w:type="paragraph" w:customStyle="1" w:styleId="xl148">
    <w:name w:val="xl148"/>
    <w:basedOn w:val="a"/>
    <w:rsid w:val="0015185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7030A0"/>
      <w:sz w:val="32"/>
      <w:szCs w:val="32"/>
      <w:lang w:eastAsia="ru-RU"/>
    </w:rPr>
  </w:style>
  <w:style w:type="paragraph" w:customStyle="1" w:styleId="xl149">
    <w:name w:val="xl149"/>
    <w:basedOn w:val="a"/>
    <w:rsid w:val="00151855"/>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32"/>
      <w:szCs w:val="32"/>
      <w:lang w:eastAsia="ru-RU"/>
    </w:rPr>
  </w:style>
  <w:style w:type="paragraph" w:customStyle="1" w:styleId="xl150">
    <w:name w:val="xl150"/>
    <w:basedOn w:val="a"/>
    <w:rsid w:val="00151855"/>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32"/>
      <w:szCs w:val="32"/>
      <w:lang w:eastAsia="ru-RU"/>
    </w:rPr>
  </w:style>
  <w:style w:type="paragraph" w:customStyle="1" w:styleId="xl151">
    <w:name w:val="xl151"/>
    <w:basedOn w:val="a"/>
    <w:rsid w:val="00151855"/>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32"/>
      <w:szCs w:val="32"/>
      <w:lang w:eastAsia="ru-RU"/>
    </w:rPr>
  </w:style>
  <w:style w:type="paragraph" w:customStyle="1" w:styleId="xl152">
    <w:name w:val="xl152"/>
    <w:basedOn w:val="a"/>
    <w:rsid w:val="00151855"/>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sz w:val="32"/>
      <w:szCs w:val="32"/>
      <w:lang w:eastAsia="ru-RU"/>
    </w:rPr>
  </w:style>
  <w:style w:type="paragraph" w:customStyle="1" w:styleId="xl153">
    <w:name w:val="xl153"/>
    <w:basedOn w:val="a"/>
    <w:rsid w:val="001518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32"/>
      <w:szCs w:val="32"/>
      <w:lang w:eastAsia="ru-RU"/>
    </w:rPr>
  </w:style>
  <w:style w:type="paragraph" w:customStyle="1" w:styleId="xl154">
    <w:name w:val="xl154"/>
    <w:basedOn w:val="a"/>
    <w:rsid w:val="0015185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32"/>
      <w:szCs w:val="32"/>
      <w:lang w:eastAsia="ru-RU"/>
    </w:rPr>
  </w:style>
  <w:style w:type="paragraph" w:customStyle="1" w:styleId="xl155">
    <w:name w:val="xl155"/>
    <w:basedOn w:val="a"/>
    <w:rsid w:val="00151855"/>
    <w:pPr>
      <w:pBdr>
        <w:top w:val="single" w:sz="4" w:space="0" w:color="auto"/>
        <w:left w:val="single" w:sz="8" w:space="0" w:color="auto"/>
        <w:bottom w:val="single" w:sz="4" w:space="0" w:color="auto"/>
        <w:right w:val="single" w:sz="4" w:space="0" w:color="auto"/>
      </w:pBdr>
      <w:shd w:val="clear" w:color="000000" w:fill="E2EFD9"/>
      <w:spacing w:before="100" w:beforeAutospacing="1" w:after="100" w:afterAutospacing="1" w:line="240" w:lineRule="auto"/>
      <w:jc w:val="center"/>
      <w:textAlignment w:val="top"/>
    </w:pPr>
    <w:rPr>
      <w:rFonts w:ascii="Times New Roman" w:eastAsia="Times New Roman" w:hAnsi="Times New Roman" w:cs="Times New Roman"/>
      <w:b/>
      <w:bCs/>
      <w:sz w:val="38"/>
      <w:szCs w:val="38"/>
      <w:lang w:eastAsia="ru-RU"/>
    </w:rPr>
  </w:style>
  <w:style w:type="paragraph" w:customStyle="1" w:styleId="xl156">
    <w:name w:val="xl156"/>
    <w:basedOn w:val="a"/>
    <w:rsid w:val="00151855"/>
    <w:pPr>
      <w:pBdr>
        <w:top w:val="single" w:sz="4" w:space="0" w:color="auto"/>
        <w:left w:val="single" w:sz="8" w:space="0" w:color="auto"/>
        <w:bottom w:val="single" w:sz="4" w:space="0" w:color="auto"/>
        <w:right w:val="single" w:sz="4" w:space="0" w:color="auto"/>
      </w:pBdr>
      <w:shd w:val="clear" w:color="000000" w:fill="E2EFD9"/>
      <w:spacing w:before="100" w:beforeAutospacing="1" w:after="100" w:afterAutospacing="1" w:line="240" w:lineRule="auto"/>
      <w:jc w:val="center"/>
      <w:textAlignment w:val="top"/>
    </w:pPr>
    <w:rPr>
      <w:rFonts w:ascii="Times New Roman" w:eastAsia="Times New Roman" w:hAnsi="Times New Roman" w:cs="Times New Roman"/>
      <w:b/>
      <w:bCs/>
      <w:i/>
      <w:iCs/>
      <w:sz w:val="34"/>
      <w:szCs w:val="34"/>
      <w:lang w:eastAsia="ru-RU"/>
    </w:rPr>
  </w:style>
  <w:style w:type="paragraph" w:customStyle="1" w:styleId="xl157">
    <w:name w:val="xl157"/>
    <w:basedOn w:val="a"/>
    <w:rsid w:val="0015185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32"/>
      <w:szCs w:val="32"/>
      <w:lang w:eastAsia="ru-RU"/>
    </w:rPr>
  </w:style>
  <w:style w:type="paragraph" w:customStyle="1" w:styleId="xl158">
    <w:name w:val="xl158"/>
    <w:basedOn w:val="a"/>
    <w:rsid w:val="00151855"/>
    <w:pPr>
      <w:pBdr>
        <w:top w:val="single" w:sz="4" w:space="0" w:color="auto"/>
        <w:left w:val="single" w:sz="8" w:space="0" w:color="auto"/>
        <w:bottom w:val="single" w:sz="4" w:space="0" w:color="auto"/>
        <w:right w:val="single" w:sz="4" w:space="0" w:color="auto"/>
      </w:pBdr>
      <w:shd w:val="clear" w:color="000000" w:fill="E2EFD9"/>
      <w:spacing w:before="100" w:beforeAutospacing="1" w:after="100" w:afterAutospacing="1" w:line="240" w:lineRule="auto"/>
      <w:jc w:val="center"/>
      <w:textAlignment w:val="top"/>
    </w:pPr>
    <w:rPr>
      <w:rFonts w:ascii="Times New Roman" w:eastAsia="Times New Roman" w:hAnsi="Times New Roman" w:cs="Times New Roman"/>
      <w:i/>
      <w:iCs/>
      <w:sz w:val="32"/>
      <w:szCs w:val="32"/>
      <w:lang w:eastAsia="ru-RU"/>
    </w:rPr>
  </w:style>
  <w:style w:type="paragraph" w:customStyle="1" w:styleId="xl159">
    <w:name w:val="xl159"/>
    <w:basedOn w:val="a"/>
    <w:rsid w:val="0015185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32"/>
      <w:szCs w:val="32"/>
      <w:lang w:eastAsia="ru-RU"/>
    </w:rPr>
  </w:style>
  <w:style w:type="paragraph" w:customStyle="1" w:styleId="xl160">
    <w:name w:val="xl160"/>
    <w:basedOn w:val="a"/>
    <w:rsid w:val="00151855"/>
    <w:pPr>
      <w:pBdr>
        <w:top w:val="single" w:sz="4" w:space="0" w:color="auto"/>
        <w:left w:val="single" w:sz="8" w:space="0" w:color="auto"/>
        <w:bottom w:val="single" w:sz="4" w:space="0" w:color="auto"/>
        <w:right w:val="single" w:sz="4" w:space="0" w:color="auto"/>
      </w:pBdr>
      <w:shd w:val="clear" w:color="000000" w:fill="E2EFD9"/>
      <w:spacing w:before="100" w:beforeAutospacing="1" w:after="100" w:afterAutospacing="1" w:line="240" w:lineRule="auto"/>
      <w:jc w:val="center"/>
      <w:textAlignment w:val="top"/>
    </w:pPr>
    <w:rPr>
      <w:rFonts w:ascii="Times New Roman" w:eastAsia="Times New Roman" w:hAnsi="Times New Roman" w:cs="Times New Roman"/>
      <w:b/>
      <w:bCs/>
      <w:i/>
      <w:iCs/>
      <w:sz w:val="34"/>
      <w:szCs w:val="34"/>
      <w:lang w:eastAsia="ru-RU"/>
    </w:rPr>
  </w:style>
  <w:style w:type="paragraph" w:customStyle="1" w:styleId="xl161">
    <w:name w:val="xl161"/>
    <w:basedOn w:val="a"/>
    <w:rsid w:val="00151855"/>
    <w:pPr>
      <w:pBdr>
        <w:top w:val="single" w:sz="4" w:space="0" w:color="auto"/>
        <w:left w:val="single" w:sz="8" w:space="0" w:color="auto"/>
        <w:bottom w:val="single" w:sz="4" w:space="0" w:color="auto"/>
        <w:right w:val="single" w:sz="4" w:space="0" w:color="auto"/>
      </w:pBdr>
      <w:shd w:val="clear" w:color="000000" w:fill="E2EFD9"/>
      <w:spacing w:before="100" w:beforeAutospacing="1" w:after="100" w:afterAutospacing="1" w:line="240" w:lineRule="auto"/>
      <w:jc w:val="center"/>
      <w:textAlignment w:val="top"/>
    </w:pPr>
    <w:rPr>
      <w:rFonts w:ascii="Times New Roman" w:eastAsia="Times New Roman" w:hAnsi="Times New Roman" w:cs="Times New Roman"/>
      <w:i/>
      <w:iCs/>
      <w:sz w:val="32"/>
      <w:szCs w:val="32"/>
      <w:lang w:eastAsia="ru-RU"/>
    </w:rPr>
  </w:style>
  <w:style w:type="paragraph" w:customStyle="1" w:styleId="xl162">
    <w:name w:val="xl162"/>
    <w:basedOn w:val="a"/>
    <w:rsid w:val="0015185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32"/>
      <w:szCs w:val="32"/>
      <w:lang w:eastAsia="ru-RU"/>
    </w:rPr>
  </w:style>
  <w:style w:type="paragraph" w:customStyle="1" w:styleId="xl163">
    <w:name w:val="xl163"/>
    <w:basedOn w:val="a"/>
    <w:rsid w:val="00151855"/>
    <w:pPr>
      <w:pBdr>
        <w:top w:val="single" w:sz="4" w:space="0" w:color="auto"/>
        <w:left w:val="single" w:sz="8" w:space="0" w:color="auto"/>
        <w:bottom w:val="single" w:sz="4" w:space="0" w:color="auto"/>
        <w:right w:val="single" w:sz="4" w:space="0" w:color="auto"/>
      </w:pBdr>
      <w:shd w:val="clear" w:color="000000" w:fill="E2EFD9"/>
      <w:spacing w:before="100" w:beforeAutospacing="1" w:after="100" w:afterAutospacing="1" w:line="240" w:lineRule="auto"/>
      <w:jc w:val="center"/>
      <w:textAlignment w:val="top"/>
    </w:pPr>
    <w:rPr>
      <w:rFonts w:ascii="Times New Roman" w:eastAsia="Times New Roman" w:hAnsi="Times New Roman" w:cs="Times New Roman"/>
      <w:b/>
      <w:bCs/>
      <w:sz w:val="34"/>
      <w:szCs w:val="34"/>
      <w:lang w:eastAsia="ru-RU"/>
    </w:rPr>
  </w:style>
  <w:style w:type="paragraph" w:customStyle="1" w:styleId="xl164">
    <w:name w:val="xl164"/>
    <w:basedOn w:val="a"/>
    <w:rsid w:val="0015185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7030A0"/>
      <w:sz w:val="32"/>
      <w:szCs w:val="32"/>
      <w:lang w:eastAsia="ru-RU"/>
    </w:rPr>
  </w:style>
  <w:style w:type="paragraph" w:customStyle="1" w:styleId="xl165">
    <w:name w:val="xl165"/>
    <w:basedOn w:val="a"/>
    <w:rsid w:val="0015185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32"/>
      <w:szCs w:val="32"/>
      <w:lang w:eastAsia="ru-RU"/>
    </w:rPr>
  </w:style>
  <w:style w:type="paragraph" w:customStyle="1" w:styleId="xl166">
    <w:name w:val="xl166"/>
    <w:basedOn w:val="a"/>
    <w:rsid w:val="00151855"/>
    <w:pPr>
      <w:pBdr>
        <w:top w:val="single" w:sz="4" w:space="0" w:color="auto"/>
        <w:left w:val="single" w:sz="8" w:space="0" w:color="auto"/>
        <w:bottom w:val="single" w:sz="4" w:space="0" w:color="auto"/>
        <w:right w:val="single" w:sz="4" w:space="0" w:color="auto"/>
      </w:pBdr>
      <w:shd w:val="clear" w:color="000000" w:fill="E2EFD9"/>
      <w:spacing w:before="100" w:beforeAutospacing="1" w:after="100" w:afterAutospacing="1" w:line="240" w:lineRule="auto"/>
      <w:jc w:val="center"/>
      <w:textAlignment w:val="top"/>
    </w:pPr>
    <w:rPr>
      <w:rFonts w:ascii="Times New Roman" w:eastAsia="Times New Roman" w:hAnsi="Times New Roman" w:cs="Times New Roman"/>
      <w:b/>
      <w:bCs/>
      <w:i/>
      <w:iCs/>
      <w:sz w:val="32"/>
      <w:szCs w:val="32"/>
      <w:lang w:eastAsia="ru-RU"/>
    </w:rPr>
  </w:style>
  <w:style w:type="paragraph" w:customStyle="1" w:styleId="xl167">
    <w:name w:val="xl167"/>
    <w:basedOn w:val="a"/>
    <w:rsid w:val="00151855"/>
    <w:pPr>
      <w:pBdr>
        <w:top w:val="single" w:sz="4" w:space="0" w:color="auto"/>
        <w:left w:val="single" w:sz="8" w:space="0" w:color="auto"/>
        <w:bottom w:val="single" w:sz="4" w:space="0" w:color="auto"/>
        <w:right w:val="single" w:sz="4" w:space="0" w:color="auto"/>
      </w:pBdr>
      <w:shd w:val="clear" w:color="000000" w:fill="E2EFD9"/>
      <w:spacing w:before="100" w:beforeAutospacing="1" w:after="100" w:afterAutospacing="1" w:line="240" w:lineRule="auto"/>
      <w:jc w:val="center"/>
      <w:textAlignment w:val="top"/>
    </w:pPr>
    <w:rPr>
      <w:rFonts w:ascii="Times New Roman" w:eastAsia="Times New Roman" w:hAnsi="Times New Roman" w:cs="Times New Roman"/>
      <w:b/>
      <w:bCs/>
      <w:sz w:val="38"/>
      <w:szCs w:val="38"/>
      <w:lang w:eastAsia="ru-RU"/>
    </w:rPr>
  </w:style>
  <w:style w:type="paragraph" w:customStyle="1" w:styleId="xl168">
    <w:name w:val="xl168"/>
    <w:basedOn w:val="a"/>
    <w:rsid w:val="0015185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7030A0"/>
      <w:sz w:val="32"/>
      <w:szCs w:val="32"/>
      <w:lang w:eastAsia="ru-RU"/>
    </w:rPr>
  </w:style>
  <w:style w:type="paragraph" w:customStyle="1" w:styleId="xl169">
    <w:name w:val="xl169"/>
    <w:basedOn w:val="a"/>
    <w:rsid w:val="0015185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7030A0"/>
      <w:sz w:val="32"/>
      <w:szCs w:val="32"/>
      <w:lang w:eastAsia="ru-RU"/>
    </w:rPr>
  </w:style>
  <w:style w:type="paragraph" w:customStyle="1" w:styleId="xl170">
    <w:name w:val="xl170"/>
    <w:basedOn w:val="a"/>
    <w:rsid w:val="00151855"/>
    <w:pPr>
      <w:pBdr>
        <w:bottom w:val="single" w:sz="4" w:space="0" w:color="auto"/>
        <w:right w:val="single" w:sz="4" w:space="0" w:color="auto"/>
      </w:pBdr>
      <w:shd w:val="clear" w:color="000000" w:fill="E2EFD9"/>
      <w:spacing w:before="100" w:beforeAutospacing="1" w:after="100" w:afterAutospacing="1" w:line="240" w:lineRule="auto"/>
      <w:textAlignment w:val="top"/>
    </w:pPr>
    <w:rPr>
      <w:rFonts w:ascii="Times New Roman" w:eastAsia="Times New Roman" w:hAnsi="Times New Roman" w:cs="Times New Roman"/>
      <w:i/>
      <w:iCs/>
      <w:sz w:val="32"/>
      <w:szCs w:val="32"/>
      <w:lang w:eastAsia="ru-RU"/>
    </w:rPr>
  </w:style>
  <w:style w:type="paragraph" w:customStyle="1" w:styleId="xl171">
    <w:name w:val="xl171"/>
    <w:basedOn w:val="a"/>
    <w:rsid w:val="00151855"/>
    <w:pPr>
      <w:pBdr>
        <w:top w:val="single" w:sz="4" w:space="0" w:color="auto"/>
        <w:bottom w:val="single" w:sz="4" w:space="0" w:color="auto"/>
        <w:right w:val="single" w:sz="4" w:space="0" w:color="auto"/>
      </w:pBdr>
      <w:shd w:val="clear" w:color="000000" w:fill="E2EFD9"/>
      <w:spacing w:before="100" w:beforeAutospacing="1" w:after="100" w:afterAutospacing="1" w:line="240" w:lineRule="auto"/>
      <w:textAlignment w:val="top"/>
    </w:pPr>
    <w:rPr>
      <w:rFonts w:ascii="Times New Roman" w:eastAsia="Times New Roman" w:hAnsi="Times New Roman" w:cs="Times New Roman"/>
      <w:b/>
      <w:bCs/>
      <w:sz w:val="38"/>
      <w:szCs w:val="38"/>
      <w:lang w:eastAsia="ru-RU"/>
    </w:rPr>
  </w:style>
  <w:style w:type="paragraph" w:customStyle="1" w:styleId="xl172">
    <w:name w:val="xl172"/>
    <w:basedOn w:val="a"/>
    <w:rsid w:val="00151855"/>
    <w:pPr>
      <w:pBdr>
        <w:bottom w:val="single" w:sz="4" w:space="0" w:color="auto"/>
        <w:right w:val="single" w:sz="4" w:space="0" w:color="auto"/>
      </w:pBdr>
      <w:shd w:val="clear" w:color="000000" w:fill="E2EFD9"/>
      <w:spacing w:before="100" w:beforeAutospacing="1" w:after="100" w:afterAutospacing="1" w:line="240" w:lineRule="auto"/>
      <w:textAlignment w:val="top"/>
    </w:pPr>
    <w:rPr>
      <w:rFonts w:ascii="Times New Roman" w:eastAsia="Times New Roman" w:hAnsi="Times New Roman" w:cs="Times New Roman"/>
      <w:b/>
      <w:bCs/>
      <w:i/>
      <w:iCs/>
      <w:sz w:val="34"/>
      <w:szCs w:val="34"/>
      <w:lang w:eastAsia="ru-RU"/>
    </w:rPr>
  </w:style>
  <w:style w:type="paragraph" w:customStyle="1" w:styleId="xl173">
    <w:name w:val="xl173"/>
    <w:basedOn w:val="a"/>
    <w:rsid w:val="00151855"/>
    <w:pPr>
      <w:shd w:val="clear" w:color="000000" w:fill="E2EFD9"/>
      <w:spacing w:before="100" w:beforeAutospacing="1" w:after="100" w:afterAutospacing="1" w:line="240" w:lineRule="auto"/>
      <w:textAlignment w:val="top"/>
    </w:pPr>
    <w:rPr>
      <w:rFonts w:ascii="Times New Roman" w:eastAsia="Times New Roman" w:hAnsi="Times New Roman" w:cs="Times New Roman"/>
      <w:i/>
      <w:iCs/>
      <w:sz w:val="32"/>
      <w:szCs w:val="32"/>
      <w:lang w:eastAsia="ru-RU"/>
    </w:rPr>
  </w:style>
  <w:style w:type="paragraph" w:customStyle="1" w:styleId="xl174">
    <w:name w:val="xl174"/>
    <w:basedOn w:val="a"/>
    <w:rsid w:val="00151855"/>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textAlignment w:val="top"/>
    </w:pPr>
    <w:rPr>
      <w:rFonts w:ascii="Times New Roman" w:eastAsia="Times New Roman" w:hAnsi="Times New Roman" w:cs="Times New Roman"/>
      <w:i/>
      <w:iCs/>
      <w:sz w:val="32"/>
      <w:szCs w:val="32"/>
      <w:lang w:eastAsia="ru-RU"/>
    </w:rPr>
  </w:style>
  <w:style w:type="paragraph" w:customStyle="1" w:styleId="xl175">
    <w:name w:val="xl175"/>
    <w:basedOn w:val="a"/>
    <w:rsid w:val="00151855"/>
    <w:pPr>
      <w:pBdr>
        <w:bottom w:val="single" w:sz="4" w:space="0" w:color="auto"/>
        <w:right w:val="single" w:sz="4" w:space="0" w:color="auto"/>
      </w:pBdr>
      <w:shd w:val="clear" w:color="000000" w:fill="E2EFD9"/>
      <w:spacing w:before="100" w:beforeAutospacing="1" w:after="100" w:afterAutospacing="1" w:line="240" w:lineRule="auto"/>
      <w:textAlignment w:val="top"/>
    </w:pPr>
    <w:rPr>
      <w:rFonts w:ascii="Times New Roman" w:eastAsia="Times New Roman" w:hAnsi="Times New Roman" w:cs="Times New Roman"/>
      <w:i/>
      <w:iCs/>
      <w:sz w:val="32"/>
      <w:szCs w:val="32"/>
      <w:lang w:eastAsia="ru-RU"/>
    </w:rPr>
  </w:style>
  <w:style w:type="paragraph" w:customStyle="1" w:styleId="xl176">
    <w:name w:val="xl176"/>
    <w:basedOn w:val="a"/>
    <w:rsid w:val="00151855"/>
    <w:pPr>
      <w:pBdr>
        <w:bottom w:val="single" w:sz="4" w:space="0" w:color="auto"/>
        <w:right w:val="single" w:sz="4" w:space="0" w:color="auto"/>
      </w:pBdr>
      <w:shd w:val="clear" w:color="000000" w:fill="E2EFD9"/>
      <w:spacing w:before="100" w:beforeAutospacing="1" w:after="100" w:afterAutospacing="1" w:line="240" w:lineRule="auto"/>
      <w:textAlignment w:val="top"/>
    </w:pPr>
    <w:rPr>
      <w:rFonts w:ascii="Times New Roman" w:eastAsia="Times New Roman" w:hAnsi="Times New Roman" w:cs="Times New Roman"/>
      <w:b/>
      <w:bCs/>
      <w:sz w:val="34"/>
      <w:szCs w:val="34"/>
      <w:lang w:eastAsia="ru-RU"/>
    </w:rPr>
  </w:style>
  <w:style w:type="paragraph" w:customStyle="1" w:styleId="xl177">
    <w:name w:val="xl177"/>
    <w:basedOn w:val="a"/>
    <w:rsid w:val="00151855"/>
    <w:pPr>
      <w:pBdr>
        <w:bottom w:val="single" w:sz="4" w:space="0" w:color="auto"/>
        <w:right w:val="single" w:sz="4" w:space="0" w:color="auto"/>
      </w:pBdr>
      <w:shd w:val="clear" w:color="000000" w:fill="E2EFD9"/>
      <w:spacing w:before="100" w:beforeAutospacing="1" w:after="100" w:afterAutospacing="1" w:line="240" w:lineRule="auto"/>
      <w:textAlignment w:val="top"/>
    </w:pPr>
    <w:rPr>
      <w:rFonts w:ascii="Times New Roman" w:eastAsia="Times New Roman" w:hAnsi="Times New Roman" w:cs="Times New Roman"/>
      <w:b/>
      <w:bCs/>
      <w:i/>
      <w:iCs/>
      <w:sz w:val="32"/>
      <w:szCs w:val="32"/>
      <w:lang w:eastAsia="ru-RU"/>
    </w:rPr>
  </w:style>
  <w:style w:type="paragraph" w:customStyle="1" w:styleId="xl178">
    <w:name w:val="xl178"/>
    <w:basedOn w:val="a"/>
    <w:rsid w:val="00151855"/>
    <w:pPr>
      <w:pBdr>
        <w:bottom w:val="single" w:sz="4" w:space="0" w:color="auto"/>
        <w:right w:val="single" w:sz="4" w:space="0" w:color="auto"/>
      </w:pBdr>
      <w:shd w:val="clear" w:color="000000" w:fill="E2EFD9"/>
      <w:spacing w:before="100" w:beforeAutospacing="1" w:after="100" w:afterAutospacing="1" w:line="240" w:lineRule="auto"/>
      <w:textAlignment w:val="top"/>
    </w:pPr>
    <w:rPr>
      <w:rFonts w:ascii="Times New Roman" w:eastAsia="Times New Roman" w:hAnsi="Times New Roman" w:cs="Times New Roman"/>
      <w:b/>
      <w:bCs/>
      <w:sz w:val="38"/>
      <w:szCs w:val="38"/>
      <w:lang w:eastAsia="ru-RU"/>
    </w:rPr>
  </w:style>
  <w:style w:type="paragraph" w:customStyle="1" w:styleId="xl179">
    <w:name w:val="xl179"/>
    <w:basedOn w:val="a"/>
    <w:rsid w:val="00151855"/>
    <w:pPr>
      <w:pBdr>
        <w:top w:val="single" w:sz="8" w:space="0" w:color="auto"/>
        <w:left w:val="single" w:sz="8" w:space="0" w:color="auto"/>
        <w:bottom w:val="single" w:sz="8"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40"/>
      <w:szCs w:val="40"/>
      <w:lang w:eastAsia="ru-RU"/>
    </w:rPr>
  </w:style>
  <w:style w:type="paragraph" w:customStyle="1" w:styleId="xl180">
    <w:name w:val="xl180"/>
    <w:basedOn w:val="a"/>
    <w:rsid w:val="00151855"/>
    <w:pPr>
      <w:pBdr>
        <w:top w:val="single" w:sz="8" w:space="0" w:color="auto"/>
        <w:bottom w:val="single" w:sz="8" w:space="0" w:color="auto"/>
        <w:right w:val="single" w:sz="8"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40"/>
      <w:szCs w:val="40"/>
      <w:lang w:eastAsia="ru-RU"/>
    </w:rPr>
  </w:style>
  <w:style w:type="paragraph" w:customStyle="1" w:styleId="xl181">
    <w:name w:val="xl181"/>
    <w:basedOn w:val="a"/>
    <w:rsid w:val="00151855"/>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40"/>
      <w:szCs w:val="40"/>
      <w:lang w:eastAsia="ru-RU"/>
    </w:rPr>
  </w:style>
  <w:style w:type="paragraph" w:customStyle="1" w:styleId="xl182">
    <w:name w:val="xl182"/>
    <w:basedOn w:val="a"/>
    <w:rsid w:val="00151855"/>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40"/>
      <w:szCs w:val="40"/>
      <w:lang w:eastAsia="ru-RU"/>
    </w:rPr>
  </w:style>
  <w:style w:type="paragraph" w:customStyle="1" w:styleId="xl183">
    <w:name w:val="xl183"/>
    <w:basedOn w:val="a"/>
    <w:rsid w:val="0015185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84">
    <w:name w:val="xl184"/>
    <w:basedOn w:val="a"/>
    <w:rsid w:val="00151855"/>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85">
    <w:name w:val="xl185"/>
    <w:basedOn w:val="a"/>
    <w:rsid w:val="00151855"/>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86">
    <w:name w:val="xl186"/>
    <w:basedOn w:val="a"/>
    <w:rsid w:val="0015185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87">
    <w:name w:val="xl187"/>
    <w:basedOn w:val="a"/>
    <w:rsid w:val="00151855"/>
    <w:pPr>
      <w:spacing w:before="100" w:beforeAutospacing="1" w:after="100" w:afterAutospacing="1" w:line="240" w:lineRule="auto"/>
      <w:jc w:val="center"/>
      <w:textAlignment w:val="center"/>
    </w:pPr>
    <w:rPr>
      <w:rFonts w:ascii="Times New Roman" w:eastAsia="Times New Roman" w:hAnsi="Times New Roman" w:cs="Times New Roman"/>
      <w:b/>
      <w:bCs/>
      <w:sz w:val="52"/>
      <w:szCs w:val="52"/>
      <w:lang w:eastAsia="ru-RU"/>
    </w:rPr>
  </w:style>
  <w:style w:type="paragraph" w:customStyle="1" w:styleId="xl188">
    <w:name w:val="xl188"/>
    <w:basedOn w:val="a"/>
    <w:rsid w:val="00151855"/>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0"/>
      <w:szCs w:val="30"/>
      <w:lang w:eastAsia="ru-RU"/>
    </w:rPr>
  </w:style>
  <w:style w:type="paragraph" w:customStyle="1" w:styleId="xl189">
    <w:name w:val="xl189"/>
    <w:basedOn w:val="a"/>
    <w:rsid w:val="0015185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0"/>
      <w:szCs w:val="30"/>
      <w:lang w:eastAsia="ru-RU"/>
    </w:rPr>
  </w:style>
  <w:style w:type="paragraph" w:customStyle="1" w:styleId="xl190">
    <w:name w:val="xl190"/>
    <w:basedOn w:val="a"/>
    <w:rsid w:val="0015185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0"/>
      <w:szCs w:val="30"/>
      <w:lang w:eastAsia="ru-RU"/>
    </w:rPr>
  </w:style>
  <w:style w:type="paragraph" w:customStyle="1" w:styleId="xl191">
    <w:name w:val="xl191"/>
    <w:basedOn w:val="a"/>
    <w:rsid w:val="0015185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92">
    <w:name w:val="xl192"/>
    <w:basedOn w:val="a"/>
    <w:rsid w:val="0015185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93">
    <w:name w:val="xl193"/>
    <w:basedOn w:val="a"/>
    <w:rsid w:val="0015185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94">
    <w:name w:val="xl194"/>
    <w:basedOn w:val="a"/>
    <w:rsid w:val="00151855"/>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40"/>
      <w:szCs w:val="40"/>
      <w:lang w:eastAsia="ru-RU"/>
    </w:rPr>
  </w:style>
  <w:style w:type="paragraph" w:customStyle="1" w:styleId="xl195">
    <w:name w:val="xl195"/>
    <w:basedOn w:val="a"/>
    <w:rsid w:val="0015185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40"/>
      <w:szCs w:val="40"/>
      <w:lang w:eastAsia="ru-RU"/>
    </w:rPr>
  </w:style>
  <w:style w:type="paragraph" w:customStyle="1" w:styleId="xl196">
    <w:name w:val="xl196"/>
    <w:basedOn w:val="a"/>
    <w:rsid w:val="0015185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40"/>
      <w:szCs w:val="40"/>
      <w:lang w:eastAsia="ru-RU"/>
    </w:rPr>
  </w:style>
  <w:style w:type="paragraph" w:customStyle="1" w:styleId="xl197">
    <w:name w:val="xl197"/>
    <w:basedOn w:val="a"/>
    <w:rsid w:val="0015185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40"/>
      <w:szCs w:val="40"/>
      <w:lang w:eastAsia="ru-RU"/>
    </w:rPr>
  </w:style>
  <w:style w:type="paragraph" w:customStyle="1" w:styleId="xl198">
    <w:name w:val="xl198"/>
    <w:basedOn w:val="a"/>
    <w:rsid w:val="0015185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40"/>
      <w:szCs w:val="40"/>
      <w:lang w:eastAsia="ru-RU"/>
    </w:rPr>
  </w:style>
  <w:style w:type="paragraph" w:customStyle="1" w:styleId="xl199">
    <w:name w:val="xl199"/>
    <w:basedOn w:val="a"/>
    <w:rsid w:val="0015185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40"/>
      <w:szCs w:val="40"/>
      <w:lang w:eastAsia="ru-RU"/>
    </w:rPr>
  </w:style>
  <w:style w:type="paragraph" w:customStyle="1" w:styleId="Default">
    <w:name w:val="Default"/>
    <w:rsid w:val="003109FE"/>
    <w:pPr>
      <w:autoSpaceDE w:val="0"/>
      <w:autoSpaceDN w:val="0"/>
      <w:adjustRightInd w:val="0"/>
      <w:spacing w:after="0" w:line="240" w:lineRule="auto"/>
    </w:pPr>
    <w:rPr>
      <w:rFonts w:ascii="Times New Roman" w:hAnsi="Times New Roman" w:cs="Times New Roman"/>
      <w:color w:val="000000"/>
      <w:sz w:val="24"/>
      <w:szCs w:val="24"/>
      <w:lang w:val="ru-RU"/>
    </w:rPr>
  </w:style>
  <w:style w:type="character" w:customStyle="1" w:styleId="10">
    <w:name w:val="Заголовок 1 Знак"/>
    <w:basedOn w:val="a0"/>
    <w:link w:val="1"/>
    <w:uiPriority w:val="9"/>
    <w:rsid w:val="00D14D7E"/>
    <w:rPr>
      <w:rFonts w:asciiTheme="majorHAnsi" w:eastAsiaTheme="majorEastAsia" w:hAnsiTheme="majorHAnsi" w:cstheme="majorBidi"/>
      <w:color w:val="2F5496" w:themeColor="accent1" w:themeShade="BF"/>
      <w:sz w:val="32"/>
      <w:szCs w:val="32"/>
      <w:lang w:val="ru-RU"/>
    </w:rPr>
  </w:style>
  <w:style w:type="character" w:customStyle="1" w:styleId="20">
    <w:name w:val="Заголовок 2 Знак"/>
    <w:basedOn w:val="a0"/>
    <w:link w:val="2"/>
    <w:uiPriority w:val="9"/>
    <w:rsid w:val="00D14D7E"/>
    <w:rPr>
      <w:rFonts w:asciiTheme="majorHAnsi" w:eastAsiaTheme="majorEastAsia" w:hAnsiTheme="majorHAnsi" w:cstheme="majorBidi"/>
      <w:color w:val="2F5496" w:themeColor="accent1" w:themeShade="BF"/>
      <w:sz w:val="26"/>
      <w:szCs w:val="26"/>
      <w:lang w:val="ru-RU"/>
    </w:rPr>
  </w:style>
  <w:style w:type="character" w:customStyle="1" w:styleId="30">
    <w:name w:val="Заголовок 3 Знак"/>
    <w:basedOn w:val="a0"/>
    <w:link w:val="3"/>
    <w:uiPriority w:val="9"/>
    <w:semiHidden/>
    <w:rsid w:val="00D14D7E"/>
    <w:rPr>
      <w:rFonts w:asciiTheme="majorHAnsi" w:eastAsiaTheme="majorEastAsia" w:hAnsiTheme="majorHAnsi" w:cstheme="majorBidi"/>
      <w:color w:val="1F3763" w:themeColor="accent1" w:themeShade="7F"/>
      <w:sz w:val="24"/>
      <w:szCs w:val="24"/>
      <w:lang w:val="ru-RU"/>
    </w:rPr>
  </w:style>
  <w:style w:type="character" w:customStyle="1" w:styleId="40">
    <w:name w:val="Заголовок 4 Знак"/>
    <w:basedOn w:val="a0"/>
    <w:link w:val="4"/>
    <w:uiPriority w:val="9"/>
    <w:semiHidden/>
    <w:rsid w:val="00D14D7E"/>
    <w:rPr>
      <w:rFonts w:asciiTheme="majorHAnsi" w:eastAsiaTheme="majorEastAsia" w:hAnsiTheme="majorHAnsi" w:cstheme="majorBidi"/>
      <w:i/>
      <w:iCs/>
      <w:color w:val="2F5496" w:themeColor="accent1" w:themeShade="BF"/>
      <w:lang w:val="ru-RU"/>
    </w:rPr>
  </w:style>
  <w:style w:type="character" w:customStyle="1" w:styleId="50">
    <w:name w:val="Заголовок 5 Знак"/>
    <w:basedOn w:val="a0"/>
    <w:link w:val="5"/>
    <w:uiPriority w:val="9"/>
    <w:semiHidden/>
    <w:rsid w:val="00D14D7E"/>
    <w:rPr>
      <w:rFonts w:asciiTheme="majorHAnsi" w:eastAsiaTheme="majorEastAsia" w:hAnsiTheme="majorHAnsi" w:cstheme="majorBidi"/>
      <w:color w:val="2F5496" w:themeColor="accent1" w:themeShade="BF"/>
      <w:lang w:val="ru-RU"/>
    </w:rPr>
  </w:style>
  <w:style w:type="character" w:customStyle="1" w:styleId="60">
    <w:name w:val="Заголовок 6 Знак"/>
    <w:basedOn w:val="a0"/>
    <w:link w:val="6"/>
    <w:uiPriority w:val="9"/>
    <w:semiHidden/>
    <w:rsid w:val="00D14D7E"/>
    <w:rPr>
      <w:rFonts w:asciiTheme="majorHAnsi" w:eastAsiaTheme="majorEastAsia" w:hAnsiTheme="majorHAnsi" w:cstheme="majorBidi"/>
      <w:color w:val="1F3763" w:themeColor="accent1" w:themeShade="7F"/>
      <w:lang w:val="ru-RU"/>
    </w:rPr>
  </w:style>
  <w:style w:type="character" w:customStyle="1" w:styleId="70">
    <w:name w:val="Заголовок 7 Знак"/>
    <w:basedOn w:val="a0"/>
    <w:link w:val="7"/>
    <w:uiPriority w:val="9"/>
    <w:semiHidden/>
    <w:rsid w:val="00D14D7E"/>
    <w:rPr>
      <w:rFonts w:asciiTheme="majorHAnsi" w:eastAsiaTheme="majorEastAsia" w:hAnsiTheme="majorHAnsi" w:cstheme="majorBidi"/>
      <w:i/>
      <w:iCs/>
      <w:color w:val="1F3763" w:themeColor="accent1" w:themeShade="7F"/>
      <w:lang w:val="ru-RU"/>
    </w:rPr>
  </w:style>
  <w:style w:type="character" w:customStyle="1" w:styleId="80">
    <w:name w:val="Заголовок 8 Знак"/>
    <w:basedOn w:val="a0"/>
    <w:link w:val="8"/>
    <w:uiPriority w:val="9"/>
    <w:semiHidden/>
    <w:rsid w:val="00D14D7E"/>
    <w:rPr>
      <w:rFonts w:asciiTheme="majorHAnsi" w:eastAsiaTheme="majorEastAsia" w:hAnsiTheme="majorHAnsi" w:cstheme="majorBidi"/>
      <w:color w:val="272727" w:themeColor="text1" w:themeTint="D8"/>
      <w:sz w:val="21"/>
      <w:szCs w:val="21"/>
      <w:lang w:val="ru-RU"/>
    </w:rPr>
  </w:style>
  <w:style w:type="character" w:customStyle="1" w:styleId="90">
    <w:name w:val="Заголовок 9 Знак"/>
    <w:basedOn w:val="a0"/>
    <w:link w:val="9"/>
    <w:uiPriority w:val="9"/>
    <w:semiHidden/>
    <w:rsid w:val="00D14D7E"/>
    <w:rPr>
      <w:rFonts w:asciiTheme="majorHAnsi" w:eastAsiaTheme="majorEastAsia" w:hAnsiTheme="majorHAnsi" w:cstheme="majorBidi"/>
      <w:i/>
      <w:iCs/>
      <w:color w:val="272727" w:themeColor="text1" w:themeTint="D8"/>
      <w:sz w:val="21"/>
      <w:szCs w:val="21"/>
      <w:lang w:val="ru-RU"/>
    </w:rPr>
  </w:style>
</w:styles>
</file>

<file path=word/webSettings.xml><?xml version="1.0" encoding="utf-8"?>
<w:webSettings xmlns:r="http://schemas.openxmlformats.org/officeDocument/2006/relationships" xmlns:w="http://schemas.openxmlformats.org/wordprocessingml/2006/main">
  <w:divs>
    <w:div w:id="42291259">
      <w:bodyDiv w:val="1"/>
      <w:marLeft w:val="0"/>
      <w:marRight w:val="0"/>
      <w:marTop w:val="0"/>
      <w:marBottom w:val="0"/>
      <w:divBdr>
        <w:top w:val="none" w:sz="0" w:space="0" w:color="auto"/>
        <w:left w:val="none" w:sz="0" w:space="0" w:color="auto"/>
        <w:bottom w:val="none" w:sz="0" w:space="0" w:color="auto"/>
        <w:right w:val="none" w:sz="0" w:space="0" w:color="auto"/>
      </w:divBdr>
    </w:div>
    <w:div w:id="178930676">
      <w:bodyDiv w:val="1"/>
      <w:marLeft w:val="0"/>
      <w:marRight w:val="0"/>
      <w:marTop w:val="0"/>
      <w:marBottom w:val="0"/>
      <w:divBdr>
        <w:top w:val="none" w:sz="0" w:space="0" w:color="auto"/>
        <w:left w:val="none" w:sz="0" w:space="0" w:color="auto"/>
        <w:bottom w:val="none" w:sz="0" w:space="0" w:color="auto"/>
        <w:right w:val="none" w:sz="0" w:space="0" w:color="auto"/>
      </w:divBdr>
    </w:div>
    <w:div w:id="201524627">
      <w:bodyDiv w:val="1"/>
      <w:marLeft w:val="0"/>
      <w:marRight w:val="0"/>
      <w:marTop w:val="0"/>
      <w:marBottom w:val="0"/>
      <w:divBdr>
        <w:top w:val="none" w:sz="0" w:space="0" w:color="auto"/>
        <w:left w:val="none" w:sz="0" w:space="0" w:color="auto"/>
        <w:bottom w:val="none" w:sz="0" w:space="0" w:color="auto"/>
        <w:right w:val="none" w:sz="0" w:space="0" w:color="auto"/>
      </w:divBdr>
    </w:div>
    <w:div w:id="232476495">
      <w:bodyDiv w:val="1"/>
      <w:marLeft w:val="0"/>
      <w:marRight w:val="0"/>
      <w:marTop w:val="0"/>
      <w:marBottom w:val="0"/>
      <w:divBdr>
        <w:top w:val="none" w:sz="0" w:space="0" w:color="auto"/>
        <w:left w:val="none" w:sz="0" w:space="0" w:color="auto"/>
        <w:bottom w:val="none" w:sz="0" w:space="0" w:color="auto"/>
        <w:right w:val="none" w:sz="0" w:space="0" w:color="auto"/>
      </w:divBdr>
    </w:div>
    <w:div w:id="267734666">
      <w:bodyDiv w:val="1"/>
      <w:marLeft w:val="0"/>
      <w:marRight w:val="0"/>
      <w:marTop w:val="0"/>
      <w:marBottom w:val="0"/>
      <w:divBdr>
        <w:top w:val="none" w:sz="0" w:space="0" w:color="auto"/>
        <w:left w:val="none" w:sz="0" w:space="0" w:color="auto"/>
        <w:bottom w:val="none" w:sz="0" w:space="0" w:color="auto"/>
        <w:right w:val="none" w:sz="0" w:space="0" w:color="auto"/>
      </w:divBdr>
    </w:div>
    <w:div w:id="269513807">
      <w:bodyDiv w:val="1"/>
      <w:marLeft w:val="0"/>
      <w:marRight w:val="0"/>
      <w:marTop w:val="0"/>
      <w:marBottom w:val="0"/>
      <w:divBdr>
        <w:top w:val="none" w:sz="0" w:space="0" w:color="auto"/>
        <w:left w:val="none" w:sz="0" w:space="0" w:color="auto"/>
        <w:bottom w:val="none" w:sz="0" w:space="0" w:color="auto"/>
        <w:right w:val="none" w:sz="0" w:space="0" w:color="auto"/>
      </w:divBdr>
    </w:div>
    <w:div w:id="289172044">
      <w:bodyDiv w:val="1"/>
      <w:marLeft w:val="0"/>
      <w:marRight w:val="0"/>
      <w:marTop w:val="0"/>
      <w:marBottom w:val="0"/>
      <w:divBdr>
        <w:top w:val="none" w:sz="0" w:space="0" w:color="auto"/>
        <w:left w:val="none" w:sz="0" w:space="0" w:color="auto"/>
        <w:bottom w:val="none" w:sz="0" w:space="0" w:color="auto"/>
        <w:right w:val="none" w:sz="0" w:space="0" w:color="auto"/>
      </w:divBdr>
    </w:div>
    <w:div w:id="300114406">
      <w:bodyDiv w:val="1"/>
      <w:marLeft w:val="0"/>
      <w:marRight w:val="0"/>
      <w:marTop w:val="0"/>
      <w:marBottom w:val="0"/>
      <w:divBdr>
        <w:top w:val="none" w:sz="0" w:space="0" w:color="auto"/>
        <w:left w:val="none" w:sz="0" w:space="0" w:color="auto"/>
        <w:bottom w:val="none" w:sz="0" w:space="0" w:color="auto"/>
        <w:right w:val="none" w:sz="0" w:space="0" w:color="auto"/>
      </w:divBdr>
    </w:div>
    <w:div w:id="344946350">
      <w:bodyDiv w:val="1"/>
      <w:marLeft w:val="0"/>
      <w:marRight w:val="0"/>
      <w:marTop w:val="0"/>
      <w:marBottom w:val="0"/>
      <w:divBdr>
        <w:top w:val="none" w:sz="0" w:space="0" w:color="auto"/>
        <w:left w:val="none" w:sz="0" w:space="0" w:color="auto"/>
        <w:bottom w:val="none" w:sz="0" w:space="0" w:color="auto"/>
        <w:right w:val="none" w:sz="0" w:space="0" w:color="auto"/>
      </w:divBdr>
    </w:div>
    <w:div w:id="359017830">
      <w:bodyDiv w:val="1"/>
      <w:marLeft w:val="0"/>
      <w:marRight w:val="0"/>
      <w:marTop w:val="0"/>
      <w:marBottom w:val="0"/>
      <w:divBdr>
        <w:top w:val="none" w:sz="0" w:space="0" w:color="auto"/>
        <w:left w:val="none" w:sz="0" w:space="0" w:color="auto"/>
        <w:bottom w:val="none" w:sz="0" w:space="0" w:color="auto"/>
        <w:right w:val="none" w:sz="0" w:space="0" w:color="auto"/>
      </w:divBdr>
    </w:div>
    <w:div w:id="364871460">
      <w:bodyDiv w:val="1"/>
      <w:marLeft w:val="0"/>
      <w:marRight w:val="0"/>
      <w:marTop w:val="0"/>
      <w:marBottom w:val="0"/>
      <w:divBdr>
        <w:top w:val="none" w:sz="0" w:space="0" w:color="auto"/>
        <w:left w:val="none" w:sz="0" w:space="0" w:color="auto"/>
        <w:bottom w:val="none" w:sz="0" w:space="0" w:color="auto"/>
        <w:right w:val="none" w:sz="0" w:space="0" w:color="auto"/>
      </w:divBdr>
    </w:div>
    <w:div w:id="685327976">
      <w:bodyDiv w:val="1"/>
      <w:marLeft w:val="0"/>
      <w:marRight w:val="0"/>
      <w:marTop w:val="0"/>
      <w:marBottom w:val="0"/>
      <w:divBdr>
        <w:top w:val="none" w:sz="0" w:space="0" w:color="auto"/>
        <w:left w:val="none" w:sz="0" w:space="0" w:color="auto"/>
        <w:bottom w:val="none" w:sz="0" w:space="0" w:color="auto"/>
        <w:right w:val="none" w:sz="0" w:space="0" w:color="auto"/>
      </w:divBdr>
    </w:div>
    <w:div w:id="882911289">
      <w:bodyDiv w:val="1"/>
      <w:marLeft w:val="0"/>
      <w:marRight w:val="0"/>
      <w:marTop w:val="0"/>
      <w:marBottom w:val="0"/>
      <w:divBdr>
        <w:top w:val="none" w:sz="0" w:space="0" w:color="auto"/>
        <w:left w:val="none" w:sz="0" w:space="0" w:color="auto"/>
        <w:bottom w:val="none" w:sz="0" w:space="0" w:color="auto"/>
        <w:right w:val="none" w:sz="0" w:space="0" w:color="auto"/>
      </w:divBdr>
    </w:div>
    <w:div w:id="1006401035">
      <w:bodyDiv w:val="1"/>
      <w:marLeft w:val="0"/>
      <w:marRight w:val="0"/>
      <w:marTop w:val="0"/>
      <w:marBottom w:val="0"/>
      <w:divBdr>
        <w:top w:val="none" w:sz="0" w:space="0" w:color="auto"/>
        <w:left w:val="none" w:sz="0" w:space="0" w:color="auto"/>
        <w:bottom w:val="none" w:sz="0" w:space="0" w:color="auto"/>
        <w:right w:val="none" w:sz="0" w:space="0" w:color="auto"/>
      </w:divBdr>
    </w:div>
    <w:div w:id="1018316796">
      <w:bodyDiv w:val="1"/>
      <w:marLeft w:val="0"/>
      <w:marRight w:val="0"/>
      <w:marTop w:val="0"/>
      <w:marBottom w:val="0"/>
      <w:divBdr>
        <w:top w:val="none" w:sz="0" w:space="0" w:color="auto"/>
        <w:left w:val="none" w:sz="0" w:space="0" w:color="auto"/>
        <w:bottom w:val="none" w:sz="0" w:space="0" w:color="auto"/>
        <w:right w:val="none" w:sz="0" w:space="0" w:color="auto"/>
      </w:divBdr>
    </w:div>
    <w:div w:id="1040596944">
      <w:bodyDiv w:val="1"/>
      <w:marLeft w:val="0"/>
      <w:marRight w:val="0"/>
      <w:marTop w:val="0"/>
      <w:marBottom w:val="0"/>
      <w:divBdr>
        <w:top w:val="none" w:sz="0" w:space="0" w:color="auto"/>
        <w:left w:val="none" w:sz="0" w:space="0" w:color="auto"/>
        <w:bottom w:val="none" w:sz="0" w:space="0" w:color="auto"/>
        <w:right w:val="none" w:sz="0" w:space="0" w:color="auto"/>
      </w:divBdr>
    </w:div>
    <w:div w:id="1098016893">
      <w:bodyDiv w:val="1"/>
      <w:marLeft w:val="0"/>
      <w:marRight w:val="0"/>
      <w:marTop w:val="0"/>
      <w:marBottom w:val="0"/>
      <w:divBdr>
        <w:top w:val="none" w:sz="0" w:space="0" w:color="auto"/>
        <w:left w:val="none" w:sz="0" w:space="0" w:color="auto"/>
        <w:bottom w:val="none" w:sz="0" w:space="0" w:color="auto"/>
        <w:right w:val="none" w:sz="0" w:space="0" w:color="auto"/>
      </w:divBdr>
    </w:div>
    <w:div w:id="1180199308">
      <w:bodyDiv w:val="1"/>
      <w:marLeft w:val="0"/>
      <w:marRight w:val="0"/>
      <w:marTop w:val="0"/>
      <w:marBottom w:val="0"/>
      <w:divBdr>
        <w:top w:val="none" w:sz="0" w:space="0" w:color="auto"/>
        <w:left w:val="none" w:sz="0" w:space="0" w:color="auto"/>
        <w:bottom w:val="none" w:sz="0" w:space="0" w:color="auto"/>
        <w:right w:val="none" w:sz="0" w:space="0" w:color="auto"/>
      </w:divBdr>
    </w:div>
    <w:div w:id="1241911295">
      <w:bodyDiv w:val="1"/>
      <w:marLeft w:val="0"/>
      <w:marRight w:val="0"/>
      <w:marTop w:val="0"/>
      <w:marBottom w:val="0"/>
      <w:divBdr>
        <w:top w:val="none" w:sz="0" w:space="0" w:color="auto"/>
        <w:left w:val="none" w:sz="0" w:space="0" w:color="auto"/>
        <w:bottom w:val="none" w:sz="0" w:space="0" w:color="auto"/>
        <w:right w:val="none" w:sz="0" w:space="0" w:color="auto"/>
      </w:divBdr>
    </w:div>
    <w:div w:id="1249772653">
      <w:bodyDiv w:val="1"/>
      <w:marLeft w:val="0"/>
      <w:marRight w:val="0"/>
      <w:marTop w:val="0"/>
      <w:marBottom w:val="0"/>
      <w:divBdr>
        <w:top w:val="none" w:sz="0" w:space="0" w:color="auto"/>
        <w:left w:val="none" w:sz="0" w:space="0" w:color="auto"/>
        <w:bottom w:val="none" w:sz="0" w:space="0" w:color="auto"/>
        <w:right w:val="none" w:sz="0" w:space="0" w:color="auto"/>
      </w:divBdr>
    </w:div>
    <w:div w:id="1261180713">
      <w:bodyDiv w:val="1"/>
      <w:marLeft w:val="0"/>
      <w:marRight w:val="0"/>
      <w:marTop w:val="0"/>
      <w:marBottom w:val="0"/>
      <w:divBdr>
        <w:top w:val="none" w:sz="0" w:space="0" w:color="auto"/>
        <w:left w:val="none" w:sz="0" w:space="0" w:color="auto"/>
        <w:bottom w:val="none" w:sz="0" w:space="0" w:color="auto"/>
        <w:right w:val="none" w:sz="0" w:space="0" w:color="auto"/>
      </w:divBdr>
    </w:div>
    <w:div w:id="1339651181">
      <w:bodyDiv w:val="1"/>
      <w:marLeft w:val="0"/>
      <w:marRight w:val="0"/>
      <w:marTop w:val="0"/>
      <w:marBottom w:val="0"/>
      <w:divBdr>
        <w:top w:val="none" w:sz="0" w:space="0" w:color="auto"/>
        <w:left w:val="none" w:sz="0" w:space="0" w:color="auto"/>
        <w:bottom w:val="none" w:sz="0" w:space="0" w:color="auto"/>
        <w:right w:val="none" w:sz="0" w:space="0" w:color="auto"/>
      </w:divBdr>
    </w:div>
    <w:div w:id="1583293176">
      <w:bodyDiv w:val="1"/>
      <w:marLeft w:val="0"/>
      <w:marRight w:val="0"/>
      <w:marTop w:val="0"/>
      <w:marBottom w:val="0"/>
      <w:divBdr>
        <w:top w:val="none" w:sz="0" w:space="0" w:color="auto"/>
        <w:left w:val="none" w:sz="0" w:space="0" w:color="auto"/>
        <w:bottom w:val="none" w:sz="0" w:space="0" w:color="auto"/>
        <w:right w:val="none" w:sz="0" w:space="0" w:color="auto"/>
      </w:divBdr>
    </w:div>
    <w:div w:id="1596283533">
      <w:bodyDiv w:val="1"/>
      <w:marLeft w:val="0"/>
      <w:marRight w:val="0"/>
      <w:marTop w:val="0"/>
      <w:marBottom w:val="0"/>
      <w:divBdr>
        <w:top w:val="none" w:sz="0" w:space="0" w:color="auto"/>
        <w:left w:val="none" w:sz="0" w:space="0" w:color="auto"/>
        <w:bottom w:val="none" w:sz="0" w:space="0" w:color="auto"/>
        <w:right w:val="none" w:sz="0" w:space="0" w:color="auto"/>
      </w:divBdr>
    </w:div>
    <w:div w:id="1625499963">
      <w:bodyDiv w:val="1"/>
      <w:marLeft w:val="0"/>
      <w:marRight w:val="0"/>
      <w:marTop w:val="0"/>
      <w:marBottom w:val="0"/>
      <w:divBdr>
        <w:top w:val="none" w:sz="0" w:space="0" w:color="auto"/>
        <w:left w:val="none" w:sz="0" w:space="0" w:color="auto"/>
        <w:bottom w:val="none" w:sz="0" w:space="0" w:color="auto"/>
        <w:right w:val="none" w:sz="0" w:space="0" w:color="auto"/>
      </w:divBdr>
    </w:div>
    <w:div w:id="1666202197">
      <w:bodyDiv w:val="1"/>
      <w:marLeft w:val="0"/>
      <w:marRight w:val="0"/>
      <w:marTop w:val="0"/>
      <w:marBottom w:val="0"/>
      <w:divBdr>
        <w:top w:val="none" w:sz="0" w:space="0" w:color="auto"/>
        <w:left w:val="none" w:sz="0" w:space="0" w:color="auto"/>
        <w:bottom w:val="none" w:sz="0" w:space="0" w:color="auto"/>
        <w:right w:val="none" w:sz="0" w:space="0" w:color="auto"/>
      </w:divBdr>
    </w:div>
    <w:div w:id="1675111657">
      <w:bodyDiv w:val="1"/>
      <w:marLeft w:val="0"/>
      <w:marRight w:val="0"/>
      <w:marTop w:val="0"/>
      <w:marBottom w:val="0"/>
      <w:divBdr>
        <w:top w:val="none" w:sz="0" w:space="0" w:color="auto"/>
        <w:left w:val="none" w:sz="0" w:space="0" w:color="auto"/>
        <w:bottom w:val="none" w:sz="0" w:space="0" w:color="auto"/>
        <w:right w:val="none" w:sz="0" w:space="0" w:color="auto"/>
      </w:divBdr>
    </w:div>
    <w:div w:id="1701203860">
      <w:bodyDiv w:val="1"/>
      <w:marLeft w:val="0"/>
      <w:marRight w:val="0"/>
      <w:marTop w:val="0"/>
      <w:marBottom w:val="0"/>
      <w:divBdr>
        <w:top w:val="none" w:sz="0" w:space="0" w:color="auto"/>
        <w:left w:val="none" w:sz="0" w:space="0" w:color="auto"/>
        <w:bottom w:val="none" w:sz="0" w:space="0" w:color="auto"/>
        <w:right w:val="none" w:sz="0" w:space="0" w:color="auto"/>
      </w:divBdr>
      <w:divsChild>
        <w:div w:id="667102374">
          <w:marLeft w:val="0"/>
          <w:marRight w:val="0"/>
          <w:marTop w:val="0"/>
          <w:marBottom w:val="0"/>
          <w:divBdr>
            <w:top w:val="none" w:sz="0" w:space="0" w:color="auto"/>
            <w:left w:val="none" w:sz="0" w:space="0" w:color="auto"/>
            <w:bottom w:val="none" w:sz="0" w:space="0" w:color="auto"/>
            <w:right w:val="none" w:sz="0" w:space="0" w:color="auto"/>
          </w:divBdr>
        </w:div>
        <w:div w:id="1723677632">
          <w:marLeft w:val="0"/>
          <w:marRight w:val="0"/>
          <w:marTop w:val="0"/>
          <w:marBottom w:val="0"/>
          <w:divBdr>
            <w:top w:val="none" w:sz="0" w:space="0" w:color="auto"/>
            <w:left w:val="none" w:sz="0" w:space="0" w:color="auto"/>
            <w:bottom w:val="none" w:sz="0" w:space="0" w:color="auto"/>
            <w:right w:val="none" w:sz="0" w:space="0" w:color="auto"/>
          </w:divBdr>
          <w:divsChild>
            <w:div w:id="1918974592">
              <w:marLeft w:val="0"/>
              <w:marRight w:val="0"/>
              <w:marTop w:val="0"/>
              <w:marBottom w:val="120"/>
              <w:divBdr>
                <w:top w:val="none" w:sz="0" w:space="0" w:color="auto"/>
                <w:left w:val="none" w:sz="0" w:space="0" w:color="auto"/>
                <w:bottom w:val="none" w:sz="0" w:space="0" w:color="auto"/>
                <w:right w:val="none" w:sz="0" w:space="0" w:color="auto"/>
              </w:divBdr>
            </w:div>
          </w:divsChild>
        </w:div>
        <w:div w:id="1326663108">
          <w:marLeft w:val="0"/>
          <w:marRight w:val="0"/>
          <w:marTop w:val="0"/>
          <w:marBottom w:val="0"/>
          <w:divBdr>
            <w:top w:val="none" w:sz="0" w:space="0" w:color="auto"/>
            <w:left w:val="none" w:sz="0" w:space="0" w:color="auto"/>
            <w:bottom w:val="none" w:sz="0" w:space="0" w:color="auto"/>
            <w:right w:val="none" w:sz="0" w:space="0" w:color="auto"/>
          </w:divBdr>
        </w:div>
        <w:div w:id="518085984">
          <w:marLeft w:val="0"/>
          <w:marRight w:val="0"/>
          <w:marTop w:val="0"/>
          <w:marBottom w:val="0"/>
          <w:divBdr>
            <w:top w:val="none" w:sz="0" w:space="0" w:color="auto"/>
            <w:left w:val="none" w:sz="0" w:space="0" w:color="auto"/>
            <w:bottom w:val="none" w:sz="0" w:space="0" w:color="auto"/>
            <w:right w:val="none" w:sz="0" w:space="0" w:color="auto"/>
          </w:divBdr>
        </w:div>
        <w:div w:id="1554349549">
          <w:marLeft w:val="0"/>
          <w:marRight w:val="0"/>
          <w:marTop w:val="0"/>
          <w:marBottom w:val="0"/>
          <w:divBdr>
            <w:top w:val="none" w:sz="0" w:space="0" w:color="auto"/>
            <w:left w:val="none" w:sz="0" w:space="0" w:color="auto"/>
            <w:bottom w:val="none" w:sz="0" w:space="0" w:color="auto"/>
            <w:right w:val="none" w:sz="0" w:space="0" w:color="auto"/>
          </w:divBdr>
        </w:div>
        <w:div w:id="192966731">
          <w:marLeft w:val="0"/>
          <w:marRight w:val="0"/>
          <w:marTop w:val="0"/>
          <w:marBottom w:val="0"/>
          <w:divBdr>
            <w:top w:val="none" w:sz="0" w:space="0" w:color="auto"/>
            <w:left w:val="none" w:sz="0" w:space="0" w:color="auto"/>
            <w:bottom w:val="none" w:sz="0" w:space="0" w:color="auto"/>
            <w:right w:val="none" w:sz="0" w:space="0" w:color="auto"/>
          </w:divBdr>
        </w:div>
        <w:div w:id="410199608">
          <w:marLeft w:val="0"/>
          <w:marRight w:val="0"/>
          <w:marTop w:val="0"/>
          <w:marBottom w:val="0"/>
          <w:divBdr>
            <w:top w:val="none" w:sz="0" w:space="0" w:color="auto"/>
            <w:left w:val="none" w:sz="0" w:space="0" w:color="auto"/>
            <w:bottom w:val="none" w:sz="0" w:space="0" w:color="auto"/>
            <w:right w:val="none" w:sz="0" w:space="0" w:color="auto"/>
          </w:divBdr>
        </w:div>
        <w:div w:id="1424186792">
          <w:marLeft w:val="0"/>
          <w:marRight w:val="0"/>
          <w:marTop w:val="0"/>
          <w:marBottom w:val="0"/>
          <w:divBdr>
            <w:top w:val="none" w:sz="0" w:space="0" w:color="auto"/>
            <w:left w:val="none" w:sz="0" w:space="0" w:color="auto"/>
            <w:bottom w:val="none" w:sz="0" w:space="0" w:color="auto"/>
            <w:right w:val="none" w:sz="0" w:space="0" w:color="auto"/>
          </w:divBdr>
        </w:div>
        <w:div w:id="713237804">
          <w:marLeft w:val="0"/>
          <w:marRight w:val="0"/>
          <w:marTop w:val="0"/>
          <w:marBottom w:val="0"/>
          <w:divBdr>
            <w:top w:val="none" w:sz="0" w:space="0" w:color="auto"/>
            <w:left w:val="none" w:sz="0" w:space="0" w:color="auto"/>
            <w:bottom w:val="none" w:sz="0" w:space="0" w:color="auto"/>
            <w:right w:val="none" w:sz="0" w:space="0" w:color="auto"/>
          </w:divBdr>
        </w:div>
        <w:div w:id="298800512">
          <w:marLeft w:val="0"/>
          <w:marRight w:val="0"/>
          <w:marTop w:val="0"/>
          <w:marBottom w:val="0"/>
          <w:divBdr>
            <w:top w:val="none" w:sz="0" w:space="0" w:color="auto"/>
            <w:left w:val="none" w:sz="0" w:space="0" w:color="auto"/>
            <w:bottom w:val="none" w:sz="0" w:space="0" w:color="auto"/>
            <w:right w:val="none" w:sz="0" w:space="0" w:color="auto"/>
          </w:divBdr>
        </w:div>
        <w:div w:id="946012208">
          <w:marLeft w:val="0"/>
          <w:marRight w:val="0"/>
          <w:marTop w:val="0"/>
          <w:marBottom w:val="0"/>
          <w:divBdr>
            <w:top w:val="none" w:sz="0" w:space="0" w:color="auto"/>
            <w:left w:val="none" w:sz="0" w:space="0" w:color="auto"/>
            <w:bottom w:val="none" w:sz="0" w:space="0" w:color="auto"/>
            <w:right w:val="none" w:sz="0" w:space="0" w:color="auto"/>
          </w:divBdr>
        </w:div>
        <w:div w:id="659193015">
          <w:marLeft w:val="0"/>
          <w:marRight w:val="0"/>
          <w:marTop w:val="0"/>
          <w:marBottom w:val="0"/>
          <w:divBdr>
            <w:top w:val="none" w:sz="0" w:space="0" w:color="auto"/>
            <w:left w:val="none" w:sz="0" w:space="0" w:color="auto"/>
            <w:bottom w:val="none" w:sz="0" w:space="0" w:color="auto"/>
            <w:right w:val="none" w:sz="0" w:space="0" w:color="auto"/>
          </w:divBdr>
        </w:div>
        <w:div w:id="946347621">
          <w:marLeft w:val="0"/>
          <w:marRight w:val="0"/>
          <w:marTop w:val="0"/>
          <w:marBottom w:val="0"/>
          <w:divBdr>
            <w:top w:val="none" w:sz="0" w:space="0" w:color="auto"/>
            <w:left w:val="none" w:sz="0" w:space="0" w:color="auto"/>
            <w:bottom w:val="none" w:sz="0" w:space="0" w:color="auto"/>
            <w:right w:val="none" w:sz="0" w:space="0" w:color="auto"/>
          </w:divBdr>
        </w:div>
        <w:div w:id="678121156">
          <w:marLeft w:val="0"/>
          <w:marRight w:val="0"/>
          <w:marTop w:val="0"/>
          <w:marBottom w:val="0"/>
          <w:divBdr>
            <w:top w:val="none" w:sz="0" w:space="0" w:color="auto"/>
            <w:left w:val="none" w:sz="0" w:space="0" w:color="auto"/>
            <w:bottom w:val="none" w:sz="0" w:space="0" w:color="auto"/>
            <w:right w:val="none" w:sz="0" w:space="0" w:color="auto"/>
          </w:divBdr>
        </w:div>
        <w:div w:id="1123618565">
          <w:marLeft w:val="0"/>
          <w:marRight w:val="0"/>
          <w:marTop w:val="0"/>
          <w:marBottom w:val="0"/>
          <w:divBdr>
            <w:top w:val="none" w:sz="0" w:space="0" w:color="auto"/>
            <w:left w:val="none" w:sz="0" w:space="0" w:color="auto"/>
            <w:bottom w:val="none" w:sz="0" w:space="0" w:color="auto"/>
            <w:right w:val="none" w:sz="0" w:space="0" w:color="auto"/>
          </w:divBdr>
        </w:div>
        <w:div w:id="159009680">
          <w:marLeft w:val="0"/>
          <w:marRight w:val="0"/>
          <w:marTop w:val="0"/>
          <w:marBottom w:val="0"/>
          <w:divBdr>
            <w:top w:val="none" w:sz="0" w:space="0" w:color="auto"/>
            <w:left w:val="none" w:sz="0" w:space="0" w:color="auto"/>
            <w:bottom w:val="none" w:sz="0" w:space="0" w:color="auto"/>
            <w:right w:val="none" w:sz="0" w:space="0" w:color="auto"/>
          </w:divBdr>
          <w:divsChild>
            <w:div w:id="98739598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712073694">
      <w:bodyDiv w:val="1"/>
      <w:marLeft w:val="0"/>
      <w:marRight w:val="0"/>
      <w:marTop w:val="0"/>
      <w:marBottom w:val="0"/>
      <w:divBdr>
        <w:top w:val="none" w:sz="0" w:space="0" w:color="auto"/>
        <w:left w:val="none" w:sz="0" w:space="0" w:color="auto"/>
        <w:bottom w:val="none" w:sz="0" w:space="0" w:color="auto"/>
        <w:right w:val="none" w:sz="0" w:space="0" w:color="auto"/>
      </w:divBdr>
    </w:div>
    <w:div w:id="1757360687">
      <w:bodyDiv w:val="1"/>
      <w:marLeft w:val="0"/>
      <w:marRight w:val="0"/>
      <w:marTop w:val="0"/>
      <w:marBottom w:val="0"/>
      <w:divBdr>
        <w:top w:val="none" w:sz="0" w:space="0" w:color="auto"/>
        <w:left w:val="none" w:sz="0" w:space="0" w:color="auto"/>
        <w:bottom w:val="none" w:sz="0" w:space="0" w:color="auto"/>
        <w:right w:val="none" w:sz="0" w:space="0" w:color="auto"/>
      </w:divBdr>
    </w:div>
    <w:div w:id="1875383729">
      <w:bodyDiv w:val="1"/>
      <w:marLeft w:val="0"/>
      <w:marRight w:val="0"/>
      <w:marTop w:val="0"/>
      <w:marBottom w:val="0"/>
      <w:divBdr>
        <w:top w:val="none" w:sz="0" w:space="0" w:color="auto"/>
        <w:left w:val="none" w:sz="0" w:space="0" w:color="auto"/>
        <w:bottom w:val="none" w:sz="0" w:space="0" w:color="auto"/>
        <w:right w:val="none" w:sz="0" w:space="0" w:color="auto"/>
      </w:divBdr>
    </w:div>
    <w:div w:id="1884436413">
      <w:bodyDiv w:val="1"/>
      <w:marLeft w:val="0"/>
      <w:marRight w:val="0"/>
      <w:marTop w:val="0"/>
      <w:marBottom w:val="0"/>
      <w:divBdr>
        <w:top w:val="none" w:sz="0" w:space="0" w:color="auto"/>
        <w:left w:val="none" w:sz="0" w:space="0" w:color="auto"/>
        <w:bottom w:val="none" w:sz="0" w:space="0" w:color="auto"/>
        <w:right w:val="none" w:sz="0" w:space="0" w:color="auto"/>
      </w:divBdr>
    </w:div>
    <w:div w:id="1886482043">
      <w:bodyDiv w:val="1"/>
      <w:marLeft w:val="0"/>
      <w:marRight w:val="0"/>
      <w:marTop w:val="0"/>
      <w:marBottom w:val="0"/>
      <w:divBdr>
        <w:top w:val="none" w:sz="0" w:space="0" w:color="auto"/>
        <w:left w:val="none" w:sz="0" w:space="0" w:color="auto"/>
        <w:bottom w:val="none" w:sz="0" w:space="0" w:color="auto"/>
        <w:right w:val="none" w:sz="0" w:space="0" w:color="auto"/>
      </w:divBdr>
    </w:div>
    <w:div w:id="1925414145">
      <w:bodyDiv w:val="1"/>
      <w:marLeft w:val="0"/>
      <w:marRight w:val="0"/>
      <w:marTop w:val="0"/>
      <w:marBottom w:val="0"/>
      <w:divBdr>
        <w:top w:val="none" w:sz="0" w:space="0" w:color="auto"/>
        <w:left w:val="none" w:sz="0" w:space="0" w:color="auto"/>
        <w:bottom w:val="none" w:sz="0" w:space="0" w:color="auto"/>
        <w:right w:val="none" w:sz="0" w:space="0" w:color="auto"/>
      </w:divBdr>
    </w:div>
    <w:div w:id="1992633006">
      <w:bodyDiv w:val="1"/>
      <w:marLeft w:val="0"/>
      <w:marRight w:val="0"/>
      <w:marTop w:val="0"/>
      <w:marBottom w:val="0"/>
      <w:divBdr>
        <w:top w:val="none" w:sz="0" w:space="0" w:color="auto"/>
        <w:left w:val="none" w:sz="0" w:space="0" w:color="auto"/>
        <w:bottom w:val="none" w:sz="0" w:space="0" w:color="auto"/>
        <w:right w:val="none" w:sz="0" w:space="0" w:color="auto"/>
      </w:divBdr>
    </w:div>
    <w:div w:id="2022051248">
      <w:bodyDiv w:val="1"/>
      <w:marLeft w:val="0"/>
      <w:marRight w:val="0"/>
      <w:marTop w:val="0"/>
      <w:marBottom w:val="0"/>
      <w:divBdr>
        <w:top w:val="none" w:sz="0" w:space="0" w:color="auto"/>
        <w:left w:val="none" w:sz="0" w:space="0" w:color="auto"/>
        <w:bottom w:val="none" w:sz="0" w:space="0" w:color="auto"/>
        <w:right w:val="none" w:sz="0" w:space="0" w:color="auto"/>
      </w:divBdr>
    </w:div>
    <w:div w:id="208892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chart" Target="charts/chart2.xml"/><Relationship Id="rId18" Type="http://schemas.microsoft.com/office/2007/relationships/diagramDrawing" Target="diagrams/drawing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diagramData" Target="diagrams/data1.xml"/><Relationship Id="rId12" Type="http://schemas.openxmlformats.org/officeDocument/2006/relationships/chart" Target="charts/chart1.xml"/><Relationship Id="rId17" Type="http://schemas.openxmlformats.org/officeDocument/2006/relationships/diagramColors" Target="diagrams/colors2.xml"/><Relationship Id="rId2" Type="http://schemas.openxmlformats.org/officeDocument/2006/relationships/numbering" Target="numbering.xml"/><Relationship Id="rId16" Type="http://schemas.openxmlformats.org/officeDocument/2006/relationships/diagramQuickStyle" Target="diagrams/quickStyle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microsoft.com/office/2007/relationships/diagramDrawing" Target="diagrams/drawing1.xml"/><Relationship Id="rId5" Type="http://schemas.openxmlformats.org/officeDocument/2006/relationships/webSettings" Target="webSettings.xml"/><Relationship Id="rId15" Type="http://schemas.openxmlformats.org/officeDocument/2006/relationships/diagramLayout" Target="diagrams/layout2.xml"/><Relationship Id="rId10" Type="http://schemas.openxmlformats.org/officeDocument/2006/relationships/diagramColors" Target="diagrams/colors1.xml"/><Relationship Id="rId19"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diagramQuickStyle" Target="diagrams/quickStyle1.xml"/><Relationship Id="rId14" Type="http://schemas.openxmlformats.org/officeDocument/2006/relationships/diagramData" Target="diagrams/data2.xml"/></Relationships>
</file>

<file path=word/charts/_rels/chart1.xml.rels><?xml version="1.0" encoding="UTF-8" standalone="yes"?>
<Relationships xmlns="http://schemas.openxmlformats.org/package/2006/relationships"><Relationship Id="rId1" Type="http://schemas.openxmlformats.org/officeDocument/2006/relationships/oleObject" Target="file:///\\Vera-&#1087;&#1082;\&#1087;&#1072;&#1087;&#1082;&#1072;%20&#1086;&#1073;&#1097;&#1072;&#1103;\&#1057;&#1045;&#1056;&#1045;&#1044;&#1053;&#1068;&#1054;&#1057;&#1058;&#1056;&#1054;&#1050;&#1054;&#1042;&#1045;%20%20%20&#1055;&#1051;&#1040;&#1053;&#1059;&#1042;&#1040;&#1053;&#1053;&#1071;\&#1055;&#1088;&#1086;&#1075;&#1085;&#1086;&#1079;%202026-2028%20&#1088;%20&#1073;&#1102;&#1076;&#1078;&#1077;&#1090;%20&#1091;&#1089;&#1090;&#1072;&#1085;&#1086;&#1074;\&#1084;&#1086;&#1111;%20&#1088;&#1086;&#1079;&#1088;&#1072;&#1093;&#1091;&#1085;&#1082;&#1080;%20&#1086;&#1089;&#1074;&#1110;&#1090;&#1072;\&#1055;&#1088;&#1086;&#1075;&#1085;&#1086;&#1079;%202026-2028%20&#1087;&#1086;&#1089;&#1083;&#1077;&#1076;&#1085;&#1080;&#1081;%20&#1074;&#1072;&#1088;&#1080;&#1072;&#1085;&#109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1056;&#1040;&#1041;&#1054;&#1058;&#1040;\2026\&#1055;&#1056;&#1054;&#1045;&#1050;&#1058;%20&#1085;&#1072;%202026-2028\&#1055;&#1088;&#1086;&#1075;&#1085;&#1086;&#1079;%202026-2028%20&#1087;&#1086;&#1089;&#1083;&#1077;&#1076;&#1085;&#1080;&#1081;%20&#1074;&#1072;&#1088;&#1080;&#1072;&#1085;&#1090;.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1056;&#1040;&#1041;&#1054;&#1058;&#1040;\2026\&#1055;&#1056;&#1054;&#1045;&#1050;&#1058;%20&#1085;&#1072;%202026-2028\&#1055;&#1088;&#1086;&#1075;&#1085;&#1086;&#1079;%202026-2028.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34"/>
  <c:chart>
    <c:title>
      <c:tx>
        <c:rich>
          <a:bodyPr/>
          <a:lstStyle/>
          <a:p>
            <a:pPr>
              <a:defRPr/>
            </a:pPr>
            <a:r>
              <a:rPr lang="ru-RU" sz="1400" b="1"/>
              <a:t>Структура видатків по галузі "Освіта" </a:t>
            </a:r>
            <a:endParaRPr lang="ru-RU" sz="1400"/>
          </a:p>
          <a:p>
            <a:pPr>
              <a:defRPr/>
            </a:pPr>
            <a:r>
              <a:rPr lang="ru-RU" sz="1400" b="1"/>
              <a:t>за рахунок місцевого бюджету на 2026 -2028 роки</a:t>
            </a:r>
            <a:br>
              <a:rPr lang="ru-RU" sz="1400" b="1"/>
            </a:br>
            <a:r>
              <a:rPr lang="ru-RU" sz="1400" b="1"/>
              <a:t>(без обласних субвенцій) тис.грн.</a:t>
            </a:r>
            <a:endParaRPr lang="ru-RU" sz="1400"/>
          </a:p>
        </c:rich>
      </c:tx>
      <c:layout/>
    </c:title>
    <c:view3D>
      <c:rotX val="10"/>
      <c:rotY val="90"/>
      <c:depthPercent val="100"/>
      <c:rAngAx val="1"/>
    </c:view3D>
    <c:plotArea>
      <c:layout>
        <c:manualLayout>
          <c:layoutTarget val="inner"/>
          <c:xMode val="edge"/>
          <c:yMode val="edge"/>
          <c:x val="0.38985998640352698"/>
          <c:y val="0.1661222069673193"/>
          <c:w val="0.54554254553502646"/>
          <c:h val="0.51797411508659774"/>
        </c:manualLayout>
      </c:layout>
      <c:bar3DChart>
        <c:barDir val="bar"/>
        <c:grouping val="clustered"/>
        <c:ser>
          <c:idx val="0"/>
          <c:order val="0"/>
          <c:tx>
            <c:strRef>
              <c:f>Лист1!$B$2:$B$3</c:f>
              <c:strCache>
                <c:ptCount val="1"/>
                <c:pt idx="0">
                  <c:v>2026 рік 68 106,60</c:v>
                </c:pt>
              </c:strCache>
            </c:strRef>
          </c:tx>
          <c:spPr>
            <a:solidFill>
              <a:srgbClr val="FF66FF"/>
            </a:solidFill>
            <a:ln w="63500"/>
            <a:effectLst>
              <a:outerShdw sx="1000" sy="1000" algn="ctr" rotWithShape="0">
                <a:srgbClr val="000000"/>
              </a:outerShdw>
            </a:effectLst>
            <a:scene3d>
              <a:camera prst="orthographicFront"/>
              <a:lightRig rig="threePt" dir="t"/>
            </a:scene3d>
            <a:sp3d prstMaterial="softEdge">
              <a:bevelT w="44450"/>
              <a:bevelB/>
              <a:contourClr>
                <a:srgbClr val="000000"/>
              </a:contourClr>
            </a:sp3d>
          </c:spPr>
          <c:cat>
            <c:strRef>
              <c:f>Лист1!$A$4:$A$7</c:f>
              <c:strCache>
                <c:ptCount val="4"/>
                <c:pt idx="0">
                  <c:v>Оплата праці і нарахування на заробітну плату</c:v>
                </c:pt>
                <c:pt idx="1">
                  <c:v>Продукти харчування</c:v>
                </c:pt>
                <c:pt idx="2">
                  <c:v>Оплата комунальних послуг та енергоносіїв</c:v>
                </c:pt>
                <c:pt idx="3">
                  <c:v>Інші видатки</c:v>
                </c:pt>
              </c:strCache>
            </c:strRef>
          </c:cat>
          <c:val>
            <c:numRef>
              <c:f>Лист1!$B$4:$B$7</c:f>
              <c:numCache>
                <c:formatCode>#,##0.00</c:formatCode>
                <c:ptCount val="4"/>
                <c:pt idx="0">
                  <c:v>44126.2</c:v>
                </c:pt>
                <c:pt idx="1">
                  <c:v>2907</c:v>
                </c:pt>
                <c:pt idx="2">
                  <c:v>17012.400000000001</c:v>
                </c:pt>
                <c:pt idx="3">
                  <c:v>4061</c:v>
                </c:pt>
              </c:numCache>
            </c:numRef>
          </c:val>
        </c:ser>
        <c:ser>
          <c:idx val="1"/>
          <c:order val="1"/>
          <c:tx>
            <c:strRef>
              <c:f>Лист1!$C$2:$C$3</c:f>
              <c:strCache>
                <c:ptCount val="1"/>
                <c:pt idx="0">
                  <c:v>2027 рік 72 832,67</c:v>
                </c:pt>
              </c:strCache>
            </c:strRef>
          </c:tx>
          <c:spPr>
            <a:gradFill flip="none" rotWithShape="1">
              <a:gsLst>
                <a:gs pos="0">
                  <a:srgbClr val="FF3399"/>
                </a:gs>
                <a:gs pos="25000">
                  <a:srgbClr val="FF6633"/>
                </a:gs>
                <a:gs pos="50000">
                  <a:srgbClr val="FFFF00"/>
                </a:gs>
                <a:gs pos="75000">
                  <a:srgbClr val="01A78F"/>
                </a:gs>
                <a:gs pos="100000">
                  <a:srgbClr val="3366FF"/>
                </a:gs>
              </a:gsLst>
              <a:lin ang="8100000" scaled="0"/>
              <a:tileRect/>
            </a:gradFill>
            <a:ln w="69850"/>
          </c:spPr>
          <c:cat>
            <c:strRef>
              <c:f>Лист1!$A$4:$A$7</c:f>
              <c:strCache>
                <c:ptCount val="4"/>
                <c:pt idx="0">
                  <c:v>Оплата праці і нарахування на заробітну плату</c:v>
                </c:pt>
                <c:pt idx="1">
                  <c:v>Продукти харчування</c:v>
                </c:pt>
                <c:pt idx="2">
                  <c:v>Оплата комунальних послуг та енергоносіїв</c:v>
                </c:pt>
                <c:pt idx="3">
                  <c:v>Інші видатки</c:v>
                </c:pt>
              </c:strCache>
            </c:strRef>
          </c:cat>
          <c:val>
            <c:numRef>
              <c:f>Лист1!$C$4:$C$7</c:f>
              <c:numCache>
                <c:formatCode>#,##0.00</c:formatCode>
                <c:ptCount val="4"/>
                <c:pt idx="0">
                  <c:v>47426.116276000212</c:v>
                </c:pt>
                <c:pt idx="1">
                  <c:v>1078</c:v>
                </c:pt>
                <c:pt idx="2">
                  <c:v>17587.437000000005</c:v>
                </c:pt>
                <c:pt idx="3">
                  <c:v>4344.7650000000003</c:v>
                </c:pt>
              </c:numCache>
            </c:numRef>
          </c:val>
        </c:ser>
        <c:ser>
          <c:idx val="2"/>
          <c:order val="2"/>
          <c:tx>
            <c:strRef>
              <c:f>Лист1!$D$2:$D$3</c:f>
              <c:strCache>
                <c:ptCount val="1"/>
                <c:pt idx="0">
                  <c:v>2028 рік 80 702,30</c:v>
                </c:pt>
              </c:strCache>
            </c:strRef>
          </c:tx>
          <c:spPr>
            <a:solidFill>
              <a:srgbClr val="00FFFF"/>
            </a:solidFill>
            <a:ln w="57150"/>
            <a:scene3d>
              <a:camera prst="orthographicFront"/>
              <a:lightRig rig="threePt" dir="t"/>
            </a:scene3d>
            <a:sp3d prstMaterial="dkEdge">
              <a:bevelT/>
              <a:bevelB/>
              <a:contourClr>
                <a:srgbClr val="000000"/>
              </a:contourClr>
            </a:sp3d>
          </c:spPr>
          <c:cat>
            <c:strRef>
              <c:f>Лист1!$A$4:$A$7</c:f>
              <c:strCache>
                <c:ptCount val="4"/>
                <c:pt idx="0">
                  <c:v>Оплата праці і нарахування на заробітну плату</c:v>
                </c:pt>
                <c:pt idx="1">
                  <c:v>Продукти харчування</c:v>
                </c:pt>
                <c:pt idx="2">
                  <c:v>Оплата комунальних послуг та енергоносіїв</c:v>
                </c:pt>
                <c:pt idx="3">
                  <c:v>Інші видатки</c:v>
                </c:pt>
              </c:strCache>
            </c:strRef>
          </c:cat>
          <c:val>
            <c:numRef>
              <c:f>Лист1!$D$4:$D$7</c:f>
              <c:numCache>
                <c:formatCode>#,##0.00</c:formatCode>
                <c:ptCount val="4"/>
                <c:pt idx="0">
                  <c:v>51125.353345528012</c:v>
                </c:pt>
                <c:pt idx="1">
                  <c:v>2050.7619999999997</c:v>
                </c:pt>
                <c:pt idx="2">
                  <c:v>20382.847000000005</c:v>
                </c:pt>
                <c:pt idx="3">
                  <c:v>4681.1330000000007</c:v>
                </c:pt>
              </c:numCache>
            </c:numRef>
          </c:val>
        </c:ser>
        <c:gapWidth val="73"/>
        <c:gapDepth val="62"/>
        <c:shape val="cylinder"/>
        <c:axId val="168300928"/>
        <c:axId val="168302464"/>
        <c:axId val="0"/>
      </c:bar3DChart>
      <c:catAx>
        <c:axId val="168300928"/>
        <c:scaling>
          <c:orientation val="minMax"/>
        </c:scaling>
        <c:axPos val="l"/>
        <c:majorTickMark val="none"/>
        <c:tickLblPos val="nextTo"/>
        <c:crossAx val="168302464"/>
        <c:crosses val="autoZero"/>
        <c:auto val="1"/>
        <c:lblAlgn val="ctr"/>
        <c:lblOffset val="100"/>
      </c:catAx>
      <c:valAx>
        <c:axId val="168302464"/>
        <c:scaling>
          <c:orientation val="minMax"/>
        </c:scaling>
        <c:axPos val="b"/>
        <c:majorGridlines/>
        <c:numFmt formatCode="#,##0.00" sourceLinked="1"/>
        <c:majorTickMark val="none"/>
        <c:tickLblPos val="nextTo"/>
        <c:crossAx val="168300928"/>
        <c:crosses val="autoZero"/>
        <c:crossBetween val="between"/>
        <c:dispUnits>
          <c:builtInUnit val="millions"/>
          <c:dispUnitsLbl>
            <c:layout/>
          </c:dispUnitsLbl>
        </c:dispUnits>
      </c:valAx>
      <c:dTable>
        <c:showHorzBorder val="1"/>
        <c:showVertBorder val="1"/>
        <c:showOutline val="1"/>
        <c:showKeys val="1"/>
      </c:dTable>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style val="18"/>
  <c:chart>
    <c:title>
      <c:tx>
        <c:rich>
          <a:bodyPr/>
          <a:lstStyle/>
          <a:p>
            <a:pPr algn="ctr">
              <a:defRPr/>
            </a:pPr>
            <a:r>
              <a:rPr lang="uk-UA" sz="1400" b="1">
                <a:latin typeface="Times New Roman" pitchFamily="18" charset="0"/>
                <a:cs typeface="Times New Roman" pitchFamily="18" charset="0"/>
              </a:rPr>
              <a:t>Розподіл видатків на заклади освіти Новопільської сільської територіальної громади на 2026-2028 роки</a:t>
            </a:r>
            <a:endParaRPr lang="ru-RU" sz="1400">
              <a:latin typeface="Times New Roman" pitchFamily="18" charset="0"/>
              <a:cs typeface="Times New Roman" pitchFamily="18" charset="0"/>
            </a:endParaRPr>
          </a:p>
          <a:p>
            <a:pPr algn="ctr">
              <a:defRPr/>
            </a:pPr>
            <a:r>
              <a:rPr lang="uk-UA" sz="1400" b="1">
                <a:latin typeface="Times New Roman" pitchFamily="18" charset="0"/>
                <a:cs typeface="Times New Roman" pitchFamily="18" charset="0"/>
              </a:rPr>
              <a:t>(тис.грн)</a:t>
            </a:r>
            <a:endParaRPr lang="ru-RU" sz="1400">
              <a:latin typeface="Times New Roman" pitchFamily="18" charset="0"/>
              <a:cs typeface="Times New Roman" pitchFamily="18" charset="0"/>
            </a:endParaRPr>
          </a:p>
        </c:rich>
      </c:tx>
      <c:layout>
        <c:manualLayout>
          <c:xMode val="edge"/>
          <c:yMode val="edge"/>
          <c:x val="0.11141120434048878"/>
          <c:y val="1.4968818889470797E-2"/>
        </c:manualLayout>
      </c:layout>
    </c:title>
    <c:view3D>
      <c:rotX val="90"/>
      <c:rotY val="100"/>
      <c:depthPercent val="180"/>
      <c:rAngAx val="1"/>
    </c:view3D>
    <c:plotArea>
      <c:layout>
        <c:manualLayout>
          <c:layoutTarget val="inner"/>
          <c:xMode val="edge"/>
          <c:yMode val="edge"/>
          <c:x val="0.12597673656805972"/>
          <c:y val="0.17938258305286586"/>
          <c:w val="0.8740232634319407"/>
          <c:h val="0.44423884666459729"/>
        </c:manualLayout>
      </c:layout>
      <c:bar3DChart>
        <c:barDir val="col"/>
        <c:grouping val="clustered"/>
        <c:ser>
          <c:idx val="0"/>
          <c:order val="0"/>
          <c:tx>
            <c:strRef>
              <c:f>Лист2!$C$1</c:f>
              <c:strCache>
                <c:ptCount val="1"/>
                <c:pt idx="0">
                  <c:v>2026 рік</c:v>
                </c:pt>
              </c:strCache>
            </c:strRef>
          </c:tx>
          <c:spPr>
            <a:gradFill flip="none" rotWithShape="1">
              <a:gsLst>
                <a:gs pos="0">
                  <a:srgbClr val="FF3399"/>
                </a:gs>
                <a:gs pos="25000">
                  <a:srgbClr val="FF6633"/>
                </a:gs>
                <a:gs pos="50000">
                  <a:srgbClr val="FFFF00"/>
                </a:gs>
                <a:gs pos="75000">
                  <a:srgbClr val="01A78F"/>
                </a:gs>
                <a:gs pos="100000">
                  <a:srgbClr val="3366FF"/>
                </a:gs>
              </a:gsLst>
              <a:lin ang="20400000" scaled="0"/>
              <a:tileRect/>
            </a:gradFill>
          </c:spPr>
          <c:cat>
            <c:multiLvlStrRef>
              <c:f>Лист2!$A$2:$B$8</c:f>
              <c:multiLvlStrCache>
                <c:ptCount val="7"/>
                <c:lvl>
                  <c:pt idx="0">
                    <c:v>ДНЗ</c:v>
                  </c:pt>
                  <c:pt idx="1">
                    <c:v>ЗЗСО</c:v>
                  </c:pt>
                  <c:pt idx="2">
                    <c:v>ЗЗСО (освітня субвенція)</c:v>
                  </c:pt>
                  <c:pt idx="3">
                    <c:v>Позашкільна освіта (ЦДЮТ)</c:v>
                  </c:pt>
                  <c:pt idx="4">
                    <c:v>Централізована бухгалтерія</c:v>
                  </c:pt>
                  <c:pt idx="5">
                    <c:v>Центр професійного розвитку</c:v>
                  </c:pt>
                  <c:pt idx="6">
                    <c:v>Інші програми та заходи у сфері освіти</c:v>
                  </c:pt>
                </c:lvl>
                <c:lvl>
                  <c:pt idx="0">
                    <c:v>1010</c:v>
                  </c:pt>
                  <c:pt idx="1">
                    <c:v>1021</c:v>
                  </c:pt>
                  <c:pt idx="2">
                    <c:v>1031</c:v>
                  </c:pt>
                  <c:pt idx="3">
                    <c:v>1070</c:v>
                  </c:pt>
                  <c:pt idx="4">
                    <c:v>1141</c:v>
                  </c:pt>
                  <c:pt idx="5">
                    <c:v>1160</c:v>
                  </c:pt>
                  <c:pt idx="6">
                    <c:v>1142</c:v>
                  </c:pt>
                </c:lvl>
              </c:multiLvlStrCache>
            </c:multiLvlStrRef>
          </c:cat>
          <c:val>
            <c:numRef>
              <c:f>Лист2!$C$2:$C$8</c:f>
              <c:numCache>
                <c:formatCode>#,##0.0</c:formatCode>
                <c:ptCount val="7"/>
                <c:pt idx="0">
                  <c:v>26588.6</c:v>
                </c:pt>
                <c:pt idx="1">
                  <c:v>31906.400000000001</c:v>
                </c:pt>
                <c:pt idx="2">
                  <c:v>51608.800000000003</c:v>
                </c:pt>
                <c:pt idx="3" formatCode="#,##0.00">
                  <c:v>801</c:v>
                </c:pt>
                <c:pt idx="4" formatCode="#,##0.00">
                  <c:v>7640.39</c:v>
                </c:pt>
                <c:pt idx="5" formatCode="#,##0.00">
                  <c:v>1150.3</c:v>
                </c:pt>
                <c:pt idx="6" formatCode="#,##0.00">
                  <c:v>19.91</c:v>
                </c:pt>
              </c:numCache>
            </c:numRef>
          </c:val>
        </c:ser>
        <c:ser>
          <c:idx val="1"/>
          <c:order val="1"/>
          <c:tx>
            <c:strRef>
              <c:f>Лист2!$D$1</c:f>
              <c:strCache>
                <c:ptCount val="1"/>
                <c:pt idx="0">
                  <c:v>2027 рік</c:v>
                </c:pt>
              </c:strCache>
            </c:strRef>
          </c:tx>
          <c:spPr>
            <a:gradFill flip="none" rotWithShape="1">
              <a:gsLst>
                <a:gs pos="0">
                  <a:srgbClr val="CCCCFF"/>
                </a:gs>
                <a:gs pos="17999">
                  <a:srgbClr val="99CCFF"/>
                </a:gs>
                <a:gs pos="36000">
                  <a:srgbClr val="9966FF"/>
                </a:gs>
                <a:gs pos="61000">
                  <a:srgbClr val="CC99FF"/>
                </a:gs>
                <a:gs pos="82001">
                  <a:srgbClr val="99CCFF"/>
                </a:gs>
                <a:gs pos="100000">
                  <a:srgbClr val="CCCCFF"/>
                </a:gs>
              </a:gsLst>
              <a:lin ang="9600000" scaled="0"/>
              <a:tileRect/>
            </a:gradFill>
            <a:effectLst>
              <a:innerShdw blurRad="63500" dist="50800" dir="10200000">
                <a:prstClr val="black">
                  <a:alpha val="50000"/>
                </a:prstClr>
              </a:innerShdw>
            </a:effectLst>
          </c:spPr>
          <c:cat>
            <c:multiLvlStrRef>
              <c:f>Лист2!$A$2:$B$8</c:f>
              <c:multiLvlStrCache>
                <c:ptCount val="7"/>
                <c:lvl>
                  <c:pt idx="0">
                    <c:v>ДНЗ</c:v>
                  </c:pt>
                  <c:pt idx="1">
                    <c:v>ЗЗСО</c:v>
                  </c:pt>
                  <c:pt idx="2">
                    <c:v>ЗЗСО (освітня субвенція)</c:v>
                  </c:pt>
                  <c:pt idx="3">
                    <c:v>Позашкільна освіта (ЦДЮТ)</c:v>
                  </c:pt>
                  <c:pt idx="4">
                    <c:v>Централізована бухгалтерія</c:v>
                  </c:pt>
                  <c:pt idx="5">
                    <c:v>Центр професійного розвитку</c:v>
                  </c:pt>
                  <c:pt idx="6">
                    <c:v>Інші програми та заходи у сфері освіти</c:v>
                  </c:pt>
                </c:lvl>
                <c:lvl>
                  <c:pt idx="0">
                    <c:v>1010</c:v>
                  </c:pt>
                  <c:pt idx="1">
                    <c:v>1021</c:v>
                  </c:pt>
                  <c:pt idx="2">
                    <c:v>1031</c:v>
                  </c:pt>
                  <c:pt idx="3">
                    <c:v>1070</c:v>
                  </c:pt>
                  <c:pt idx="4">
                    <c:v>1141</c:v>
                  </c:pt>
                  <c:pt idx="5">
                    <c:v>1160</c:v>
                  </c:pt>
                  <c:pt idx="6">
                    <c:v>1142</c:v>
                  </c:pt>
                </c:lvl>
              </c:multiLvlStrCache>
            </c:multiLvlStrRef>
          </c:cat>
          <c:val>
            <c:numRef>
              <c:f>Лист2!$D$2:$D$8</c:f>
              <c:numCache>
                <c:formatCode>#,##0.0</c:formatCode>
                <c:ptCount val="7"/>
                <c:pt idx="0">
                  <c:v>26646.884999999998</c:v>
                </c:pt>
                <c:pt idx="1">
                  <c:v>33459.631999999998</c:v>
                </c:pt>
                <c:pt idx="2">
                  <c:v>55683.9</c:v>
                </c:pt>
                <c:pt idx="3" formatCode="#,##0.00">
                  <c:v>863.45428399999946</c:v>
                </c:pt>
                <c:pt idx="4" formatCode="#,##0.00">
                  <c:v>8204.0004200000021</c:v>
                </c:pt>
                <c:pt idx="5" formatCode="#,##0.00">
                  <c:v>1239.984592</c:v>
                </c:pt>
                <c:pt idx="6" formatCode="#,##0.00">
                  <c:v>21.462979999999845</c:v>
                </c:pt>
              </c:numCache>
            </c:numRef>
          </c:val>
          <c:shape val="cone"/>
        </c:ser>
        <c:ser>
          <c:idx val="2"/>
          <c:order val="2"/>
          <c:tx>
            <c:strRef>
              <c:f>Лист2!$E$1</c:f>
              <c:strCache>
                <c:ptCount val="1"/>
                <c:pt idx="0">
                  <c:v>2028 рік</c:v>
                </c:pt>
              </c:strCache>
            </c:strRef>
          </c:tx>
          <c:spPr>
            <a:gradFill flip="none" rotWithShape="1">
              <a:gsLst>
                <a:gs pos="0">
                  <a:srgbClr val="FC9FCB"/>
                </a:gs>
                <a:gs pos="13000">
                  <a:srgbClr val="F8B049"/>
                </a:gs>
                <a:gs pos="21001">
                  <a:srgbClr val="F8B049"/>
                </a:gs>
                <a:gs pos="63000">
                  <a:srgbClr val="FEE7F2"/>
                </a:gs>
                <a:gs pos="67000">
                  <a:srgbClr val="F952A0"/>
                </a:gs>
                <a:gs pos="69000">
                  <a:srgbClr val="C50849"/>
                </a:gs>
                <a:gs pos="82001">
                  <a:srgbClr val="B43E85"/>
                </a:gs>
                <a:gs pos="100000">
                  <a:srgbClr val="F8B049"/>
                </a:gs>
              </a:gsLst>
              <a:lin ang="0" scaled="0"/>
              <a:tileRect/>
            </a:gradFill>
          </c:spPr>
          <c:cat>
            <c:multiLvlStrRef>
              <c:f>Лист2!$A$2:$B$8</c:f>
              <c:multiLvlStrCache>
                <c:ptCount val="7"/>
                <c:lvl>
                  <c:pt idx="0">
                    <c:v>ДНЗ</c:v>
                  </c:pt>
                  <c:pt idx="1">
                    <c:v>ЗЗСО</c:v>
                  </c:pt>
                  <c:pt idx="2">
                    <c:v>ЗЗСО (освітня субвенція)</c:v>
                  </c:pt>
                  <c:pt idx="3">
                    <c:v>Позашкільна освіта (ЦДЮТ)</c:v>
                  </c:pt>
                  <c:pt idx="4">
                    <c:v>Централізована бухгалтерія</c:v>
                  </c:pt>
                  <c:pt idx="5">
                    <c:v>Центр професійного розвитку</c:v>
                  </c:pt>
                  <c:pt idx="6">
                    <c:v>Інші програми та заходи у сфері освіти</c:v>
                  </c:pt>
                </c:lvl>
                <c:lvl>
                  <c:pt idx="0">
                    <c:v>1010</c:v>
                  </c:pt>
                  <c:pt idx="1">
                    <c:v>1021</c:v>
                  </c:pt>
                  <c:pt idx="2">
                    <c:v>1031</c:v>
                  </c:pt>
                  <c:pt idx="3">
                    <c:v>1070</c:v>
                  </c:pt>
                  <c:pt idx="4">
                    <c:v>1141</c:v>
                  </c:pt>
                  <c:pt idx="5">
                    <c:v>1160</c:v>
                  </c:pt>
                  <c:pt idx="6">
                    <c:v>1142</c:v>
                  </c:pt>
                </c:lvl>
              </c:multiLvlStrCache>
            </c:multiLvlStrRef>
          </c:cat>
          <c:val>
            <c:numRef>
              <c:f>Лист2!$E$2:$E$8</c:f>
              <c:numCache>
                <c:formatCode>#,##0.0</c:formatCode>
                <c:ptCount val="7"/>
                <c:pt idx="0">
                  <c:v>29799.135999999897</c:v>
                </c:pt>
                <c:pt idx="1">
                  <c:v>37306.131999999998</c:v>
                </c:pt>
                <c:pt idx="2">
                  <c:v>59759.1</c:v>
                </c:pt>
                <c:pt idx="3" formatCode="#,##0.00">
                  <c:v>930.80371815200022</c:v>
                </c:pt>
                <c:pt idx="4" formatCode="#,##0.00">
                  <c:v>8843.9124527600088</c:v>
                </c:pt>
                <c:pt idx="5" formatCode="#,##0.00">
                  <c:v>1336.7033901759999</c:v>
                </c:pt>
                <c:pt idx="6" formatCode="#,##0.00">
                  <c:v>23.137092440000131</c:v>
                </c:pt>
              </c:numCache>
            </c:numRef>
          </c:val>
        </c:ser>
        <c:gapDepth val="154"/>
        <c:shape val="pyramid"/>
        <c:axId val="168239488"/>
        <c:axId val="168241024"/>
        <c:axId val="0"/>
      </c:bar3DChart>
      <c:catAx>
        <c:axId val="168239488"/>
        <c:scaling>
          <c:orientation val="minMax"/>
        </c:scaling>
        <c:axPos val="b"/>
        <c:majorTickMark val="none"/>
        <c:tickLblPos val="nextTo"/>
        <c:crossAx val="168241024"/>
        <c:crosses val="autoZero"/>
        <c:auto val="1"/>
        <c:lblAlgn val="ctr"/>
        <c:lblOffset val="100"/>
      </c:catAx>
      <c:valAx>
        <c:axId val="168241024"/>
        <c:scaling>
          <c:orientation val="minMax"/>
        </c:scaling>
        <c:axPos val="l"/>
        <c:majorGridlines/>
        <c:title>
          <c:tx>
            <c:rich>
              <a:bodyPr/>
              <a:lstStyle/>
              <a:p>
                <a:pPr>
                  <a:defRPr b="1">
                    <a:latin typeface="Times New Roman" pitchFamily="18" charset="0"/>
                    <a:cs typeface="Times New Roman" pitchFamily="18" charset="0"/>
                  </a:defRPr>
                </a:pPr>
                <a:r>
                  <a:rPr lang="ru-RU" b="1">
                    <a:latin typeface="Times New Roman" pitchFamily="18" charset="0"/>
                    <a:cs typeface="Times New Roman" pitchFamily="18" charset="0"/>
                  </a:rPr>
                  <a:t>тис.грн</a:t>
                </a:r>
              </a:p>
            </c:rich>
          </c:tx>
          <c:layout/>
        </c:title>
        <c:numFmt formatCode="#,##0.0" sourceLinked="1"/>
        <c:majorTickMark val="none"/>
        <c:tickLblPos val="nextTo"/>
        <c:crossAx val="168239488"/>
        <c:crosses val="autoZero"/>
        <c:crossBetween val="between"/>
      </c:valAx>
      <c:dTable>
        <c:showHorzBorder val="1"/>
        <c:showVertBorder val="1"/>
        <c:showOutline val="1"/>
        <c:showKeys val="1"/>
      </c:dTable>
      <c:spPr>
        <a:scene3d>
          <a:camera prst="orthographicFront"/>
          <a:lightRig rig="threePt" dir="t"/>
        </a:scene3d>
        <a:sp3d/>
      </c:spPr>
    </c:plotArea>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style val="40"/>
  <c:chart>
    <c:title>
      <c:tx>
        <c:rich>
          <a:bodyPr/>
          <a:lstStyle/>
          <a:p>
            <a:pPr>
              <a:defRPr/>
            </a:pPr>
            <a:r>
              <a:rPr lang="ru-RU" sz="1400">
                <a:latin typeface="Times New Roman" pitchFamily="18" charset="0"/>
                <a:cs typeface="Times New Roman" pitchFamily="18" charset="0"/>
              </a:rPr>
              <a:t>Структура видатків по галузі  "Фізична культура і спорт" </a:t>
            </a:r>
          </a:p>
          <a:p>
            <a:pPr>
              <a:defRPr/>
            </a:pPr>
            <a:r>
              <a:rPr lang="ru-RU" sz="1400">
                <a:latin typeface="Times New Roman" pitchFamily="18" charset="0"/>
                <a:cs typeface="Times New Roman" pitchFamily="18" charset="0"/>
              </a:rPr>
              <a:t>за рахунок місцевого бюджету на 2026 -2028 роки</a:t>
            </a:r>
            <a:br>
              <a:rPr lang="ru-RU" sz="1400">
                <a:latin typeface="Times New Roman" pitchFamily="18" charset="0"/>
                <a:cs typeface="Times New Roman" pitchFamily="18" charset="0"/>
              </a:rPr>
            </a:br>
            <a:r>
              <a:rPr lang="ru-RU" sz="1400">
                <a:latin typeface="Times New Roman" pitchFamily="18" charset="0"/>
                <a:cs typeface="Times New Roman" pitchFamily="18" charset="0"/>
              </a:rPr>
              <a:t>тис.грн.</a:t>
            </a:r>
          </a:p>
        </c:rich>
      </c:tx>
      <c:layout/>
    </c:title>
    <c:view3D>
      <c:rotX val="20"/>
      <c:rotY val="60"/>
      <c:depthPercent val="70"/>
      <c:rAngAx val="1"/>
    </c:view3D>
    <c:plotArea>
      <c:layout>
        <c:manualLayout>
          <c:layoutTarget val="inner"/>
          <c:xMode val="edge"/>
          <c:yMode val="edge"/>
          <c:x val="0.39935632599584325"/>
          <c:y val="0.20417118030827411"/>
          <c:w val="0.54719343468419412"/>
          <c:h val="0.41648305654499318"/>
        </c:manualLayout>
      </c:layout>
      <c:bar3DChart>
        <c:barDir val="bar"/>
        <c:grouping val="clustered"/>
        <c:ser>
          <c:idx val="0"/>
          <c:order val="0"/>
          <c:tx>
            <c:strRef>
              <c:f>фізра_!$B$2:$B$3</c:f>
              <c:strCache>
                <c:ptCount val="1"/>
                <c:pt idx="0">
                  <c:v>2026 рік 68 106,60</c:v>
                </c:pt>
              </c:strCache>
            </c:strRef>
          </c:tx>
          <c:spPr>
            <a:gradFill>
              <a:gsLst>
                <a:gs pos="0">
                  <a:srgbClr val="000082"/>
                </a:gs>
                <a:gs pos="30000">
                  <a:srgbClr val="66008F"/>
                </a:gs>
                <a:gs pos="64999">
                  <a:srgbClr val="BA0066"/>
                </a:gs>
                <a:gs pos="89999">
                  <a:srgbClr val="FF0000"/>
                </a:gs>
                <a:gs pos="100000">
                  <a:srgbClr val="FF8200"/>
                </a:gs>
              </a:gsLst>
              <a:lin ang="20400000" scaled="0"/>
            </a:gradFill>
            <a:scene3d>
              <a:camera prst="orthographicFront"/>
              <a:lightRig rig="threePt" dir="t"/>
            </a:scene3d>
            <a:sp3d>
              <a:bevelT w="165100" prst="coolSlant"/>
              <a:contourClr>
                <a:srgbClr val="000000"/>
              </a:contourClr>
            </a:sp3d>
          </c:spPr>
          <c:cat>
            <c:strRef>
              <c:f>фізра_!$A$4:$A$6</c:f>
              <c:strCache>
                <c:ptCount val="3"/>
                <c:pt idx="0">
                  <c:v>Оплата праці і нарахування на заробітну плату</c:v>
                </c:pt>
                <c:pt idx="1">
                  <c:v>Оплата комунальних послуг та енергоносіїв</c:v>
                </c:pt>
                <c:pt idx="2">
                  <c:v>Інші видатки</c:v>
                </c:pt>
              </c:strCache>
            </c:strRef>
          </c:cat>
          <c:val>
            <c:numRef>
              <c:f>фізра_!$B$4:$B$6</c:f>
              <c:numCache>
                <c:formatCode>#,##0.00</c:formatCode>
                <c:ptCount val="3"/>
                <c:pt idx="0">
                  <c:v>985.4</c:v>
                </c:pt>
                <c:pt idx="1">
                  <c:v>16.899999999999999</c:v>
                </c:pt>
                <c:pt idx="2">
                  <c:v>305</c:v>
                </c:pt>
              </c:numCache>
            </c:numRef>
          </c:val>
        </c:ser>
        <c:ser>
          <c:idx val="1"/>
          <c:order val="1"/>
          <c:tx>
            <c:strRef>
              <c:f>фізра_!$C$2:$C$3</c:f>
              <c:strCache>
                <c:ptCount val="1"/>
                <c:pt idx="0">
                  <c:v>2027 рік 72 832,67</c:v>
                </c:pt>
              </c:strCache>
            </c:strRef>
          </c:tx>
          <c:spPr>
            <a:gradFill flip="none" rotWithShape="1">
              <a:gsLst>
                <a:gs pos="0">
                  <a:srgbClr val="CCCCFF"/>
                </a:gs>
                <a:gs pos="17999">
                  <a:srgbClr val="99CCFF"/>
                </a:gs>
                <a:gs pos="36000">
                  <a:srgbClr val="9966FF"/>
                </a:gs>
                <a:gs pos="61000">
                  <a:srgbClr val="CC99FF"/>
                </a:gs>
                <a:gs pos="82001">
                  <a:srgbClr val="99CCFF"/>
                </a:gs>
                <a:gs pos="100000">
                  <a:srgbClr val="CCCCFF"/>
                </a:gs>
              </a:gsLst>
              <a:lin ang="18900000" scaled="1"/>
              <a:tileRect/>
            </a:gradFill>
            <a:scene3d>
              <a:camera prst="orthographicFront"/>
              <a:lightRig rig="threePt" dir="t"/>
            </a:scene3d>
            <a:sp3d>
              <a:bevelT w="165100" prst="coolSlant"/>
              <a:contourClr>
                <a:srgbClr val="000000"/>
              </a:contourClr>
            </a:sp3d>
          </c:spPr>
          <c:cat>
            <c:strRef>
              <c:f>фізра_!$A$4:$A$6</c:f>
              <c:strCache>
                <c:ptCount val="3"/>
                <c:pt idx="0">
                  <c:v>Оплата праці і нарахування на заробітну плату</c:v>
                </c:pt>
                <c:pt idx="1">
                  <c:v>Оплата комунальних послуг та енергоносіїв</c:v>
                </c:pt>
                <c:pt idx="2">
                  <c:v>Інші видатки</c:v>
                </c:pt>
              </c:strCache>
            </c:strRef>
          </c:cat>
          <c:val>
            <c:numRef>
              <c:f>фізра_!$C$4:$C$6</c:f>
              <c:numCache>
                <c:formatCode>#,##0.00</c:formatCode>
                <c:ptCount val="3"/>
                <c:pt idx="0">
                  <c:v>1062.2550000000001</c:v>
                </c:pt>
                <c:pt idx="1">
                  <c:v>18.218</c:v>
                </c:pt>
                <c:pt idx="2">
                  <c:v>513.12800000000004</c:v>
                </c:pt>
              </c:numCache>
            </c:numRef>
          </c:val>
        </c:ser>
        <c:ser>
          <c:idx val="2"/>
          <c:order val="2"/>
          <c:tx>
            <c:strRef>
              <c:f>фізра_!$D$2:$D$3</c:f>
              <c:strCache>
                <c:ptCount val="1"/>
                <c:pt idx="0">
                  <c:v>2028 рік 80 702,30</c:v>
                </c:pt>
              </c:strCache>
            </c:strRef>
          </c:tx>
          <c:spPr>
            <a:gradFill>
              <a:gsLst>
                <a:gs pos="0">
                  <a:srgbClr val="DDEBCF"/>
                </a:gs>
                <a:gs pos="50000">
                  <a:srgbClr val="9CB86E"/>
                </a:gs>
                <a:gs pos="100000">
                  <a:srgbClr val="156B13"/>
                </a:gs>
              </a:gsLst>
              <a:lin ang="20400000" scaled="0"/>
            </a:gradFill>
            <a:scene3d>
              <a:camera prst="orthographicFront"/>
              <a:lightRig rig="threePt" dir="t"/>
            </a:scene3d>
            <a:sp3d>
              <a:bevelT w="349250" h="146050" prst="coolSlant"/>
              <a:bevelB/>
              <a:contourClr>
                <a:srgbClr val="000000"/>
              </a:contourClr>
            </a:sp3d>
          </c:spPr>
          <c:cat>
            <c:strRef>
              <c:f>фізра_!$A$4:$A$6</c:f>
              <c:strCache>
                <c:ptCount val="3"/>
                <c:pt idx="0">
                  <c:v>Оплата праці і нарахування на заробітну плату</c:v>
                </c:pt>
                <c:pt idx="1">
                  <c:v>Оплата комунальних послуг та енергоносіїв</c:v>
                </c:pt>
                <c:pt idx="2">
                  <c:v>Інші видатки</c:v>
                </c:pt>
              </c:strCache>
            </c:strRef>
          </c:cat>
          <c:val>
            <c:numRef>
              <c:f>фізра_!$D$4:$D$6</c:f>
              <c:numCache>
                <c:formatCode>#,##0.00</c:formatCode>
                <c:ptCount val="3"/>
                <c:pt idx="0">
                  <c:v>1145.1109999999999</c:v>
                </c:pt>
                <c:pt idx="1">
                  <c:v>19.638999999999999</c:v>
                </c:pt>
                <c:pt idx="2">
                  <c:v>553.15199999999948</c:v>
                </c:pt>
              </c:numCache>
            </c:numRef>
          </c:val>
        </c:ser>
        <c:shape val="box"/>
        <c:axId val="173398272"/>
        <c:axId val="173404160"/>
        <c:axId val="0"/>
      </c:bar3DChart>
      <c:catAx>
        <c:axId val="173398272"/>
        <c:scaling>
          <c:orientation val="minMax"/>
        </c:scaling>
        <c:axPos val="l"/>
        <c:majorTickMark val="none"/>
        <c:tickLblPos val="nextTo"/>
        <c:crossAx val="173404160"/>
        <c:crosses val="autoZero"/>
        <c:auto val="1"/>
        <c:lblAlgn val="ctr"/>
        <c:lblOffset val="100"/>
      </c:catAx>
      <c:valAx>
        <c:axId val="173404160"/>
        <c:scaling>
          <c:orientation val="minMax"/>
        </c:scaling>
        <c:axPos val="b"/>
        <c:majorGridlines/>
        <c:numFmt formatCode="#,##0.00" sourceLinked="1"/>
        <c:majorTickMark val="none"/>
        <c:tickLblPos val="nextTo"/>
        <c:crossAx val="173398272"/>
        <c:crosses val="autoZero"/>
        <c:crossBetween val="between"/>
        <c:dispUnits>
          <c:builtInUnit val="thousands"/>
          <c:dispUnitsLbl>
            <c:layout>
              <c:manualLayout>
                <c:xMode val="edge"/>
                <c:yMode val="edge"/>
                <c:x val="0.31593520911821932"/>
                <c:y val="0.63570217292017817"/>
              </c:manualLayout>
            </c:layout>
            <c:tx>
              <c:rich>
                <a:bodyPr/>
                <a:lstStyle/>
                <a:p>
                  <a:pPr>
                    <a:defRPr/>
                  </a:pPr>
                  <a:r>
                    <a:rPr lang="ru-RU"/>
                    <a:t>Тисячі</a:t>
                  </a:r>
                </a:p>
              </c:rich>
            </c:tx>
          </c:dispUnitsLbl>
        </c:dispUnits>
      </c:valAx>
      <c:dTable>
        <c:showHorzBorder val="1"/>
        <c:showVertBorder val="1"/>
        <c:showOutline val="1"/>
        <c:showKeys val="1"/>
      </c:dTable>
    </c:plotArea>
    <c:plotVisOnly val="1"/>
  </c:chart>
  <c:externalData r:id="rId1"/>
</c:chartSpace>
</file>

<file path=word/diagrams/colors1.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A044687-4705-4195-A5C2-D8F1AFEB2468}" type="doc">
      <dgm:prSet loTypeId="urn:microsoft.com/office/officeart/2005/8/layout/vList5" loCatId="list" qsTypeId="urn:microsoft.com/office/officeart/2005/8/quickstyle/3d1" qsCatId="3D" csTypeId="urn:microsoft.com/office/officeart/2005/8/colors/colorful3" csCatId="colorful" phldr="1"/>
      <dgm:spPr/>
      <dgm:t>
        <a:bodyPr/>
        <a:lstStyle/>
        <a:p>
          <a:endParaRPr lang="ru-RU"/>
        </a:p>
      </dgm:t>
    </dgm:pt>
    <dgm:pt modelId="{3CC6CDCD-7C7F-437A-9D96-14C909BE4389}">
      <dgm:prSet phldrT="[Текст]" custT="1"/>
      <dgm:spPr>
        <a:solidFill>
          <a:srgbClr val="00B050"/>
        </a:solidFill>
      </dgm:spPr>
      <dgm:t>
        <a:bodyPr/>
        <a:lstStyle/>
        <a:p>
          <a:r>
            <a:rPr lang="uk-UA" sz="1800" b="1" dirty="0" smtClean="0">
              <a:solidFill>
                <a:schemeClr val="tx1"/>
              </a:solidFill>
              <a:latin typeface="Times New Roman" pitchFamily="18" charset="0"/>
              <a:cs typeface="Times New Roman" pitchFamily="18" charset="0"/>
            </a:rPr>
            <a:t>Заклади дошкільної освіти</a:t>
          </a:r>
          <a:endParaRPr lang="ru-RU" sz="1800" b="1" dirty="0">
            <a:solidFill>
              <a:schemeClr val="tx1"/>
            </a:solidFill>
            <a:latin typeface="Times New Roman" pitchFamily="18" charset="0"/>
            <a:cs typeface="Times New Roman" pitchFamily="18" charset="0"/>
          </a:endParaRPr>
        </a:p>
      </dgm:t>
    </dgm:pt>
    <dgm:pt modelId="{9F239E45-6BAC-4D01-B14C-6145A89F4B85}" type="parTrans" cxnId="{87ABEA3A-632A-4D6C-AE9A-2341903B1D44}">
      <dgm:prSet/>
      <dgm:spPr/>
      <dgm:t>
        <a:bodyPr/>
        <a:lstStyle/>
        <a:p>
          <a:endParaRPr lang="ru-RU"/>
        </a:p>
      </dgm:t>
    </dgm:pt>
    <dgm:pt modelId="{8B28B436-BF89-4395-B1E6-443A34481ADB}" type="sibTrans" cxnId="{87ABEA3A-632A-4D6C-AE9A-2341903B1D44}">
      <dgm:prSet/>
      <dgm:spPr/>
      <dgm:t>
        <a:bodyPr/>
        <a:lstStyle/>
        <a:p>
          <a:endParaRPr lang="ru-RU"/>
        </a:p>
      </dgm:t>
    </dgm:pt>
    <dgm:pt modelId="{6167C0E8-52D0-413E-BFFF-92551AFC59B8}">
      <dgm:prSet phldrT="[Текст]" custT="1"/>
      <dgm:spPr/>
      <dgm:t>
        <a:bodyPr/>
        <a:lstStyle/>
        <a:p>
          <a:r>
            <a:rPr lang="uk-UA" sz="1400" i="1" dirty="0" smtClean="0">
              <a:latin typeface="Times New Roman" pitchFamily="18" charset="0"/>
              <a:cs typeface="Times New Roman" pitchFamily="18" charset="0"/>
            </a:rPr>
            <a:t>7 закладів</a:t>
          </a:r>
          <a:endParaRPr lang="ru-RU" sz="1400" i="1" dirty="0">
            <a:latin typeface="Times New Roman" pitchFamily="18" charset="0"/>
            <a:cs typeface="Times New Roman" pitchFamily="18" charset="0"/>
          </a:endParaRPr>
        </a:p>
      </dgm:t>
    </dgm:pt>
    <dgm:pt modelId="{26A95710-CAC5-4F92-8C26-1560E0A8FF5C}" type="parTrans" cxnId="{4C1E8DAE-F18B-4580-8E5B-AF80A57465BE}">
      <dgm:prSet/>
      <dgm:spPr/>
      <dgm:t>
        <a:bodyPr/>
        <a:lstStyle/>
        <a:p>
          <a:endParaRPr lang="ru-RU"/>
        </a:p>
      </dgm:t>
    </dgm:pt>
    <dgm:pt modelId="{964BCF80-B30A-4648-9341-1CCF4113FF16}" type="sibTrans" cxnId="{4C1E8DAE-F18B-4580-8E5B-AF80A57465BE}">
      <dgm:prSet/>
      <dgm:spPr/>
      <dgm:t>
        <a:bodyPr/>
        <a:lstStyle/>
        <a:p>
          <a:endParaRPr lang="ru-RU"/>
        </a:p>
      </dgm:t>
    </dgm:pt>
    <dgm:pt modelId="{83FFB369-849D-466F-8824-01125AA7EBBD}">
      <dgm:prSet phldrT="[Текст]" custT="1"/>
      <dgm:spPr/>
      <dgm:t>
        <a:bodyPr/>
        <a:lstStyle/>
        <a:p>
          <a:r>
            <a:rPr lang="uk-UA" sz="1400" i="1" dirty="0" smtClean="0">
              <a:latin typeface="Times New Roman" pitchFamily="18" charset="0"/>
              <a:cs typeface="Times New Roman" pitchFamily="18" charset="0"/>
            </a:rPr>
            <a:t>117,96 шт.од.</a:t>
          </a:r>
          <a:endParaRPr lang="ru-RU" sz="1400" i="1" dirty="0">
            <a:latin typeface="Times New Roman" pitchFamily="18" charset="0"/>
            <a:cs typeface="Times New Roman" pitchFamily="18" charset="0"/>
          </a:endParaRPr>
        </a:p>
      </dgm:t>
    </dgm:pt>
    <dgm:pt modelId="{8111BAD2-8DD7-4B35-B1F3-53FA81EE1A7F}" type="parTrans" cxnId="{A70FE56B-8111-46E8-A9E0-859AA5D9F868}">
      <dgm:prSet/>
      <dgm:spPr/>
      <dgm:t>
        <a:bodyPr/>
        <a:lstStyle/>
        <a:p>
          <a:endParaRPr lang="ru-RU"/>
        </a:p>
      </dgm:t>
    </dgm:pt>
    <dgm:pt modelId="{BA4DA404-8D81-4217-927D-7C16BCB1AE8F}" type="sibTrans" cxnId="{A70FE56B-8111-46E8-A9E0-859AA5D9F868}">
      <dgm:prSet/>
      <dgm:spPr/>
      <dgm:t>
        <a:bodyPr/>
        <a:lstStyle/>
        <a:p>
          <a:endParaRPr lang="ru-RU"/>
        </a:p>
      </dgm:t>
    </dgm:pt>
    <dgm:pt modelId="{ECC94087-FE89-4EAE-AE1C-BDF9534B6986}">
      <dgm:prSet phldrT="[Текст]" custT="1"/>
      <dgm:spPr/>
      <dgm:t>
        <a:bodyPr/>
        <a:lstStyle/>
        <a:p>
          <a:r>
            <a:rPr lang="uk-UA" sz="1800" b="1" dirty="0" smtClean="0">
              <a:solidFill>
                <a:schemeClr val="tx1"/>
              </a:solidFill>
              <a:latin typeface="Times New Roman" pitchFamily="18" charset="0"/>
              <a:cs typeface="Times New Roman" pitchFamily="18" charset="0"/>
            </a:rPr>
            <a:t>Заклади загальної середньої освіти</a:t>
          </a:r>
          <a:endParaRPr lang="ru-RU" sz="1800" b="1" dirty="0" smtClean="0">
            <a:solidFill>
              <a:schemeClr val="tx1"/>
            </a:solidFill>
            <a:latin typeface="Times New Roman" pitchFamily="18" charset="0"/>
            <a:cs typeface="Times New Roman" pitchFamily="18" charset="0"/>
          </a:endParaRPr>
        </a:p>
      </dgm:t>
    </dgm:pt>
    <dgm:pt modelId="{301035C9-7C76-424A-8C3D-209A6043B393}" type="parTrans" cxnId="{98FB5487-2089-4A72-B92B-D383CB6DF095}">
      <dgm:prSet/>
      <dgm:spPr/>
      <dgm:t>
        <a:bodyPr/>
        <a:lstStyle/>
        <a:p>
          <a:endParaRPr lang="ru-RU"/>
        </a:p>
      </dgm:t>
    </dgm:pt>
    <dgm:pt modelId="{22B6BD30-060E-40ED-8581-8B40EDDE11DA}" type="sibTrans" cxnId="{98FB5487-2089-4A72-B92B-D383CB6DF095}">
      <dgm:prSet/>
      <dgm:spPr/>
      <dgm:t>
        <a:bodyPr/>
        <a:lstStyle/>
        <a:p>
          <a:endParaRPr lang="ru-RU"/>
        </a:p>
      </dgm:t>
    </dgm:pt>
    <dgm:pt modelId="{9E6F455A-5345-40D9-9C91-AA100500FC2B}">
      <dgm:prSet phldrT="[Текст]" custT="1"/>
      <dgm:spPr/>
      <dgm:t>
        <a:bodyPr/>
        <a:lstStyle/>
        <a:p>
          <a:r>
            <a:rPr lang="uk-UA" sz="1400" i="1" dirty="0" smtClean="0">
              <a:latin typeface="Times New Roman" pitchFamily="18" charset="0"/>
              <a:cs typeface="Times New Roman" pitchFamily="18" charset="0"/>
            </a:rPr>
            <a:t>5 закладів</a:t>
          </a:r>
          <a:endParaRPr lang="ru-RU" sz="1400" i="1" dirty="0">
            <a:latin typeface="Times New Roman" pitchFamily="18" charset="0"/>
            <a:cs typeface="Times New Roman" pitchFamily="18" charset="0"/>
          </a:endParaRPr>
        </a:p>
      </dgm:t>
    </dgm:pt>
    <dgm:pt modelId="{99C92DE5-E3F5-4BD9-8FBA-78C8B200BB12}" type="parTrans" cxnId="{405194CE-DBF3-4B39-A784-A097193BD1C2}">
      <dgm:prSet/>
      <dgm:spPr/>
      <dgm:t>
        <a:bodyPr/>
        <a:lstStyle/>
        <a:p>
          <a:endParaRPr lang="ru-RU"/>
        </a:p>
      </dgm:t>
    </dgm:pt>
    <dgm:pt modelId="{26D300A0-6C5E-4005-AFD1-67D0E7F03E01}" type="sibTrans" cxnId="{405194CE-DBF3-4B39-A784-A097193BD1C2}">
      <dgm:prSet/>
      <dgm:spPr/>
      <dgm:t>
        <a:bodyPr/>
        <a:lstStyle/>
        <a:p>
          <a:endParaRPr lang="ru-RU"/>
        </a:p>
      </dgm:t>
    </dgm:pt>
    <dgm:pt modelId="{CE64D2BD-3BAA-43BF-AF45-019CDEA8D5CA}">
      <dgm:prSet phldrT="[Текст]" custT="1"/>
      <dgm:spPr/>
      <dgm:t>
        <a:bodyPr/>
        <a:lstStyle/>
        <a:p>
          <a:r>
            <a:rPr lang="uk-UA" sz="1400" i="1" dirty="0" smtClean="0">
              <a:latin typeface="Times New Roman" pitchFamily="18" charset="0"/>
              <a:cs typeface="Times New Roman" pitchFamily="18" charset="0"/>
            </a:rPr>
            <a:t>116,0 шт.од.</a:t>
          </a:r>
          <a:endParaRPr lang="ru-RU" sz="1400" i="1" dirty="0">
            <a:latin typeface="Times New Roman" pitchFamily="18" charset="0"/>
            <a:cs typeface="Times New Roman" pitchFamily="18" charset="0"/>
          </a:endParaRPr>
        </a:p>
      </dgm:t>
    </dgm:pt>
    <dgm:pt modelId="{29FA00EB-FFFD-4153-A5D8-594182AC82FB}" type="parTrans" cxnId="{E1629876-F75E-47A2-9158-90414763219C}">
      <dgm:prSet/>
      <dgm:spPr/>
      <dgm:t>
        <a:bodyPr/>
        <a:lstStyle/>
        <a:p>
          <a:endParaRPr lang="ru-RU"/>
        </a:p>
      </dgm:t>
    </dgm:pt>
    <dgm:pt modelId="{80D64E52-D8B2-4E0E-9EEC-5FD69EF34E7C}" type="sibTrans" cxnId="{E1629876-F75E-47A2-9158-90414763219C}">
      <dgm:prSet/>
      <dgm:spPr/>
      <dgm:t>
        <a:bodyPr/>
        <a:lstStyle/>
        <a:p>
          <a:endParaRPr lang="ru-RU"/>
        </a:p>
      </dgm:t>
    </dgm:pt>
    <dgm:pt modelId="{416F764C-A47F-4E49-AD0A-F02F478917B9}">
      <dgm:prSet phldrT="[Текст]" custT="1"/>
      <dgm:spPr>
        <a:solidFill>
          <a:schemeClr val="accent6">
            <a:lumMod val="60000"/>
            <a:lumOff val="40000"/>
          </a:schemeClr>
        </a:solidFill>
      </dgm:spPr>
      <dgm:t>
        <a:bodyPr/>
        <a:lstStyle/>
        <a:p>
          <a:r>
            <a:rPr lang="uk-UA" sz="1200" b="1" dirty="0" err="1" smtClean="0">
              <a:solidFill>
                <a:schemeClr val="tx1"/>
              </a:solidFill>
              <a:latin typeface="Times New Roman" pitchFamily="18" charset="0"/>
              <a:cs typeface="Times New Roman" pitchFamily="18" charset="0"/>
            </a:rPr>
            <a:t>КЗ</a:t>
          </a:r>
          <a:r>
            <a:rPr lang="uk-UA" sz="1200" b="1" dirty="0" smtClean="0">
              <a:solidFill>
                <a:schemeClr val="tx1"/>
              </a:solidFill>
              <a:latin typeface="Times New Roman" pitchFamily="18" charset="0"/>
              <a:cs typeface="Times New Roman" pitchFamily="18" charset="0"/>
            </a:rPr>
            <a:t> </a:t>
          </a:r>
          <a:r>
            <a:rPr lang="uk-UA" sz="1200" b="1" dirty="0" err="1" smtClean="0">
              <a:solidFill>
                <a:schemeClr val="tx1"/>
              </a:solidFill>
              <a:latin typeface="Times New Roman" pitchFamily="18" charset="0"/>
              <a:cs typeface="Times New Roman" pitchFamily="18" charset="0"/>
            </a:rPr>
            <a:t>“Клуб</a:t>
          </a:r>
          <a:r>
            <a:rPr lang="uk-UA" sz="1200" b="1" dirty="0" smtClean="0">
              <a:solidFill>
                <a:schemeClr val="tx1"/>
              </a:solidFill>
              <a:latin typeface="Times New Roman" pitchFamily="18" charset="0"/>
              <a:cs typeface="Times New Roman" pitchFamily="18" charset="0"/>
            </a:rPr>
            <a:t> художньої творчості дітей, юнацтва та молоді </a:t>
          </a:r>
          <a:r>
            <a:rPr lang="uk-UA" sz="1200" b="1" dirty="0" err="1" smtClean="0">
              <a:solidFill>
                <a:schemeClr val="tx1"/>
              </a:solidFill>
              <a:latin typeface="Times New Roman" pitchFamily="18" charset="0"/>
              <a:cs typeface="Times New Roman" pitchFamily="18" charset="0"/>
            </a:rPr>
            <a:t>“Гармонія”</a:t>
          </a:r>
          <a:endParaRPr lang="ru-RU" sz="1200" b="1" dirty="0" smtClean="0">
            <a:solidFill>
              <a:schemeClr val="tx1"/>
            </a:solidFill>
            <a:latin typeface="Times New Roman" pitchFamily="18" charset="0"/>
            <a:cs typeface="Times New Roman" pitchFamily="18" charset="0"/>
          </a:endParaRPr>
        </a:p>
      </dgm:t>
    </dgm:pt>
    <dgm:pt modelId="{51606C99-5C23-4C4A-BF7F-F12C1413D8A3}" type="parTrans" cxnId="{D1552DA7-7EDC-4739-BC5D-ADEE5C1EDAE0}">
      <dgm:prSet/>
      <dgm:spPr/>
      <dgm:t>
        <a:bodyPr/>
        <a:lstStyle/>
        <a:p>
          <a:endParaRPr lang="ru-RU"/>
        </a:p>
      </dgm:t>
    </dgm:pt>
    <dgm:pt modelId="{CBF179DA-4223-4A13-9AC3-38171BCFE619}" type="sibTrans" cxnId="{D1552DA7-7EDC-4739-BC5D-ADEE5C1EDAE0}">
      <dgm:prSet/>
      <dgm:spPr/>
      <dgm:t>
        <a:bodyPr/>
        <a:lstStyle/>
        <a:p>
          <a:endParaRPr lang="ru-RU"/>
        </a:p>
      </dgm:t>
    </dgm:pt>
    <dgm:pt modelId="{266FAFEC-24EA-4C08-9F6F-5F80B5EEBA93}">
      <dgm:prSet phldrT="[Текст]" custT="1"/>
      <dgm:spPr/>
      <dgm:t>
        <a:bodyPr/>
        <a:lstStyle/>
        <a:p>
          <a:r>
            <a:rPr lang="uk-UA" sz="1400" i="1" dirty="0" smtClean="0">
              <a:latin typeface="Times New Roman" pitchFamily="18" charset="0"/>
              <a:cs typeface="Times New Roman" pitchFamily="18" charset="0"/>
            </a:rPr>
            <a:t>1 заклад</a:t>
          </a:r>
          <a:endParaRPr lang="ru-RU" sz="1400" i="1" dirty="0">
            <a:latin typeface="Times New Roman" pitchFamily="18" charset="0"/>
            <a:cs typeface="Times New Roman" pitchFamily="18" charset="0"/>
          </a:endParaRPr>
        </a:p>
      </dgm:t>
    </dgm:pt>
    <dgm:pt modelId="{EC3E85F5-60AC-45D1-A663-D482A30F06A9}" type="parTrans" cxnId="{7DE1437C-16A1-4D74-9E38-D1ACFD36B082}">
      <dgm:prSet/>
      <dgm:spPr/>
      <dgm:t>
        <a:bodyPr/>
        <a:lstStyle/>
        <a:p>
          <a:endParaRPr lang="ru-RU"/>
        </a:p>
      </dgm:t>
    </dgm:pt>
    <dgm:pt modelId="{CB566166-496C-42ED-ABCB-A0189E41B96E}" type="sibTrans" cxnId="{7DE1437C-16A1-4D74-9E38-D1ACFD36B082}">
      <dgm:prSet/>
      <dgm:spPr/>
      <dgm:t>
        <a:bodyPr/>
        <a:lstStyle/>
        <a:p>
          <a:endParaRPr lang="ru-RU"/>
        </a:p>
      </dgm:t>
    </dgm:pt>
    <dgm:pt modelId="{B722F0D5-1306-4C03-B8B0-2B69DA2D9465}">
      <dgm:prSet phldrT="[Текст]" custT="1"/>
      <dgm:spPr/>
      <dgm:t>
        <a:bodyPr/>
        <a:lstStyle/>
        <a:p>
          <a:r>
            <a:rPr lang="uk-UA" sz="1400" i="1" dirty="0" smtClean="0">
              <a:latin typeface="Times New Roman" pitchFamily="18" charset="0"/>
              <a:cs typeface="Times New Roman" pitchFamily="18" charset="0"/>
            </a:rPr>
            <a:t>3,33 шт.од.</a:t>
          </a:r>
          <a:endParaRPr lang="ru-RU" sz="1400" i="1" dirty="0">
            <a:latin typeface="Times New Roman" pitchFamily="18" charset="0"/>
            <a:cs typeface="Times New Roman" pitchFamily="18" charset="0"/>
          </a:endParaRPr>
        </a:p>
      </dgm:t>
    </dgm:pt>
    <dgm:pt modelId="{5851D9BE-335C-41FE-8D04-539C0D033A85}" type="parTrans" cxnId="{16D7C547-1230-423E-B603-14F35E9296D1}">
      <dgm:prSet/>
      <dgm:spPr/>
      <dgm:t>
        <a:bodyPr/>
        <a:lstStyle/>
        <a:p>
          <a:endParaRPr lang="ru-RU"/>
        </a:p>
      </dgm:t>
    </dgm:pt>
    <dgm:pt modelId="{7120E51F-9C6F-4A31-864A-3EA1111FFBD3}" type="sibTrans" cxnId="{16D7C547-1230-423E-B603-14F35E9296D1}">
      <dgm:prSet/>
      <dgm:spPr/>
      <dgm:t>
        <a:bodyPr/>
        <a:lstStyle/>
        <a:p>
          <a:endParaRPr lang="ru-RU"/>
        </a:p>
      </dgm:t>
    </dgm:pt>
    <dgm:pt modelId="{C1AD5F97-638B-48AC-816E-A20EB7FDE085}">
      <dgm:prSet custT="1"/>
      <dgm:spPr>
        <a:solidFill>
          <a:srgbClr val="FAA4EA"/>
        </a:solidFill>
      </dgm:spPr>
      <dgm:t>
        <a:bodyPr vert="horz" anchor="t"/>
        <a:lstStyle/>
        <a:p>
          <a:pPr marL="0" marR="0" indent="0" algn="ctr" defTabSz="914400" eaLnBrk="1" fontAlgn="auto" latinLnBrk="0" hangingPunct="1">
            <a:lnSpc>
              <a:spcPct val="100000"/>
            </a:lnSpc>
            <a:spcBef>
              <a:spcPts val="0"/>
            </a:spcBef>
            <a:spcAft>
              <a:spcPts val="0"/>
            </a:spcAft>
            <a:buClrTx/>
            <a:buSzTx/>
            <a:buFontTx/>
            <a:buNone/>
            <a:tabLst/>
            <a:defRPr/>
          </a:pPr>
          <a:r>
            <a:rPr lang="uk-UA" sz="1400" b="1" dirty="0" smtClean="0">
              <a:solidFill>
                <a:schemeClr val="tx1"/>
              </a:solidFill>
            </a:rPr>
            <a:t>Централізована бухгалтерія УОКМС </a:t>
          </a:r>
          <a:endParaRPr lang="ru-RU" sz="1400" b="1" dirty="0" smtClean="0">
            <a:solidFill>
              <a:schemeClr val="tx1"/>
            </a:solidFill>
          </a:endParaRPr>
        </a:p>
        <a:p>
          <a:pPr algn="ctr" defTabSz="977900">
            <a:lnSpc>
              <a:spcPct val="90000"/>
            </a:lnSpc>
            <a:spcBef>
              <a:spcPct val="0"/>
            </a:spcBef>
            <a:spcAft>
              <a:spcPct val="35000"/>
            </a:spcAft>
          </a:pPr>
          <a:endParaRPr lang="ru-RU" sz="1400" dirty="0"/>
        </a:p>
      </dgm:t>
    </dgm:pt>
    <dgm:pt modelId="{440B0B51-8BF5-4CF6-8DE3-DE7F2BA26C00}" type="parTrans" cxnId="{9D5AAB04-14F1-4D48-AC6A-AFDA74D74489}">
      <dgm:prSet/>
      <dgm:spPr/>
      <dgm:t>
        <a:bodyPr/>
        <a:lstStyle/>
        <a:p>
          <a:endParaRPr lang="ru-RU"/>
        </a:p>
      </dgm:t>
    </dgm:pt>
    <dgm:pt modelId="{973F828A-26CF-407A-8878-7C2C1CD00335}" type="sibTrans" cxnId="{9D5AAB04-14F1-4D48-AC6A-AFDA74D74489}">
      <dgm:prSet/>
      <dgm:spPr/>
      <dgm:t>
        <a:bodyPr/>
        <a:lstStyle/>
        <a:p>
          <a:endParaRPr lang="ru-RU"/>
        </a:p>
      </dgm:t>
    </dgm:pt>
    <dgm:pt modelId="{C389F152-32D7-431C-9873-7F7B6096298A}">
      <dgm:prSet custT="1"/>
      <dgm:spPr/>
      <dgm:t>
        <a:bodyPr/>
        <a:lstStyle/>
        <a:p>
          <a:r>
            <a:rPr lang="uk-UA" sz="1400" i="1" dirty="0" smtClean="0">
              <a:latin typeface="Times New Roman" pitchFamily="18" charset="0"/>
              <a:cs typeface="Times New Roman" pitchFamily="18" charset="0"/>
            </a:rPr>
            <a:t>1 заклад</a:t>
          </a:r>
          <a:endParaRPr lang="ru-RU" sz="1400" i="1" dirty="0">
            <a:latin typeface="Times New Roman" pitchFamily="18" charset="0"/>
            <a:cs typeface="Times New Roman" pitchFamily="18" charset="0"/>
          </a:endParaRPr>
        </a:p>
      </dgm:t>
    </dgm:pt>
    <dgm:pt modelId="{718AACEC-EE02-41D3-A7AB-E28142C448D3}" type="parTrans" cxnId="{DD38E7F3-874B-4066-93F9-893594D26E27}">
      <dgm:prSet/>
      <dgm:spPr/>
      <dgm:t>
        <a:bodyPr/>
        <a:lstStyle/>
        <a:p>
          <a:endParaRPr lang="ru-RU"/>
        </a:p>
      </dgm:t>
    </dgm:pt>
    <dgm:pt modelId="{1856C026-74FD-471B-A4CB-3982BC7571E7}" type="sibTrans" cxnId="{DD38E7F3-874B-4066-93F9-893594D26E27}">
      <dgm:prSet/>
      <dgm:spPr/>
      <dgm:t>
        <a:bodyPr/>
        <a:lstStyle/>
        <a:p>
          <a:endParaRPr lang="ru-RU"/>
        </a:p>
      </dgm:t>
    </dgm:pt>
    <dgm:pt modelId="{49BD7947-9F82-42A4-810A-9A527EDA1C90}">
      <dgm:prSet custT="1"/>
      <dgm:spPr>
        <a:solidFill>
          <a:srgbClr val="CCFF66"/>
        </a:solidFill>
      </dgm:spPr>
      <dgm:t>
        <a:bodyPr anchor="t"/>
        <a:lstStyle/>
        <a:p>
          <a:pPr marL="0" marR="0" indent="0" defTabSz="914400" eaLnBrk="1" fontAlgn="auto" latinLnBrk="0" hangingPunct="1">
            <a:lnSpc>
              <a:spcPct val="100000"/>
            </a:lnSpc>
            <a:spcBef>
              <a:spcPts val="0"/>
            </a:spcBef>
            <a:spcAft>
              <a:spcPts val="0"/>
            </a:spcAft>
            <a:buClrTx/>
            <a:buSzTx/>
            <a:buFontTx/>
            <a:buNone/>
            <a:tabLst/>
            <a:defRPr/>
          </a:pPr>
          <a:r>
            <a:rPr lang="uk-UA" sz="1200" b="1" i="0" dirty="0" smtClean="0">
              <a:solidFill>
                <a:schemeClr val="tx1"/>
              </a:solidFill>
              <a:latin typeface="Times New Roman" pitchFamily="18" charset="0"/>
              <a:cs typeface="Times New Roman" pitchFamily="18" charset="0"/>
            </a:rPr>
            <a:t>Центр професійного розвитку педагогічних працівників</a:t>
          </a:r>
          <a:endParaRPr lang="ru-RU" sz="1200" b="1" i="0" dirty="0" smtClean="0">
            <a:solidFill>
              <a:schemeClr val="tx1"/>
            </a:solidFill>
            <a:latin typeface="Times New Roman" pitchFamily="18" charset="0"/>
            <a:cs typeface="Times New Roman" pitchFamily="18" charset="0"/>
          </a:endParaRPr>
        </a:p>
        <a:p>
          <a:pPr defTabSz="666750">
            <a:lnSpc>
              <a:spcPct val="90000"/>
            </a:lnSpc>
            <a:spcBef>
              <a:spcPct val="0"/>
            </a:spcBef>
            <a:spcAft>
              <a:spcPct val="35000"/>
            </a:spcAft>
          </a:pPr>
          <a:endParaRPr lang="ru-RU" sz="1500" dirty="0"/>
        </a:p>
      </dgm:t>
    </dgm:pt>
    <dgm:pt modelId="{9E299302-DED0-4DBE-A26A-B0863489567B}" type="parTrans" cxnId="{AACA9A37-3691-472B-9435-5F76B5779479}">
      <dgm:prSet/>
      <dgm:spPr/>
      <dgm:t>
        <a:bodyPr/>
        <a:lstStyle/>
        <a:p>
          <a:endParaRPr lang="ru-RU"/>
        </a:p>
      </dgm:t>
    </dgm:pt>
    <dgm:pt modelId="{489FECBD-CF28-4B75-A36B-7F07E48E4E6B}" type="sibTrans" cxnId="{AACA9A37-3691-472B-9435-5F76B5779479}">
      <dgm:prSet/>
      <dgm:spPr/>
      <dgm:t>
        <a:bodyPr/>
        <a:lstStyle/>
        <a:p>
          <a:endParaRPr lang="ru-RU"/>
        </a:p>
      </dgm:t>
    </dgm:pt>
    <dgm:pt modelId="{92BE4024-ECDF-4969-8210-CCC6D1B6AB18}">
      <dgm:prSet custT="1"/>
      <dgm:spPr/>
      <dgm:t>
        <a:bodyPr/>
        <a:lstStyle/>
        <a:p>
          <a:r>
            <a:rPr lang="uk-UA" sz="1400" i="1" dirty="0" smtClean="0">
              <a:latin typeface="Times New Roman" pitchFamily="18" charset="0"/>
              <a:cs typeface="Times New Roman" pitchFamily="18" charset="0"/>
            </a:rPr>
            <a:t>19,5 шт.од.</a:t>
          </a:r>
          <a:endParaRPr lang="ru-RU" sz="1400" i="1" dirty="0">
            <a:latin typeface="Times New Roman" pitchFamily="18" charset="0"/>
            <a:cs typeface="Times New Roman" pitchFamily="18" charset="0"/>
          </a:endParaRPr>
        </a:p>
      </dgm:t>
    </dgm:pt>
    <dgm:pt modelId="{67384BDB-5A9B-48A1-9ABE-2B63D39ED026}" type="parTrans" cxnId="{E205F1C3-2565-4135-8792-DCDB03F8BFE5}">
      <dgm:prSet/>
      <dgm:spPr/>
      <dgm:t>
        <a:bodyPr/>
        <a:lstStyle/>
        <a:p>
          <a:endParaRPr lang="ru-RU"/>
        </a:p>
      </dgm:t>
    </dgm:pt>
    <dgm:pt modelId="{D0AE56B0-4AF2-4F42-ACB7-64A008D1E8B4}" type="sibTrans" cxnId="{E205F1C3-2565-4135-8792-DCDB03F8BFE5}">
      <dgm:prSet/>
      <dgm:spPr/>
      <dgm:t>
        <a:bodyPr/>
        <a:lstStyle/>
        <a:p>
          <a:endParaRPr lang="ru-RU"/>
        </a:p>
      </dgm:t>
    </dgm:pt>
    <dgm:pt modelId="{468C2155-9544-479F-BB16-C873BCC6DC51}">
      <dgm:prSet custT="1"/>
      <dgm:spPr/>
      <dgm:t>
        <a:bodyPr/>
        <a:lstStyle/>
        <a:p>
          <a:r>
            <a:rPr lang="uk-UA" sz="1400" i="1" dirty="0" smtClean="0">
              <a:latin typeface="Times New Roman" pitchFamily="18" charset="0"/>
              <a:cs typeface="Times New Roman" pitchFamily="18" charset="0"/>
            </a:rPr>
            <a:t>1 заклад</a:t>
          </a:r>
          <a:endParaRPr lang="ru-RU" sz="1400" i="1" dirty="0">
            <a:latin typeface="Times New Roman" pitchFamily="18" charset="0"/>
            <a:cs typeface="Times New Roman" pitchFamily="18" charset="0"/>
          </a:endParaRPr>
        </a:p>
      </dgm:t>
    </dgm:pt>
    <dgm:pt modelId="{EDF31186-FF60-45E7-AE74-484AB90CCDEE}" type="parTrans" cxnId="{2B2F422F-D63F-4735-904B-9C1E93AE938A}">
      <dgm:prSet/>
      <dgm:spPr/>
      <dgm:t>
        <a:bodyPr/>
        <a:lstStyle/>
        <a:p>
          <a:endParaRPr lang="ru-RU"/>
        </a:p>
      </dgm:t>
    </dgm:pt>
    <dgm:pt modelId="{1957B582-C816-4BC9-B236-4F8477E95A29}" type="sibTrans" cxnId="{2B2F422F-D63F-4735-904B-9C1E93AE938A}">
      <dgm:prSet/>
      <dgm:spPr/>
      <dgm:t>
        <a:bodyPr/>
        <a:lstStyle/>
        <a:p>
          <a:endParaRPr lang="ru-RU"/>
        </a:p>
      </dgm:t>
    </dgm:pt>
    <dgm:pt modelId="{ABF447E9-F2C9-4BB3-AA88-E1661905061A}">
      <dgm:prSet custT="1"/>
      <dgm:spPr/>
      <dgm:t>
        <a:bodyPr/>
        <a:lstStyle/>
        <a:p>
          <a:r>
            <a:rPr lang="uk-UA" sz="1400" i="1" dirty="0" smtClean="0">
              <a:latin typeface="Times New Roman" pitchFamily="18" charset="0"/>
              <a:cs typeface="Times New Roman" pitchFamily="18" charset="0"/>
            </a:rPr>
            <a:t>4 шт.од.</a:t>
          </a:r>
          <a:endParaRPr lang="ru-RU" sz="1400" i="1" dirty="0">
            <a:latin typeface="Times New Roman" pitchFamily="18" charset="0"/>
            <a:cs typeface="Times New Roman" pitchFamily="18" charset="0"/>
          </a:endParaRPr>
        </a:p>
      </dgm:t>
    </dgm:pt>
    <dgm:pt modelId="{A19CC419-EB3F-4E04-8496-275988B2FAA4}" type="parTrans" cxnId="{FF0375B2-B844-492D-A586-132AACC7A5D2}">
      <dgm:prSet/>
      <dgm:spPr/>
      <dgm:t>
        <a:bodyPr/>
        <a:lstStyle/>
        <a:p>
          <a:endParaRPr lang="ru-RU"/>
        </a:p>
      </dgm:t>
    </dgm:pt>
    <dgm:pt modelId="{AF3C1561-8D09-4856-86D7-AE217F2557D0}" type="sibTrans" cxnId="{FF0375B2-B844-492D-A586-132AACC7A5D2}">
      <dgm:prSet/>
      <dgm:spPr/>
      <dgm:t>
        <a:bodyPr/>
        <a:lstStyle/>
        <a:p>
          <a:endParaRPr lang="ru-RU"/>
        </a:p>
      </dgm:t>
    </dgm:pt>
    <dgm:pt modelId="{055BEC7D-DFF4-4C11-8AA7-68CBF036F292}">
      <dgm:prSet phldrT="[Текст]" custT="1"/>
      <dgm:spPr/>
      <dgm:t>
        <a:bodyPr/>
        <a:lstStyle/>
        <a:p>
          <a:r>
            <a:rPr lang="ru-RU" sz="1400" i="1" dirty="0">
              <a:latin typeface="Times New Roman" pitchFamily="18" charset="0"/>
              <a:cs typeface="Times New Roman" pitchFamily="18" charset="0"/>
            </a:rPr>
            <a:t>293 дітей</a:t>
          </a:r>
        </a:p>
      </dgm:t>
    </dgm:pt>
    <dgm:pt modelId="{7AC63334-90F1-4D2C-A4AA-28FC39300609}" type="parTrans" cxnId="{E47AC224-00EE-4DBE-AC56-01C79F72CA1C}">
      <dgm:prSet/>
      <dgm:spPr/>
      <dgm:t>
        <a:bodyPr/>
        <a:lstStyle/>
        <a:p>
          <a:endParaRPr lang="ru-RU"/>
        </a:p>
      </dgm:t>
    </dgm:pt>
    <dgm:pt modelId="{64A6D1D4-91D6-4AC3-8658-0B2ADC40CF86}" type="sibTrans" cxnId="{E47AC224-00EE-4DBE-AC56-01C79F72CA1C}">
      <dgm:prSet/>
      <dgm:spPr/>
      <dgm:t>
        <a:bodyPr/>
        <a:lstStyle/>
        <a:p>
          <a:endParaRPr lang="ru-RU"/>
        </a:p>
      </dgm:t>
    </dgm:pt>
    <dgm:pt modelId="{EE2F66FA-E062-4E9E-8FAB-005997EADFBC}">
      <dgm:prSet phldrT="[Текст]" custT="1"/>
      <dgm:spPr/>
      <dgm:t>
        <a:bodyPr/>
        <a:lstStyle/>
        <a:p>
          <a:r>
            <a:rPr lang="ru-RU" sz="1400" i="1" dirty="0">
              <a:latin typeface="Times New Roman" pitchFamily="18" charset="0"/>
              <a:cs typeface="Times New Roman" pitchFamily="18" charset="0"/>
            </a:rPr>
            <a:t>18 груп</a:t>
          </a:r>
        </a:p>
      </dgm:t>
    </dgm:pt>
    <dgm:pt modelId="{7402742B-8CDF-46EA-9D11-3AAF32618063}" type="parTrans" cxnId="{EF0112A8-2CCB-424A-8720-D9F546835FBF}">
      <dgm:prSet/>
      <dgm:spPr/>
      <dgm:t>
        <a:bodyPr/>
        <a:lstStyle/>
        <a:p>
          <a:endParaRPr lang="ru-RU"/>
        </a:p>
      </dgm:t>
    </dgm:pt>
    <dgm:pt modelId="{41C06DC0-5FE7-4F91-9211-06C9F0D2F8F0}" type="sibTrans" cxnId="{EF0112A8-2CCB-424A-8720-D9F546835FBF}">
      <dgm:prSet/>
      <dgm:spPr/>
      <dgm:t>
        <a:bodyPr/>
        <a:lstStyle/>
        <a:p>
          <a:endParaRPr lang="ru-RU"/>
        </a:p>
      </dgm:t>
    </dgm:pt>
    <dgm:pt modelId="{E4D79C5A-0BD9-4BDE-8E5A-B41B538E6897}">
      <dgm:prSet phldrT="[Текст]" custT="1"/>
      <dgm:spPr/>
      <dgm:t>
        <a:bodyPr/>
        <a:lstStyle/>
        <a:p>
          <a:r>
            <a:rPr lang="ru-RU" sz="1400" i="1" dirty="0">
              <a:latin typeface="Times New Roman" pitchFamily="18" charset="0"/>
              <a:cs typeface="Times New Roman" pitchFamily="18" charset="0"/>
            </a:rPr>
            <a:t>1332 учні</a:t>
          </a:r>
        </a:p>
      </dgm:t>
    </dgm:pt>
    <dgm:pt modelId="{824EA1F5-183D-4566-BDA0-8C9C6B186C13}" type="parTrans" cxnId="{9C233941-FFA3-4A52-B355-6A971C55C3EA}">
      <dgm:prSet/>
      <dgm:spPr/>
      <dgm:t>
        <a:bodyPr/>
        <a:lstStyle/>
        <a:p>
          <a:endParaRPr lang="ru-RU"/>
        </a:p>
      </dgm:t>
    </dgm:pt>
    <dgm:pt modelId="{99A4A304-2DFE-47AD-87CE-B855D9B9DFB3}" type="sibTrans" cxnId="{9C233941-FFA3-4A52-B355-6A971C55C3EA}">
      <dgm:prSet/>
      <dgm:spPr/>
      <dgm:t>
        <a:bodyPr/>
        <a:lstStyle/>
        <a:p>
          <a:endParaRPr lang="ru-RU"/>
        </a:p>
      </dgm:t>
    </dgm:pt>
    <dgm:pt modelId="{637485D5-56CC-462A-A238-76B9F5F5899C}">
      <dgm:prSet phldrT="[Текст]" custT="1"/>
      <dgm:spPr/>
      <dgm:t>
        <a:bodyPr/>
        <a:lstStyle/>
        <a:p>
          <a:r>
            <a:rPr lang="ru-RU" sz="1400" i="1" dirty="0">
              <a:latin typeface="Times New Roman" pitchFamily="18" charset="0"/>
              <a:cs typeface="Times New Roman" pitchFamily="18" charset="0"/>
            </a:rPr>
            <a:t>80 класів</a:t>
          </a:r>
        </a:p>
      </dgm:t>
    </dgm:pt>
    <dgm:pt modelId="{3F736D14-EDD1-4C5B-A3FD-27D94AB5F462}" type="parTrans" cxnId="{11706DBF-AD18-4118-9B80-F0176381118B}">
      <dgm:prSet/>
      <dgm:spPr/>
      <dgm:t>
        <a:bodyPr/>
        <a:lstStyle/>
        <a:p>
          <a:endParaRPr lang="ru-RU"/>
        </a:p>
      </dgm:t>
    </dgm:pt>
    <dgm:pt modelId="{1F12EBC8-2345-4CB2-8A70-29A5E9E11A8F}" type="sibTrans" cxnId="{11706DBF-AD18-4118-9B80-F0176381118B}">
      <dgm:prSet/>
      <dgm:spPr/>
      <dgm:t>
        <a:bodyPr/>
        <a:lstStyle/>
        <a:p>
          <a:endParaRPr lang="ru-RU"/>
        </a:p>
      </dgm:t>
    </dgm:pt>
    <dgm:pt modelId="{9D000141-5163-4928-BD41-00F26A21D28A}" type="pres">
      <dgm:prSet presAssocID="{EA044687-4705-4195-A5C2-D8F1AFEB2468}" presName="Name0" presStyleCnt="0">
        <dgm:presLayoutVars>
          <dgm:dir/>
          <dgm:animLvl val="lvl"/>
          <dgm:resizeHandles val="exact"/>
        </dgm:presLayoutVars>
      </dgm:prSet>
      <dgm:spPr/>
      <dgm:t>
        <a:bodyPr/>
        <a:lstStyle/>
        <a:p>
          <a:endParaRPr lang="ru-RU"/>
        </a:p>
      </dgm:t>
    </dgm:pt>
    <dgm:pt modelId="{367B0996-0C1E-4F8D-A455-7E0E22077E4D}" type="pres">
      <dgm:prSet presAssocID="{3CC6CDCD-7C7F-437A-9D96-14C909BE4389}" presName="linNode" presStyleCnt="0"/>
      <dgm:spPr/>
    </dgm:pt>
    <dgm:pt modelId="{581E0317-509E-49F9-A366-2BE4BD6CD008}" type="pres">
      <dgm:prSet presAssocID="{3CC6CDCD-7C7F-437A-9D96-14C909BE4389}" presName="parentText" presStyleLbl="node1" presStyleIdx="0" presStyleCnt="5" custScaleY="138895">
        <dgm:presLayoutVars>
          <dgm:chMax val="1"/>
          <dgm:bulletEnabled val="1"/>
        </dgm:presLayoutVars>
      </dgm:prSet>
      <dgm:spPr/>
      <dgm:t>
        <a:bodyPr/>
        <a:lstStyle/>
        <a:p>
          <a:endParaRPr lang="ru-RU"/>
        </a:p>
      </dgm:t>
    </dgm:pt>
    <dgm:pt modelId="{9889257A-5E18-434F-8C75-D580043BDB39}" type="pres">
      <dgm:prSet presAssocID="{3CC6CDCD-7C7F-437A-9D96-14C909BE4389}" presName="descendantText" presStyleLbl="alignAccFollowNode1" presStyleIdx="0" presStyleCnt="5" custScaleY="180623">
        <dgm:presLayoutVars>
          <dgm:bulletEnabled val="1"/>
        </dgm:presLayoutVars>
      </dgm:prSet>
      <dgm:spPr/>
      <dgm:t>
        <a:bodyPr/>
        <a:lstStyle/>
        <a:p>
          <a:endParaRPr lang="ru-RU"/>
        </a:p>
      </dgm:t>
    </dgm:pt>
    <dgm:pt modelId="{8F608569-503B-4482-BE86-16FF9032F2CE}" type="pres">
      <dgm:prSet presAssocID="{8B28B436-BF89-4395-B1E6-443A34481ADB}" presName="sp" presStyleCnt="0"/>
      <dgm:spPr/>
    </dgm:pt>
    <dgm:pt modelId="{175CD719-319F-4F38-B52B-5CD21C42E24A}" type="pres">
      <dgm:prSet presAssocID="{ECC94087-FE89-4EAE-AE1C-BDF9534B6986}" presName="linNode" presStyleCnt="0"/>
      <dgm:spPr/>
    </dgm:pt>
    <dgm:pt modelId="{D80232A8-62CA-44A8-B886-0F8A3861FDDC}" type="pres">
      <dgm:prSet presAssocID="{ECC94087-FE89-4EAE-AE1C-BDF9534B6986}" presName="parentText" presStyleLbl="node1" presStyleIdx="1" presStyleCnt="5" custScaleY="165502">
        <dgm:presLayoutVars>
          <dgm:chMax val="1"/>
          <dgm:bulletEnabled val="1"/>
        </dgm:presLayoutVars>
      </dgm:prSet>
      <dgm:spPr/>
      <dgm:t>
        <a:bodyPr/>
        <a:lstStyle/>
        <a:p>
          <a:endParaRPr lang="ru-RU"/>
        </a:p>
      </dgm:t>
    </dgm:pt>
    <dgm:pt modelId="{9C782FA4-9D4B-4076-9BB3-832A6A3317BC}" type="pres">
      <dgm:prSet presAssocID="{ECC94087-FE89-4EAE-AE1C-BDF9534B6986}" presName="descendantText" presStyleLbl="alignAccFollowNode1" presStyleIdx="1" presStyleCnt="5" custScaleY="208014">
        <dgm:presLayoutVars>
          <dgm:bulletEnabled val="1"/>
        </dgm:presLayoutVars>
      </dgm:prSet>
      <dgm:spPr/>
      <dgm:t>
        <a:bodyPr/>
        <a:lstStyle/>
        <a:p>
          <a:endParaRPr lang="ru-RU"/>
        </a:p>
      </dgm:t>
    </dgm:pt>
    <dgm:pt modelId="{05F9CA2A-DC26-4180-8698-54F7CAADCF57}" type="pres">
      <dgm:prSet presAssocID="{22B6BD30-060E-40ED-8581-8B40EDDE11DA}" presName="sp" presStyleCnt="0"/>
      <dgm:spPr/>
    </dgm:pt>
    <dgm:pt modelId="{1ABCE67E-DE17-450C-B562-7ECE43F7F98D}" type="pres">
      <dgm:prSet presAssocID="{416F764C-A47F-4E49-AD0A-F02F478917B9}" presName="linNode" presStyleCnt="0"/>
      <dgm:spPr/>
    </dgm:pt>
    <dgm:pt modelId="{582186AB-9FCD-4A51-84D2-5F2F249895F2}" type="pres">
      <dgm:prSet presAssocID="{416F764C-A47F-4E49-AD0A-F02F478917B9}" presName="parentText" presStyleLbl="node1" presStyleIdx="2" presStyleCnt="5">
        <dgm:presLayoutVars>
          <dgm:chMax val="1"/>
          <dgm:bulletEnabled val="1"/>
        </dgm:presLayoutVars>
      </dgm:prSet>
      <dgm:spPr/>
      <dgm:t>
        <a:bodyPr/>
        <a:lstStyle/>
        <a:p>
          <a:endParaRPr lang="ru-RU"/>
        </a:p>
      </dgm:t>
    </dgm:pt>
    <dgm:pt modelId="{9B11DA2F-F43E-4511-8CF1-66D069BD6B04}" type="pres">
      <dgm:prSet presAssocID="{416F764C-A47F-4E49-AD0A-F02F478917B9}" presName="descendantText" presStyleLbl="alignAccFollowNode1" presStyleIdx="2" presStyleCnt="5">
        <dgm:presLayoutVars>
          <dgm:bulletEnabled val="1"/>
        </dgm:presLayoutVars>
      </dgm:prSet>
      <dgm:spPr/>
      <dgm:t>
        <a:bodyPr/>
        <a:lstStyle/>
        <a:p>
          <a:endParaRPr lang="ru-RU"/>
        </a:p>
      </dgm:t>
    </dgm:pt>
    <dgm:pt modelId="{D72EE610-B353-4CB1-A5BB-9972EB7592B6}" type="pres">
      <dgm:prSet presAssocID="{CBF179DA-4223-4A13-9AC3-38171BCFE619}" presName="sp" presStyleCnt="0"/>
      <dgm:spPr/>
    </dgm:pt>
    <dgm:pt modelId="{EBB47E75-E0D4-4DC5-ACBD-8E2D8C63BEC8}" type="pres">
      <dgm:prSet presAssocID="{C1AD5F97-638B-48AC-816E-A20EB7FDE085}" presName="linNode" presStyleCnt="0"/>
      <dgm:spPr/>
    </dgm:pt>
    <dgm:pt modelId="{C40004F0-41D8-41CB-8869-AA52018E38C5}" type="pres">
      <dgm:prSet presAssocID="{C1AD5F97-638B-48AC-816E-A20EB7FDE085}" presName="parentText" presStyleLbl="node1" presStyleIdx="3" presStyleCnt="5">
        <dgm:presLayoutVars>
          <dgm:chMax val="1"/>
          <dgm:bulletEnabled val="1"/>
        </dgm:presLayoutVars>
      </dgm:prSet>
      <dgm:spPr/>
      <dgm:t>
        <a:bodyPr/>
        <a:lstStyle/>
        <a:p>
          <a:endParaRPr lang="ru-RU"/>
        </a:p>
      </dgm:t>
    </dgm:pt>
    <dgm:pt modelId="{F4984970-0C77-42EB-AFE4-28DE74511168}" type="pres">
      <dgm:prSet presAssocID="{C1AD5F97-638B-48AC-816E-A20EB7FDE085}" presName="descendantText" presStyleLbl="alignAccFollowNode1" presStyleIdx="3" presStyleCnt="5">
        <dgm:presLayoutVars>
          <dgm:bulletEnabled val="1"/>
        </dgm:presLayoutVars>
      </dgm:prSet>
      <dgm:spPr/>
      <dgm:t>
        <a:bodyPr/>
        <a:lstStyle/>
        <a:p>
          <a:endParaRPr lang="ru-RU"/>
        </a:p>
      </dgm:t>
    </dgm:pt>
    <dgm:pt modelId="{2CE89351-3F4E-4ED8-AFE6-53AD36A4FDAB}" type="pres">
      <dgm:prSet presAssocID="{973F828A-26CF-407A-8878-7C2C1CD00335}" presName="sp" presStyleCnt="0"/>
      <dgm:spPr/>
    </dgm:pt>
    <dgm:pt modelId="{95EDC273-BE49-4916-A28B-85E30FFBE869}" type="pres">
      <dgm:prSet presAssocID="{49BD7947-9F82-42A4-810A-9A527EDA1C90}" presName="linNode" presStyleCnt="0"/>
      <dgm:spPr/>
    </dgm:pt>
    <dgm:pt modelId="{B1B6E27D-0D4E-47CE-AF63-F7B4DC46BE37}" type="pres">
      <dgm:prSet presAssocID="{49BD7947-9F82-42A4-810A-9A527EDA1C90}" presName="parentText" presStyleLbl="node1" presStyleIdx="4" presStyleCnt="5">
        <dgm:presLayoutVars>
          <dgm:chMax val="1"/>
          <dgm:bulletEnabled val="1"/>
        </dgm:presLayoutVars>
      </dgm:prSet>
      <dgm:spPr/>
      <dgm:t>
        <a:bodyPr/>
        <a:lstStyle/>
        <a:p>
          <a:endParaRPr lang="ru-RU"/>
        </a:p>
      </dgm:t>
    </dgm:pt>
    <dgm:pt modelId="{AEA99166-BDBE-43FE-8D58-452A7E2C9631}" type="pres">
      <dgm:prSet presAssocID="{49BD7947-9F82-42A4-810A-9A527EDA1C90}" presName="descendantText" presStyleLbl="alignAccFollowNode1" presStyleIdx="4" presStyleCnt="5">
        <dgm:presLayoutVars>
          <dgm:bulletEnabled val="1"/>
        </dgm:presLayoutVars>
      </dgm:prSet>
      <dgm:spPr/>
      <dgm:t>
        <a:bodyPr/>
        <a:lstStyle/>
        <a:p>
          <a:endParaRPr lang="ru-RU"/>
        </a:p>
      </dgm:t>
    </dgm:pt>
  </dgm:ptLst>
  <dgm:cxnLst>
    <dgm:cxn modelId="{D5AF27F0-D48B-4565-BD3A-C4C0EEB16D26}" type="presOf" srcId="{468C2155-9544-479F-BB16-C873BCC6DC51}" destId="{AEA99166-BDBE-43FE-8D58-452A7E2C9631}" srcOrd="0" destOrd="0" presId="urn:microsoft.com/office/officeart/2005/8/layout/vList5"/>
    <dgm:cxn modelId="{87F19DE5-ABDA-4013-873E-299850ED9D2A}" type="presOf" srcId="{49BD7947-9F82-42A4-810A-9A527EDA1C90}" destId="{B1B6E27D-0D4E-47CE-AF63-F7B4DC46BE37}" srcOrd="0" destOrd="0" presId="urn:microsoft.com/office/officeart/2005/8/layout/vList5"/>
    <dgm:cxn modelId="{DD38E7F3-874B-4066-93F9-893594D26E27}" srcId="{C1AD5F97-638B-48AC-816E-A20EB7FDE085}" destId="{C389F152-32D7-431C-9873-7F7B6096298A}" srcOrd="0" destOrd="0" parTransId="{718AACEC-EE02-41D3-A7AB-E28142C448D3}" sibTransId="{1856C026-74FD-471B-A4CB-3982BC7571E7}"/>
    <dgm:cxn modelId="{CD4B34CD-9B36-41CC-88E3-28A2D98E2516}" type="presOf" srcId="{416F764C-A47F-4E49-AD0A-F02F478917B9}" destId="{582186AB-9FCD-4A51-84D2-5F2F249895F2}" srcOrd="0" destOrd="0" presId="urn:microsoft.com/office/officeart/2005/8/layout/vList5"/>
    <dgm:cxn modelId="{A70FE56B-8111-46E8-A9E0-859AA5D9F868}" srcId="{3CC6CDCD-7C7F-437A-9D96-14C909BE4389}" destId="{83FFB369-849D-466F-8824-01125AA7EBBD}" srcOrd="1" destOrd="0" parTransId="{8111BAD2-8DD7-4B35-B1F3-53FA81EE1A7F}" sibTransId="{BA4DA404-8D81-4217-927D-7C16BCB1AE8F}"/>
    <dgm:cxn modelId="{4C1E8DAE-F18B-4580-8E5B-AF80A57465BE}" srcId="{3CC6CDCD-7C7F-437A-9D96-14C909BE4389}" destId="{6167C0E8-52D0-413E-BFFF-92551AFC59B8}" srcOrd="0" destOrd="0" parTransId="{26A95710-CAC5-4F92-8C26-1560E0A8FF5C}" sibTransId="{964BCF80-B30A-4648-9341-1CCF4113FF16}"/>
    <dgm:cxn modelId="{30FB6A09-F9C4-4ADC-8D72-058B3C561C83}" type="presOf" srcId="{B722F0D5-1306-4C03-B8B0-2B69DA2D9465}" destId="{9B11DA2F-F43E-4511-8CF1-66D069BD6B04}" srcOrd="0" destOrd="1" presId="urn:microsoft.com/office/officeart/2005/8/layout/vList5"/>
    <dgm:cxn modelId="{9C233941-FFA3-4A52-B355-6A971C55C3EA}" srcId="{ECC94087-FE89-4EAE-AE1C-BDF9534B6986}" destId="{E4D79C5A-0BD9-4BDE-8E5A-B41B538E6897}" srcOrd="2" destOrd="0" parTransId="{824EA1F5-183D-4566-BDA0-8C9C6B186C13}" sibTransId="{99A4A304-2DFE-47AD-87CE-B855D9B9DFB3}"/>
    <dgm:cxn modelId="{C6B092B6-69FE-4C21-AA24-DF1E00E39BE7}" type="presOf" srcId="{266FAFEC-24EA-4C08-9F6F-5F80B5EEBA93}" destId="{9B11DA2F-F43E-4511-8CF1-66D069BD6B04}" srcOrd="0" destOrd="0" presId="urn:microsoft.com/office/officeart/2005/8/layout/vList5"/>
    <dgm:cxn modelId="{FF0375B2-B844-492D-A586-132AACC7A5D2}" srcId="{49BD7947-9F82-42A4-810A-9A527EDA1C90}" destId="{ABF447E9-F2C9-4BB3-AA88-E1661905061A}" srcOrd="1" destOrd="0" parTransId="{A19CC419-EB3F-4E04-8496-275988B2FAA4}" sibTransId="{AF3C1561-8D09-4856-86D7-AE217F2557D0}"/>
    <dgm:cxn modelId="{2B2F422F-D63F-4735-904B-9C1E93AE938A}" srcId="{49BD7947-9F82-42A4-810A-9A527EDA1C90}" destId="{468C2155-9544-479F-BB16-C873BCC6DC51}" srcOrd="0" destOrd="0" parTransId="{EDF31186-FF60-45E7-AE74-484AB90CCDEE}" sibTransId="{1957B582-C816-4BC9-B236-4F8477E95A29}"/>
    <dgm:cxn modelId="{9D5AAB04-14F1-4D48-AC6A-AFDA74D74489}" srcId="{EA044687-4705-4195-A5C2-D8F1AFEB2468}" destId="{C1AD5F97-638B-48AC-816E-A20EB7FDE085}" srcOrd="3" destOrd="0" parTransId="{440B0B51-8BF5-4CF6-8DE3-DE7F2BA26C00}" sibTransId="{973F828A-26CF-407A-8878-7C2C1CD00335}"/>
    <dgm:cxn modelId="{D1552DA7-7EDC-4739-BC5D-ADEE5C1EDAE0}" srcId="{EA044687-4705-4195-A5C2-D8F1AFEB2468}" destId="{416F764C-A47F-4E49-AD0A-F02F478917B9}" srcOrd="2" destOrd="0" parTransId="{51606C99-5C23-4C4A-BF7F-F12C1413D8A3}" sibTransId="{CBF179DA-4223-4A13-9AC3-38171BCFE619}"/>
    <dgm:cxn modelId="{FC3DE1F0-562F-4EF0-A954-0E3742E13A31}" type="presOf" srcId="{ABF447E9-F2C9-4BB3-AA88-E1661905061A}" destId="{AEA99166-BDBE-43FE-8D58-452A7E2C9631}" srcOrd="0" destOrd="1" presId="urn:microsoft.com/office/officeart/2005/8/layout/vList5"/>
    <dgm:cxn modelId="{7DE1437C-16A1-4D74-9E38-D1ACFD36B082}" srcId="{416F764C-A47F-4E49-AD0A-F02F478917B9}" destId="{266FAFEC-24EA-4C08-9F6F-5F80B5EEBA93}" srcOrd="0" destOrd="0" parTransId="{EC3E85F5-60AC-45D1-A663-D482A30F06A9}" sibTransId="{CB566166-496C-42ED-ABCB-A0189E41B96E}"/>
    <dgm:cxn modelId="{D54D4A37-F267-4B1E-B2BC-78C102E0DCEF}" type="presOf" srcId="{EE2F66FA-E062-4E9E-8FAB-005997EADFBC}" destId="{9889257A-5E18-434F-8C75-D580043BDB39}" srcOrd="0" destOrd="3" presId="urn:microsoft.com/office/officeart/2005/8/layout/vList5"/>
    <dgm:cxn modelId="{E1629876-F75E-47A2-9158-90414763219C}" srcId="{ECC94087-FE89-4EAE-AE1C-BDF9534B6986}" destId="{CE64D2BD-3BAA-43BF-AF45-019CDEA8D5CA}" srcOrd="1" destOrd="0" parTransId="{29FA00EB-FFFD-4153-A5D8-594182AC82FB}" sibTransId="{80D64E52-D8B2-4E0E-9EEC-5FD69EF34E7C}"/>
    <dgm:cxn modelId="{D37DEEB7-601D-4666-8435-F7A994B0BEBE}" type="presOf" srcId="{ECC94087-FE89-4EAE-AE1C-BDF9534B6986}" destId="{D80232A8-62CA-44A8-B886-0F8A3861FDDC}" srcOrd="0" destOrd="0" presId="urn:microsoft.com/office/officeart/2005/8/layout/vList5"/>
    <dgm:cxn modelId="{AACA9A37-3691-472B-9435-5F76B5779479}" srcId="{EA044687-4705-4195-A5C2-D8F1AFEB2468}" destId="{49BD7947-9F82-42A4-810A-9A527EDA1C90}" srcOrd="4" destOrd="0" parTransId="{9E299302-DED0-4DBE-A26A-B0863489567B}" sibTransId="{489FECBD-CF28-4B75-A36B-7F07E48E4E6B}"/>
    <dgm:cxn modelId="{EF0112A8-2CCB-424A-8720-D9F546835FBF}" srcId="{3CC6CDCD-7C7F-437A-9D96-14C909BE4389}" destId="{EE2F66FA-E062-4E9E-8FAB-005997EADFBC}" srcOrd="3" destOrd="0" parTransId="{7402742B-8CDF-46EA-9D11-3AAF32618063}" sibTransId="{41C06DC0-5FE7-4F91-9211-06C9F0D2F8F0}"/>
    <dgm:cxn modelId="{D443209D-8AFB-4DA5-9734-38835FE65B68}" type="presOf" srcId="{C1AD5F97-638B-48AC-816E-A20EB7FDE085}" destId="{C40004F0-41D8-41CB-8869-AA52018E38C5}" srcOrd="0" destOrd="0" presId="urn:microsoft.com/office/officeart/2005/8/layout/vList5"/>
    <dgm:cxn modelId="{61BE09A4-CD1D-40C0-8059-E3D20BAB8252}" type="presOf" srcId="{637485D5-56CC-462A-A238-76B9F5F5899C}" destId="{9C782FA4-9D4B-4076-9BB3-832A6A3317BC}" srcOrd="0" destOrd="3" presId="urn:microsoft.com/office/officeart/2005/8/layout/vList5"/>
    <dgm:cxn modelId="{906F6764-6C86-4986-9D44-C0060076F010}" type="presOf" srcId="{055BEC7D-DFF4-4C11-8AA7-68CBF036F292}" destId="{9889257A-5E18-434F-8C75-D580043BDB39}" srcOrd="0" destOrd="2" presId="urn:microsoft.com/office/officeart/2005/8/layout/vList5"/>
    <dgm:cxn modelId="{11706DBF-AD18-4118-9B80-F0176381118B}" srcId="{ECC94087-FE89-4EAE-AE1C-BDF9534B6986}" destId="{637485D5-56CC-462A-A238-76B9F5F5899C}" srcOrd="3" destOrd="0" parTransId="{3F736D14-EDD1-4C5B-A3FD-27D94AB5F462}" sibTransId="{1F12EBC8-2345-4CB2-8A70-29A5E9E11A8F}"/>
    <dgm:cxn modelId="{98FB5487-2089-4A72-B92B-D383CB6DF095}" srcId="{EA044687-4705-4195-A5C2-D8F1AFEB2468}" destId="{ECC94087-FE89-4EAE-AE1C-BDF9534B6986}" srcOrd="1" destOrd="0" parTransId="{301035C9-7C76-424A-8C3D-209A6043B393}" sibTransId="{22B6BD30-060E-40ED-8581-8B40EDDE11DA}"/>
    <dgm:cxn modelId="{826258FD-28BC-436F-AF12-6C098D19A6F5}" type="presOf" srcId="{CE64D2BD-3BAA-43BF-AF45-019CDEA8D5CA}" destId="{9C782FA4-9D4B-4076-9BB3-832A6A3317BC}" srcOrd="0" destOrd="1" presId="urn:microsoft.com/office/officeart/2005/8/layout/vList5"/>
    <dgm:cxn modelId="{16D7C547-1230-423E-B603-14F35E9296D1}" srcId="{416F764C-A47F-4E49-AD0A-F02F478917B9}" destId="{B722F0D5-1306-4C03-B8B0-2B69DA2D9465}" srcOrd="1" destOrd="0" parTransId="{5851D9BE-335C-41FE-8D04-539C0D033A85}" sibTransId="{7120E51F-9C6F-4A31-864A-3EA1111FFBD3}"/>
    <dgm:cxn modelId="{87ABEA3A-632A-4D6C-AE9A-2341903B1D44}" srcId="{EA044687-4705-4195-A5C2-D8F1AFEB2468}" destId="{3CC6CDCD-7C7F-437A-9D96-14C909BE4389}" srcOrd="0" destOrd="0" parTransId="{9F239E45-6BAC-4D01-B14C-6145A89F4B85}" sibTransId="{8B28B436-BF89-4395-B1E6-443A34481ADB}"/>
    <dgm:cxn modelId="{E47AC224-00EE-4DBE-AC56-01C79F72CA1C}" srcId="{3CC6CDCD-7C7F-437A-9D96-14C909BE4389}" destId="{055BEC7D-DFF4-4C11-8AA7-68CBF036F292}" srcOrd="2" destOrd="0" parTransId="{7AC63334-90F1-4D2C-A4AA-28FC39300609}" sibTransId="{64A6D1D4-91D6-4AC3-8658-0B2ADC40CF86}"/>
    <dgm:cxn modelId="{B9F46049-93AC-4DF5-9D9D-675C39BF2D78}" type="presOf" srcId="{83FFB369-849D-466F-8824-01125AA7EBBD}" destId="{9889257A-5E18-434F-8C75-D580043BDB39}" srcOrd="0" destOrd="1" presId="urn:microsoft.com/office/officeart/2005/8/layout/vList5"/>
    <dgm:cxn modelId="{405194CE-DBF3-4B39-A784-A097193BD1C2}" srcId="{ECC94087-FE89-4EAE-AE1C-BDF9534B6986}" destId="{9E6F455A-5345-40D9-9C91-AA100500FC2B}" srcOrd="0" destOrd="0" parTransId="{99C92DE5-E3F5-4BD9-8FBA-78C8B200BB12}" sibTransId="{26D300A0-6C5E-4005-AFD1-67D0E7F03E01}"/>
    <dgm:cxn modelId="{81F8D318-7274-4843-8856-5B67146EF119}" type="presOf" srcId="{92BE4024-ECDF-4969-8210-CCC6D1B6AB18}" destId="{F4984970-0C77-42EB-AFE4-28DE74511168}" srcOrd="0" destOrd="1" presId="urn:microsoft.com/office/officeart/2005/8/layout/vList5"/>
    <dgm:cxn modelId="{E9CAF804-A9C6-4846-87C7-D5F2B0416910}" type="presOf" srcId="{6167C0E8-52D0-413E-BFFF-92551AFC59B8}" destId="{9889257A-5E18-434F-8C75-D580043BDB39}" srcOrd="0" destOrd="0" presId="urn:microsoft.com/office/officeart/2005/8/layout/vList5"/>
    <dgm:cxn modelId="{C80C2B12-1068-46F6-8CCD-31ABD2FBC1A0}" type="presOf" srcId="{9E6F455A-5345-40D9-9C91-AA100500FC2B}" destId="{9C782FA4-9D4B-4076-9BB3-832A6A3317BC}" srcOrd="0" destOrd="0" presId="urn:microsoft.com/office/officeart/2005/8/layout/vList5"/>
    <dgm:cxn modelId="{59AE0F4F-F7BD-4351-9F8A-C68DC0BEE6F2}" type="presOf" srcId="{3CC6CDCD-7C7F-437A-9D96-14C909BE4389}" destId="{581E0317-509E-49F9-A366-2BE4BD6CD008}" srcOrd="0" destOrd="0" presId="urn:microsoft.com/office/officeart/2005/8/layout/vList5"/>
    <dgm:cxn modelId="{9933FF75-0363-42C3-B130-446A181D830A}" type="presOf" srcId="{E4D79C5A-0BD9-4BDE-8E5A-B41B538E6897}" destId="{9C782FA4-9D4B-4076-9BB3-832A6A3317BC}" srcOrd="0" destOrd="2" presId="urn:microsoft.com/office/officeart/2005/8/layout/vList5"/>
    <dgm:cxn modelId="{B7D1FD28-F3FB-42F8-8EA7-41B319492968}" type="presOf" srcId="{C389F152-32D7-431C-9873-7F7B6096298A}" destId="{F4984970-0C77-42EB-AFE4-28DE74511168}" srcOrd="0" destOrd="0" presId="urn:microsoft.com/office/officeart/2005/8/layout/vList5"/>
    <dgm:cxn modelId="{4E508CE4-1B24-4153-9F09-A9599DBF9065}" type="presOf" srcId="{EA044687-4705-4195-A5C2-D8F1AFEB2468}" destId="{9D000141-5163-4928-BD41-00F26A21D28A}" srcOrd="0" destOrd="0" presId="urn:microsoft.com/office/officeart/2005/8/layout/vList5"/>
    <dgm:cxn modelId="{E205F1C3-2565-4135-8792-DCDB03F8BFE5}" srcId="{C1AD5F97-638B-48AC-816E-A20EB7FDE085}" destId="{92BE4024-ECDF-4969-8210-CCC6D1B6AB18}" srcOrd="1" destOrd="0" parTransId="{67384BDB-5A9B-48A1-9ABE-2B63D39ED026}" sibTransId="{D0AE56B0-4AF2-4F42-ACB7-64A008D1E8B4}"/>
    <dgm:cxn modelId="{CA639C0D-CF03-410D-A68F-E0BA2BA60E88}" type="presParOf" srcId="{9D000141-5163-4928-BD41-00F26A21D28A}" destId="{367B0996-0C1E-4F8D-A455-7E0E22077E4D}" srcOrd="0" destOrd="0" presId="urn:microsoft.com/office/officeart/2005/8/layout/vList5"/>
    <dgm:cxn modelId="{E2DF3062-B56D-456C-BA80-25558A60C179}" type="presParOf" srcId="{367B0996-0C1E-4F8D-A455-7E0E22077E4D}" destId="{581E0317-509E-49F9-A366-2BE4BD6CD008}" srcOrd="0" destOrd="0" presId="urn:microsoft.com/office/officeart/2005/8/layout/vList5"/>
    <dgm:cxn modelId="{EEFBEB12-DEB7-4042-8E9B-AFFFA8AF4489}" type="presParOf" srcId="{367B0996-0C1E-4F8D-A455-7E0E22077E4D}" destId="{9889257A-5E18-434F-8C75-D580043BDB39}" srcOrd="1" destOrd="0" presId="urn:microsoft.com/office/officeart/2005/8/layout/vList5"/>
    <dgm:cxn modelId="{CEE63AE0-D5AC-47BB-B7CC-823F503F23F8}" type="presParOf" srcId="{9D000141-5163-4928-BD41-00F26A21D28A}" destId="{8F608569-503B-4482-BE86-16FF9032F2CE}" srcOrd="1" destOrd="0" presId="urn:microsoft.com/office/officeart/2005/8/layout/vList5"/>
    <dgm:cxn modelId="{E7CA9A3B-AD56-44E5-813C-089FEF50B1B5}" type="presParOf" srcId="{9D000141-5163-4928-BD41-00F26A21D28A}" destId="{175CD719-319F-4F38-B52B-5CD21C42E24A}" srcOrd="2" destOrd="0" presId="urn:microsoft.com/office/officeart/2005/8/layout/vList5"/>
    <dgm:cxn modelId="{68C22DB7-9AAA-4D07-BF5D-F1BC38C69F9B}" type="presParOf" srcId="{175CD719-319F-4F38-B52B-5CD21C42E24A}" destId="{D80232A8-62CA-44A8-B886-0F8A3861FDDC}" srcOrd="0" destOrd="0" presId="urn:microsoft.com/office/officeart/2005/8/layout/vList5"/>
    <dgm:cxn modelId="{C724C749-7077-4DE2-BBBB-E8B8DDA700DF}" type="presParOf" srcId="{175CD719-319F-4F38-B52B-5CD21C42E24A}" destId="{9C782FA4-9D4B-4076-9BB3-832A6A3317BC}" srcOrd="1" destOrd="0" presId="urn:microsoft.com/office/officeart/2005/8/layout/vList5"/>
    <dgm:cxn modelId="{454E891D-6EF3-4A25-88F7-54198AFE7C5E}" type="presParOf" srcId="{9D000141-5163-4928-BD41-00F26A21D28A}" destId="{05F9CA2A-DC26-4180-8698-54F7CAADCF57}" srcOrd="3" destOrd="0" presId="urn:microsoft.com/office/officeart/2005/8/layout/vList5"/>
    <dgm:cxn modelId="{735A822B-D925-4F00-A4DE-609EA0C20FC7}" type="presParOf" srcId="{9D000141-5163-4928-BD41-00F26A21D28A}" destId="{1ABCE67E-DE17-450C-B562-7ECE43F7F98D}" srcOrd="4" destOrd="0" presId="urn:microsoft.com/office/officeart/2005/8/layout/vList5"/>
    <dgm:cxn modelId="{FFAC8233-F055-4EAE-8DD1-002F6B9FAE2B}" type="presParOf" srcId="{1ABCE67E-DE17-450C-B562-7ECE43F7F98D}" destId="{582186AB-9FCD-4A51-84D2-5F2F249895F2}" srcOrd="0" destOrd="0" presId="urn:microsoft.com/office/officeart/2005/8/layout/vList5"/>
    <dgm:cxn modelId="{3605A990-14C2-496C-BF26-9AC6EF261D98}" type="presParOf" srcId="{1ABCE67E-DE17-450C-B562-7ECE43F7F98D}" destId="{9B11DA2F-F43E-4511-8CF1-66D069BD6B04}" srcOrd="1" destOrd="0" presId="urn:microsoft.com/office/officeart/2005/8/layout/vList5"/>
    <dgm:cxn modelId="{70DDDB9F-65B7-4D1C-A8F7-84E147E6EFA8}" type="presParOf" srcId="{9D000141-5163-4928-BD41-00F26A21D28A}" destId="{D72EE610-B353-4CB1-A5BB-9972EB7592B6}" srcOrd="5" destOrd="0" presId="urn:microsoft.com/office/officeart/2005/8/layout/vList5"/>
    <dgm:cxn modelId="{061A4E0B-E741-4C44-9742-ED6EE5B70C74}" type="presParOf" srcId="{9D000141-5163-4928-BD41-00F26A21D28A}" destId="{EBB47E75-E0D4-4DC5-ACBD-8E2D8C63BEC8}" srcOrd="6" destOrd="0" presId="urn:microsoft.com/office/officeart/2005/8/layout/vList5"/>
    <dgm:cxn modelId="{DB602C6E-3D64-4F2A-870D-7594FBA3B7A9}" type="presParOf" srcId="{EBB47E75-E0D4-4DC5-ACBD-8E2D8C63BEC8}" destId="{C40004F0-41D8-41CB-8869-AA52018E38C5}" srcOrd="0" destOrd="0" presId="urn:microsoft.com/office/officeart/2005/8/layout/vList5"/>
    <dgm:cxn modelId="{FC995A3A-670E-4787-AE90-49C862650F02}" type="presParOf" srcId="{EBB47E75-E0D4-4DC5-ACBD-8E2D8C63BEC8}" destId="{F4984970-0C77-42EB-AFE4-28DE74511168}" srcOrd="1" destOrd="0" presId="urn:microsoft.com/office/officeart/2005/8/layout/vList5"/>
    <dgm:cxn modelId="{74CE791B-9DA0-47D3-861C-C7FCC3486DC5}" type="presParOf" srcId="{9D000141-5163-4928-BD41-00F26A21D28A}" destId="{2CE89351-3F4E-4ED8-AFE6-53AD36A4FDAB}" srcOrd="7" destOrd="0" presId="urn:microsoft.com/office/officeart/2005/8/layout/vList5"/>
    <dgm:cxn modelId="{D80CDA9F-B984-4E9E-9B11-AD411A5C9C43}" type="presParOf" srcId="{9D000141-5163-4928-BD41-00F26A21D28A}" destId="{95EDC273-BE49-4916-A28B-85E30FFBE869}" srcOrd="8" destOrd="0" presId="urn:microsoft.com/office/officeart/2005/8/layout/vList5"/>
    <dgm:cxn modelId="{19411FFE-7008-4566-8918-06737EF7C577}" type="presParOf" srcId="{95EDC273-BE49-4916-A28B-85E30FFBE869}" destId="{B1B6E27D-0D4E-47CE-AF63-F7B4DC46BE37}" srcOrd="0" destOrd="0" presId="urn:microsoft.com/office/officeart/2005/8/layout/vList5"/>
    <dgm:cxn modelId="{8DB79F3A-3CF4-4B26-9A62-5D461B55F4C3}" type="presParOf" srcId="{95EDC273-BE49-4916-A28B-85E30FFBE869}" destId="{AEA99166-BDBE-43FE-8D58-452A7E2C9631}" srcOrd="1" destOrd="0" presId="urn:microsoft.com/office/officeart/2005/8/layout/vList5"/>
  </dgm:cxnLst>
  <dgm:bg/>
  <dgm:whole/>
  <dgm:extLst>
    <a:ext uri="http://schemas.microsoft.com/office/drawing/2008/diagram">
      <dsp:dataModelExt xmlns:dsp="http://schemas.microsoft.com/office/drawing/2008/diagram" xmlns="" relId="rId11"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AF025E5F-6713-4C4F-A52C-37A0A60438FB}" type="doc">
      <dgm:prSet loTypeId="urn:microsoft.com/office/officeart/2005/8/layout/vList6" loCatId="list" qsTypeId="urn:microsoft.com/office/officeart/2005/8/quickstyle/3d3" qsCatId="3D" csTypeId="urn:microsoft.com/office/officeart/2005/8/colors/colorful5" csCatId="colorful" phldr="1"/>
      <dgm:spPr/>
      <dgm:t>
        <a:bodyPr/>
        <a:lstStyle/>
        <a:p>
          <a:endParaRPr lang="ru-RU"/>
        </a:p>
      </dgm:t>
    </dgm:pt>
    <dgm:pt modelId="{9ACA00AC-88BC-4397-9D63-3D34539E702B}">
      <dgm:prSet phldrT="[Текст]" custT="1">
        <dgm:style>
          <a:lnRef idx="1">
            <a:schemeClr val="accent1"/>
          </a:lnRef>
          <a:fillRef idx="2">
            <a:schemeClr val="accent1"/>
          </a:fillRef>
          <a:effectRef idx="1">
            <a:schemeClr val="accent1"/>
          </a:effectRef>
          <a:fontRef idx="minor">
            <a:schemeClr val="dk1"/>
          </a:fontRef>
        </dgm:style>
      </dgm:prSet>
      <dgm:spPr>
        <a:solidFill>
          <a:srgbClr val="6D7EF9">
            <a:alpha val="69020"/>
          </a:srgbClr>
        </a:solidFill>
      </dgm:spPr>
      <dgm:t>
        <a:bodyPr/>
        <a:lstStyle/>
        <a:p>
          <a:r>
            <a:rPr lang="uk-UA" sz="1400" b="1" i="1" dirty="0" err="1" smtClean="0">
              <a:solidFill>
                <a:schemeClr val="tx1"/>
              </a:solidFill>
              <a:latin typeface="Times New Roman" pitchFamily="18" charset="0"/>
              <a:cs typeface="Times New Roman" pitchFamily="18" charset="0"/>
            </a:rPr>
            <a:t>КЗ</a:t>
          </a:r>
          <a:r>
            <a:rPr lang="uk-UA" sz="1400" b="1" i="1" dirty="0" smtClean="0">
              <a:solidFill>
                <a:schemeClr val="tx1"/>
              </a:solidFill>
              <a:latin typeface="Times New Roman" pitchFamily="18" charset="0"/>
              <a:cs typeface="Times New Roman" pitchFamily="18" charset="0"/>
            </a:rPr>
            <a:t> </a:t>
          </a:r>
          <a:r>
            <a:rPr lang="uk-UA" sz="1400" b="1" i="1" dirty="0" err="1" smtClean="0">
              <a:solidFill>
                <a:schemeClr val="tx1"/>
              </a:solidFill>
              <a:latin typeface="Times New Roman" pitchFamily="18" charset="0"/>
              <a:cs typeface="Times New Roman" pitchFamily="18" charset="0"/>
            </a:rPr>
            <a:t>“Центр</a:t>
          </a:r>
          <a:r>
            <a:rPr lang="uk-UA" sz="1400" b="1" i="1" dirty="0" smtClean="0">
              <a:solidFill>
                <a:schemeClr val="tx1"/>
              </a:solidFill>
              <a:latin typeface="Times New Roman" pitchFamily="18" charset="0"/>
              <a:cs typeface="Times New Roman" pitchFamily="18" charset="0"/>
            </a:rPr>
            <a:t> культури, дозвілля, молоді та спорту </a:t>
          </a:r>
          <a:r>
            <a:rPr lang="uk-UA" sz="1400" b="1" i="1" dirty="0" err="1" smtClean="0">
              <a:solidFill>
                <a:schemeClr val="tx1"/>
              </a:solidFill>
              <a:latin typeface="Times New Roman" pitchFamily="18" charset="0"/>
              <a:cs typeface="Times New Roman" pitchFamily="18" charset="0"/>
            </a:rPr>
            <a:t>“Арт-палітра”</a:t>
          </a:r>
          <a:endParaRPr lang="uk-UA" sz="1400" b="1" i="1" dirty="0" smtClean="0">
            <a:solidFill>
              <a:schemeClr val="tx1"/>
            </a:solidFill>
            <a:latin typeface="Times New Roman" pitchFamily="18" charset="0"/>
            <a:cs typeface="Times New Roman" pitchFamily="18" charset="0"/>
          </a:endParaRPr>
        </a:p>
        <a:p>
          <a:r>
            <a:rPr lang="uk-UA" sz="1400" b="1" i="1" dirty="0" smtClean="0">
              <a:solidFill>
                <a:schemeClr val="tx1"/>
              </a:solidFill>
              <a:latin typeface="Times New Roman" pitchFamily="18" charset="0"/>
              <a:cs typeface="Times New Roman" pitchFamily="18" charset="0"/>
            </a:rPr>
            <a:t>- 1 заклад;</a:t>
          </a:r>
        </a:p>
        <a:p>
          <a:r>
            <a:rPr lang="uk-UA" sz="1400" b="1" i="1" dirty="0" smtClean="0">
              <a:solidFill>
                <a:schemeClr val="tx1"/>
              </a:solidFill>
              <a:latin typeface="Times New Roman" pitchFamily="18" charset="0"/>
              <a:cs typeface="Times New Roman" pitchFamily="18" charset="0"/>
            </a:rPr>
            <a:t>- 3 шт.од.</a:t>
          </a:r>
          <a:endParaRPr lang="ru-RU" sz="1400" b="1" i="1" dirty="0">
            <a:solidFill>
              <a:schemeClr val="tx1"/>
            </a:solidFill>
            <a:latin typeface="Times New Roman" pitchFamily="18" charset="0"/>
            <a:cs typeface="Times New Roman" pitchFamily="18" charset="0"/>
          </a:endParaRPr>
        </a:p>
      </dgm:t>
    </dgm:pt>
    <dgm:pt modelId="{DC014253-AE20-4D07-B132-1028634D0EBF}" type="parTrans" cxnId="{CBA2EE98-1F18-4329-9105-442585E94BF0}">
      <dgm:prSet/>
      <dgm:spPr/>
      <dgm:t>
        <a:bodyPr/>
        <a:lstStyle/>
        <a:p>
          <a:endParaRPr lang="ru-RU"/>
        </a:p>
      </dgm:t>
    </dgm:pt>
    <dgm:pt modelId="{6138A5BB-8189-441F-8F27-8D1592807460}" type="sibTrans" cxnId="{CBA2EE98-1F18-4329-9105-442585E94BF0}">
      <dgm:prSet/>
      <dgm:spPr/>
      <dgm:t>
        <a:bodyPr/>
        <a:lstStyle/>
        <a:p>
          <a:endParaRPr lang="ru-RU"/>
        </a:p>
      </dgm:t>
    </dgm:pt>
    <dgm:pt modelId="{99B5583E-63E7-4117-9D67-E50CD2B36D4D}">
      <dgm:prSet phldrT="[Текст]" custT="1">
        <dgm:style>
          <a:lnRef idx="1">
            <a:schemeClr val="accent3"/>
          </a:lnRef>
          <a:fillRef idx="2">
            <a:schemeClr val="accent3"/>
          </a:fillRef>
          <a:effectRef idx="1">
            <a:schemeClr val="accent3"/>
          </a:effectRef>
          <a:fontRef idx="minor">
            <a:schemeClr val="dk1"/>
          </a:fontRef>
        </dgm:style>
      </dgm:prSet>
      <dgm:spPr>
        <a:solidFill>
          <a:srgbClr val="B5F69E"/>
        </a:solidFill>
      </dgm:spPr>
      <dgm:t>
        <a:bodyPr/>
        <a:lstStyle/>
        <a:p>
          <a:pPr algn="l">
            <a:lnSpc>
              <a:spcPct val="100000"/>
            </a:lnSpc>
            <a:spcAft>
              <a:spcPts val="0"/>
            </a:spcAft>
          </a:pPr>
          <a:r>
            <a:rPr lang="uk-UA" sz="1400" b="1" i="1" u="none" dirty="0" smtClean="0">
              <a:solidFill>
                <a:schemeClr val="tx1"/>
              </a:solidFill>
              <a:latin typeface="Times New Roman" pitchFamily="18" charset="0"/>
              <a:cs typeface="Times New Roman" pitchFamily="18" charset="0"/>
            </a:rPr>
            <a:t>7 філій-бібліотек;  6,5  шт.од. </a:t>
          </a:r>
          <a:endParaRPr lang="ru-RU" sz="1400" b="1" i="1" u="none" dirty="0">
            <a:solidFill>
              <a:schemeClr val="tx1"/>
            </a:solidFill>
            <a:latin typeface="Times New Roman" pitchFamily="18" charset="0"/>
            <a:cs typeface="Times New Roman" pitchFamily="18" charset="0"/>
          </a:endParaRPr>
        </a:p>
      </dgm:t>
    </dgm:pt>
    <dgm:pt modelId="{D7F6A0CF-61C5-4805-ADA6-0E80C1A5E4F1}" type="parTrans" cxnId="{F2C8341D-3D8E-4A64-9511-9AFABDC0BCDB}">
      <dgm:prSet/>
      <dgm:spPr/>
      <dgm:t>
        <a:bodyPr/>
        <a:lstStyle/>
        <a:p>
          <a:endParaRPr lang="ru-RU"/>
        </a:p>
      </dgm:t>
    </dgm:pt>
    <dgm:pt modelId="{8D4C9D84-A852-47B4-9F6F-6B3817678D6F}" type="sibTrans" cxnId="{F2C8341D-3D8E-4A64-9511-9AFABDC0BCDB}">
      <dgm:prSet/>
      <dgm:spPr/>
      <dgm:t>
        <a:bodyPr/>
        <a:lstStyle/>
        <a:p>
          <a:endParaRPr lang="ru-RU"/>
        </a:p>
      </dgm:t>
    </dgm:pt>
    <dgm:pt modelId="{811628D8-809B-4435-8E78-49976265BA19}">
      <dgm:prSet phldrT="[Текст]" custT="1">
        <dgm:style>
          <a:lnRef idx="1">
            <a:schemeClr val="accent3"/>
          </a:lnRef>
          <a:fillRef idx="2">
            <a:schemeClr val="accent3"/>
          </a:fillRef>
          <a:effectRef idx="1">
            <a:schemeClr val="accent3"/>
          </a:effectRef>
          <a:fontRef idx="minor">
            <a:schemeClr val="dk1"/>
          </a:fontRef>
        </dgm:style>
      </dgm:prSet>
      <dgm:spPr>
        <a:solidFill>
          <a:srgbClr val="B5F69E"/>
        </a:solidFill>
      </dgm:spPr>
      <dgm:t>
        <a:bodyPr/>
        <a:lstStyle/>
        <a:p>
          <a:pPr algn="ctr">
            <a:lnSpc>
              <a:spcPct val="100000"/>
            </a:lnSpc>
            <a:spcAft>
              <a:spcPts val="0"/>
            </a:spcAft>
          </a:pPr>
          <a:endParaRPr lang="ru-RU" sz="1600" b="1" i="1" u="none" dirty="0">
            <a:solidFill>
              <a:schemeClr val="tx1"/>
            </a:solidFill>
            <a:latin typeface="Times New Roman" pitchFamily="18" charset="0"/>
            <a:cs typeface="Times New Roman" pitchFamily="18" charset="0"/>
          </a:endParaRPr>
        </a:p>
      </dgm:t>
    </dgm:pt>
    <dgm:pt modelId="{D7BC6ADC-B633-4379-84E0-ACC36DA4D2F5}" type="parTrans" cxnId="{5EE6838D-0675-4D77-BB6C-8A5FB06CA82B}">
      <dgm:prSet/>
      <dgm:spPr/>
      <dgm:t>
        <a:bodyPr/>
        <a:lstStyle/>
        <a:p>
          <a:endParaRPr lang="ru-RU"/>
        </a:p>
      </dgm:t>
    </dgm:pt>
    <dgm:pt modelId="{00FEF764-78CF-4472-A5E7-47B52ED75C93}" type="sibTrans" cxnId="{5EE6838D-0675-4D77-BB6C-8A5FB06CA82B}">
      <dgm:prSet/>
      <dgm:spPr/>
      <dgm:t>
        <a:bodyPr/>
        <a:lstStyle/>
        <a:p>
          <a:endParaRPr lang="ru-RU"/>
        </a:p>
      </dgm:t>
    </dgm:pt>
    <dgm:pt modelId="{9E92EF26-13CD-4E80-B1DF-6A32CDDA00F8}">
      <dgm:prSet phldrT="[Текст]" custT="1">
        <dgm:style>
          <a:lnRef idx="1">
            <a:schemeClr val="accent3"/>
          </a:lnRef>
          <a:fillRef idx="2">
            <a:schemeClr val="accent3"/>
          </a:fillRef>
          <a:effectRef idx="1">
            <a:schemeClr val="accent3"/>
          </a:effectRef>
          <a:fontRef idx="minor">
            <a:schemeClr val="dk1"/>
          </a:fontRef>
        </dgm:style>
      </dgm:prSet>
      <dgm:spPr>
        <a:solidFill>
          <a:srgbClr val="B5F69E"/>
        </a:solidFill>
      </dgm:spPr>
      <dgm:t>
        <a:bodyPr/>
        <a:lstStyle/>
        <a:p>
          <a:pPr algn="l">
            <a:lnSpc>
              <a:spcPct val="90000"/>
            </a:lnSpc>
            <a:spcAft>
              <a:spcPct val="15000"/>
            </a:spcAft>
          </a:pPr>
          <a:r>
            <a:rPr lang="uk-UA" sz="1400" b="1" i="1" dirty="0" smtClean="0">
              <a:solidFill>
                <a:schemeClr val="tx1"/>
              </a:solidFill>
              <a:latin typeface="Times New Roman" pitchFamily="18" charset="0"/>
              <a:cs typeface="Times New Roman" pitchFamily="18" charset="0"/>
            </a:rPr>
            <a:t>7 філій-будинків культури;                               23 шт.од.</a:t>
          </a:r>
        </a:p>
        <a:p>
          <a:pPr algn="ctr">
            <a:lnSpc>
              <a:spcPct val="100000"/>
            </a:lnSpc>
            <a:spcAft>
              <a:spcPts val="0"/>
            </a:spcAft>
          </a:pPr>
          <a:endParaRPr lang="uk-UA" sz="1600" b="1" i="1" u="none" dirty="0" smtClean="0">
            <a:solidFill>
              <a:schemeClr val="tx1"/>
            </a:solidFill>
            <a:latin typeface="Times New Roman" pitchFamily="18" charset="0"/>
            <a:cs typeface="Times New Roman" pitchFamily="18" charset="0"/>
          </a:endParaRPr>
        </a:p>
        <a:p>
          <a:pPr algn="ctr">
            <a:lnSpc>
              <a:spcPct val="90000"/>
            </a:lnSpc>
            <a:spcAft>
              <a:spcPct val="15000"/>
            </a:spcAft>
          </a:pPr>
          <a:r>
            <a:rPr lang="uk-UA" sz="1600" b="1" i="1" u="none" dirty="0" smtClean="0">
              <a:solidFill>
                <a:schemeClr val="tx1"/>
              </a:solidFill>
              <a:latin typeface="Times New Roman" pitchFamily="18" charset="0"/>
              <a:cs typeface="Times New Roman" pitchFamily="18" charset="0"/>
            </a:rPr>
            <a:t> </a:t>
          </a:r>
          <a:endParaRPr lang="ru-RU" sz="1600" b="1" i="1" u="none" dirty="0">
            <a:solidFill>
              <a:schemeClr val="tx1"/>
            </a:solidFill>
            <a:latin typeface="Times New Roman" pitchFamily="18" charset="0"/>
            <a:cs typeface="Times New Roman" pitchFamily="18" charset="0"/>
          </a:endParaRPr>
        </a:p>
      </dgm:t>
    </dgm:pt>
    <dgm:pt modelId="{633C64BE-EAB1-464B-9CCF-1C1774A42736}" type="parTrans" cxnId="{6377B563-8C19-4440-B5A9-4FA973810358}">
      <dgm:prSet/>
      <dgm:spPr/>
      <dgm:t>
        <a:bodyPr/>
        <a:lstStyle/>
        <a:p>
          <a:endParaRPr lang="ru-RU"/>
        </a:p>
      </dgm:t>
    </dgm:pt>
    <dgm:pt modelId="{3E593CA1-7165-41A1-8980-788D105CFEB6}" type="sibTrans" cxnId="{6377B563-8C19-4440-B5A9-4FA973810358}">
      <dgm:prSet/>
      <dgm:spPr/>
      <dgm:t>
        <a:bodyPr/>
        <a:lstStyle/>
        <a:p>
          <a:endParaRPr lang="ru-RU"/>
        </a:p>
      </dgm:t>
    </dgm:pt>
    <dgm:pt modelId="{D67E3C44-829A-49EE-8B25-2542EAFD6F52}">
      <dgm:prSet phldrT="[Текст]" custT="1">
        <dgm:style>
          <a:lnRef idx="1">
            <a:schemeClr val="accent3"/>
          </a:lnRef>
          <a:fillRef idx="2">
            <a:schemeClr val="accent3"/>
          </a:fillRef>
          <a:effectRef idx="1">
            <a:schemeClr val="accent3"/>
          </a:effectRef>
          <a:fontRef idx="minor">
            <a:schemeClr val="dk1"/>
          </a:fontRef>
        </dgm:style>
      </dgm:prSet>
      <dgm:spPr>
        <a:solidFill>
          <a:srgbClr val="B5F69E"/>
        </a:solidFill>
      </dgm:spPr>
      <dgm:t>
        <a:bodyPr/>
        <a:lstStyle/>
        <a:p>
          <a:pPr algn="l">
            <a:lnSpc>
              <a:spcPct val="90000"/>
            </a:lnSpc>
            <a:spcAft>
              <a:spcPct val="15000"/>
            </a:spcAft>
          </a:pPr>
          <a:endParaRPr lang="ru-RU" sz="1400" b="1" i="1" u="none" dirty="0">
            <a:solidFill>
              <a:schemeClr val="tx1"/>
            </a:solidFill>
            <a:latin typeface="Times New Roman" pitchFamily="18" charset="0"/>
            <a:cs typeface="Times New Roman" pitchFamily="18" charset="0"/>
          </a:endParaRPr>
        </a:p>
      </dgm:t>
    </dgm:pt>
    <dgm:pt modelId="{07A43257-9BD2-4FF4-A319-A9176DF90E8D}" type="parTrans" cxnId="{ADC37CC1-73B2-4F2E-83E5-EFAB359890B4}">
      <dgm:prSet/>
      <dgm:spPr/>
      <dgm:t>
        <a:bodyPr/>
        <a:lstStyle/>
        <a:p>
          <a:endParaRPr lang="ru-RU"/>
        </a:p>
      </dgm:t>
    </dgm:pt>
    <dgm:pt modelId="{E79DD604-FEB7-4B78-A79F-9A1E2AE35FEA}" type="sibTrans" cxnId="{ADC37CC1-73B2-4F2E-83E5-EFAB359890B4}">
      <dgm:prSet/>
      <dgm:spPr/>
      <dgm:t>
        <a:bodyPr/>
        <a:lstStyle/>
        <a:p>
          <a:endParaRPr lang="ru-RU"/>
        </a:p>
      </dgm:t>
    </dgm:pt>
    <dgm:pt modelId="{43477F7B-380C-4787-B1A4-4D36B886559D}" type="pres">
      <dgm:prSet presAssocID="{AF025E5F-6713-4C4F-A52C-37A0A60438FB}" presName="Name0" presStyleCnt="0">
        <dgm:presLayoutVars>
          <dgm:dir/>
          <dgm:animLvl val="lvl"/>
          <dgm:resizeHandles/>
        </dgm:presLayoutVars>
      </dgm:prSet>
      <dgm:spPr/>
      <dgm:t>
        <a:bodyPr/>
        <a:lstStyle/>
        <a:p>
          <a:endParaRPr lang="ru-RU"/>
        </a:p>
      </dgm:t>
    </dgm:pt>
    <dgm:pt modelId="{70030357-A66D-4C65-990C-094ECE6E3FF6}" type="pres">
      <dgm:prSet presAssocID="{9ACA00AC-88BC-4397-9D63-3D34539E702B}" presName="linNode" presStyleCnt="0"/>
      <dgm:spPr/>
    </dgm:pt>
    <dgm:pt modelId="{754A1FEA-4B81-470D-977C-5703FAE9DBCE}" type="pres">
      <dgm:prSet presAssocID="{9ACA00AC-88BC-4397-9D63-3D34539E702B}" presName="parentShp" presStyleLbl="node1" presStyleIdx="0" presStyleCnt="1">
        <dgm:presLayoutVars>
          <dgm:bulletEnabled val="1"/>
        </dgm:presLayoutVars>
      </dgm:prSet>
      <dgm:spPr/>
      <dgm:t>
        <a:bodyPr/>
        <a:lstStyle/>
        <a:p>
          <a:endParaRPr lang="ru-RU"/>
        </a:p>
      </dgm:t>
    </dgm:pt>
    <dgm:pt modelId="{E1F227A7-060A-4A35-AB3C-71FDA71EB69E}" type="pres">
      <dgm:prSet presAssocID="{9ACA00AC-88BC-4397-9D63-3D34539E702B}" presName="childShp" presStyleLbl="bgAccFollowNode1" presStyleIdx="0" presStyleCnt="1">
        <dgm:presLayoutVars>
          <dgm:bulletEnabled val="1"/>
        </dgm:presLayoutVars>
      </dgm:prSet>
      <dgm:spPr/>
      <dgm:t>
        <a:bodyPr/>
        <a:lstStyle/>
        <a:p>
          <a:endParaRPr lang="ru-RU"/>
        </a:p>
      </dgm:t>
    </dgm:pt>
  </dgm:ptLst>
  <dgm:cxnLst>
    <dgm:cxn modelId="{7721726A-F652-42F5-BC7A-641A853FF2DF}" type="presOf" srcId="{811628D8-809B-4435-8E78-49976265BA19}" destId="{E1F227A7-060A-4A35-AB3C-71FDA71EB69E}" srcOrd="0" destOrd="0" presId="urn:microsoft.com/office/officeart/2005/8/layout/vList6"/>
    <dgm:cxn modelId="{D789DD4E-6FF2-4C6C-B6BF-4D16D73F3A94}" type="presOf" srcId="{D67E3C44-829A-49EE-8B25-2542EAFD6F52}" destId="{E1F227A7-060A-4A35-AB3C-71FDA71EB69E}" srcOrd="0" destOrd="2" presId="urn:microsoft.com/office/officeart/2005/8/layout/vList6"/>
    <dgm:cxn modelId="{5342580B-6C99-4B4A-BBE1-7A2C400A3B83}" type="presOf" srcId="{AF025E5F-6713-4C4F-A52C-37A0A60438FB}" destId="{43477F7B-380C-4787-B1A4-4D36B886559D}" srcOrd="0" destOrd="0" presId="urn:microsoft.com/office/officeart/2005/8/layout/vList6"/>
    <dgm:cxn modelId="{CBA2EE98-1F18-4329-9105-442585E94BF0}" srcId="{AF025E5F-6713-4C4F-A52C-37A0A60438FB}" destId="{9ACA00AC-88BC-4397-9D63-3D34539E702B}" srcOrd="0" destOrd="0" parTransId="{DC014253-AE20-4D07-B132-1028634D0EBF}" sibTransId="{6138A5BB-8189-441F-8F27-8D1592807460}"/>
    <dgm:cxn modelId="{F2C8341D-3D8E-4A64-9511-9AFABDC0BCDB}" srcId="{9ACA00AC-88BC-4397-9D63-3D34539E702B}" destId="{99B5583E-63E7-4117-9D67-E50CD2B36D4D}" srcOrd="1" destOrd="0" parTransId="{D7F6A0CF-61C5-4805-ADA6-0E80C1A5E4F1}" sibTransId="{8D4C9D84-A852-47B4-9F6F-6B3817678D6F}"/>
    <dgm:cxn modelId="{369C5727-F722-482B-ACAC-5408C513B413}" type="presOf" srcId="{9ACA00AC-88BC-4397-9D63-3D34539E702B}" destId="{754A1FEA-4B81-470D-977C-5703FAE9DBCE}" srcOrd="0" destOrd="0" presId="urn:microsoft.com/office/officeart/2005/8/layout/vList6"/>
    <dgm:cxn modelId="{5EE6838D-0675-4D77-BB6C-8A5FB06CA82B}" srcId="{9ACA00AC-88BC-4397-9D63-3D34539E702B}" destId="{811628D8-809B-4435-8E78-49976265BA19}" srcOrd="0" destOrd="0" parTransId="{D7BC6ADC-B633-4379-84E0-ACC36DA4D2F5}" sibTransId="{00FEF764-78CF-4472-A5E7-47B52ED75C93}"/>
    <dgm:cxn modelId="{6377B563-8C19-4440-B5A9-4FA973810358}" srcId="{9ACA00AC-88BC-4397-9D63-3D34539E702B}" destId="{9E92EF26-13CD-4E80-B1DF-6A32CDDA00F8}" srcOrd="3" destOrd="0" parTransId="{633C64BE-EAB1-464B-9CCF-1C1774A42736}" sibTransId="{3E593CA1-7165-41A1-8980-788D105CFEB6}"/>
    <dgm:cxn modelId="{37D05720-0F3D-4709-89D0-AF0A481A4B83}" type="presOf" srcId="{99B5583E-63E7-4117-9D67-E50CD2B36D4D}" destId="{E1F227A7-060A-4A35-AB3C-71FDA71EB69E}" srcOrd="0" destOrd="1" presId="urn:microsoft.com/office/officeart/2005/8/layout/vList6"/>
    <dgm:cxn modelId="{01A5205C-7642-4CFE-B236-CEEA0757D8E4}" type="presOf" srcId="{9E92EF26-13CD-4E80-B1DF-6A32CDDA00F8}" destId="{E1F227A7-060A-4A35-AB3C-71FDA71EB69E}" srcOrd="0" destOrd="3" presId="urn:microsoft.com/office/officeart/2005/8/layout/vList6"/>
    <dgm:cxn modelId="{ADC37CC1-73B2-4F2E-83E5-EFAB359890B4}" srcId="{9ACA00AC-88BC-4397-9D63-3D34539E702B}" destId="{D67E3C44-829A-49EE-8B25-2542EAFD6F52}" srcOrd="2" destOrd="0" parTransId="{07A43257-9BD2-4FF4-A319-A9176DF90E8D}" sibTransId="{E79DD604-FEB7-4B78-A79F-9A1E2AE35FEA}"/>
    <dgm:cxn modelId="{6AA9C5AE-AA8F-4610-9D43-17E6CD9DBFDD}" type="presParOf" srcId="{43477F7B-380C-4787-B1A4-4D36B886559D}" destId="{70030357-A66D-4C65-990C-094ECE6E3FF6}" srcOrd="0" destOrd="0" presId="urn:microsoft.com/office/officeart/2005/8/layout/vList6"/>
    <dgm:cxn modelId="{BB99716B-0AC8-491E-9207-55ED1A98D40A}" type="presParOf" srcId="{70030357-A66D-4C65-990C-094ECE6E3FF6}" destId="{754A1FEA-4B81-470D-977C-5703FAE9DBCE}" srcOrd="0" destOrd="0" presId="urn:microsoft.com/office/officeart/2005/8/layout/vList6"/>
    <dgm:cxn modelId="{EF69C106-E194-45BA-8B6C-A551A5FD9DB7}" type="presParOf" srcId="{70030357-A66D-4C65-990C-094ECE6E3FF6}" destId="{E1F227A7-060A-4A35-AB3C-71FDA71EB69E}" srcOrd="1" destOrd="0" presId="urn:microsoft.com/office/officeart/2005/8/layout/vList6"/>
  </dgm:cxnLst>
  <dgm:bg/>
  <dgm:whole/>
  <dgm:extLst>
    <a:ext uri="http://schemas.microsoft.com/office/drawing/2008/diagram">
      <dsp:dataModelExt xmlns:dsp="http://schemas.microsoft.com/office/drawing/2008/diagram" xmlns="" relId="rId18"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9889257A-5E18-434F-8C75-D580043BDB39}">
      <dsp:nvSpPr>
        <dsp:cNvPr id="0" name=""/>
        <dsp:cNvSpPr/>
      </dsp:nvSpPr>
      <dsp:spPr>
        <a:xfrm rot="5400000">
          <a:off x="3761631" y="-1561779"/>
          <a:ext cx="785082" cy="3909810"/>
        </a:xfrm>
        <a:prstGeom prst="round2SameRect">
          <a:avLst/>
        </a:prstGeom>
        <a:solidFill>
          <a:schemeClr val="accent3">
            <a:tint val="40000"/>
            <a:alpha val="90000"/>
            <a:hueOff val="0"/>
            <a:satOff val="0"/>
            <a:lumOff val="0"/>
            <a:alphaOff val="0"/>
          </a:schemeClr>
        </a:solidFill>
        <a:ln w="6350" cap="flat" cmpd="sng" algn="ctr">
          <a:solidFill>
            <a:schemeClr val="accent3">
              <a:tint val="40000"/>
              <a:alpha val="90000"/>
              <a:hueOff val="0"/>
              <a:satOff val="0"/>
              <a:lumOff val="0"/>
              <a:alphaOff val="0"/>
            </a:schemeClr>
          </a:solidFill>
          <a:prstDash val="solid"/>
          <a:miter lim="800000"/>
        </a:ln>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247650" tIns="123825" rIns="247650" bIns="123825" numCol="1" spcCol="1270" anchor="ctr" anchorCtr="0">
          <a:noAutofit/>
        </a:bodyPr>
        <a:lstStyle/>
        <a:p>
          <a:pPr marL="114300" lvl="1" indent="-114300" algn="l" defTabSz="622300">
            <a:lnSpc>
              <a:spcPct val="90000"/>
            </a:lnSpc>
            <a:spcBef>
              <a:spcPct val="0"/>
            </a:spcBef>
            <a:spcAft>
              <a:spcPct val="15000"/>
            </a:spcAft>
            <a:buChar char="••"/>
          </a:pPr>
          <a:r>
            <a:rPr lang="uk-UA" sz="1400" i="1" kern="1200" dirty="0" smtClean="0">
              <a:latin typeface="Times New Roman" pitchFamily="18" charset="0"/>
              <a:cs typeface="Times New Roman" pitchFamily="18" charset="0"/>
            </a:rPr>
            <a:t>7 закладів</a:t>
          </a:r>
          <a:endParaRPr lang="ru-RU" sz="1400" i="1" kern="1200" dirty="0">
            <a:latin typeface="Times New Roman" pitchFamily="18" charset="0"/>
            <a:cs typeface="Times New Roman" pitchFamily="18" charset="0"/>
          </a:endParaRPr>
        </a:p>
        <a:p>
          <a:pPr marL="114300" lvl="1" indent="-114300" algn="l" defTabSz="622300">
            <a:lnSpc>
              <a:spcPct val="90000"/>
            </a:lnSpc>
            <a:spcBef>
              <a:spcPct val="0"/>
            </a:spcBef>
            <a:spcAft>
              <a:spcPct val="15000"/>
            </a:spcAft>
            <a:buChar char="••"/>
          </a:pPr>
          <a:r>
            <a:rPr lang="uk-UA" sz="1400" i="1" kern="1200" dirty="0" smtClean="0">
              <a:latin typeface="Times New Roman" pitchFamily="18" charset="0"/>
              <a:cs typeface="Times New Roman" pitchFamily="18" charset="0"/>
            </a:rPr>
            <a:t>117,96 шт.од.</a:t>
          </a:r>
          <a:endParaRPr lang="ru-RU" sz="1400" i="1" kern="1200" dirty="0">
            <a:latin typeface="Times New Roman" pitchFamily="18" charset="0"/>
            <a:cs typeface="Times New Roman" pitchFamily="18" charset="0"/>
          </a:endParaRPr>
        </a:p>
        <a:p>
          <a:pPr marL="114300" lvl="1" indent="-114300" algn="l" defTabSz="622300">
            <a:lnSpc>
              <a:spcPct val="90000"/>
            </a:lnSpc>
            <a:spcBef>
              <a:spcPct val="0"/>
            </a:spcBef>
            <a:spcAft>
              <a:spcPct val="15000"/>
            </a:spcAft>
            <a:buChar char="••"/>
          </a:pPr>
          <a:r>
            <a:rPr lang="ru-RU" sz="1400" i="1" kern="1200" dirty="0">
              <a:latin typeface="Times New Roman" pitchFamily="18" charset="0"/>
              <a:cs typeface="Times New Roman" pitchFamily="18" charset="0"/>
            </a:rPr>
            <a:t>293 дітей</a:t>
          </a:r>
        </a:p>
        <a:p>
          <a:pPr marL="114300" lvl="1" indent="-114300" algn="l" defTabSz="622300">
            <a:lnSpc>
              <a:spcPct val="90000"/>
            </a:lnSpc>
            <a:spcBef>
              <a:spcPct val="0"/>
            </a:spcBef>
            <a:spcAft>
              <a:spcPct val="15000"/>
            </a:spcAft>
            <a:buChar char="••"/>
          </a:pPr>
          <a:r>
            <a:rPr lang="ru-RU" sz="1400" i="1" kern="1200" dirty="0">
              <a:latin typeface="Times New Roman" pitchFamily="18" charset="0"/>
              <a:cs typeface="Times New Roman" pitchFamily="18" charset="0"/>
            </a:rPr>
            <a:t>18 груп</a:t>
          </a:r>
        </a:p>
      </dsp:txBody>
      <dsp:txXfrm rot="5400000">
        <a:off x="3761631" y="-1561779"/>
        <a:ext cx="785082" cy="3909810"/>
      </dsp:txXfrm>
    </dsp:sp>
    <dsp:sp modelId="{581E0317-509E-49F9-A366-2BE4BD6CD008}">
      <dsp:nvSpPr>
        <dsp:cNvPr id="0" name=""/>
        <dsp:cNvSpPr/>
      </dsp:nvSpPr>
      <dsp:spPr>
        <a:xfrm>
          <a:off x="0" y="15806"/>
          <a:ext cx="2199268" cy="754638"/>
        </a:xfrm>
        <a:prstGeom prst="roundRect">
          <a:avLst/>
        </a:prstGeom>
        <a:solidFill>
          <a:srgbClr val="00B050"/>
        </a:soli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68580" tIns="34290" rIns="68580" bIns="34290" numCol="1" spcCol="1270" anchor="ctr" anchorCtr="0">
          <a:noAutofit/>
        </a:bodyPr>
        <a:lstStyle/>
        <a:p>
          <a:pPr lvl="0" algn="ctr" defTabSz="800100">
            <a:lnSpc>
              <a:spcPct val="90000"/>
            </a:lnSpc>
            <a:spcBef>
              <a:spcPct val="0"/>
            </a:spcBef>
            <a:spcAft>
              <a:spcPct val="35000"/>
            </a:spcAft>
          </a:pPr>
          <a:r>
            <a:rPr lang="uk-UA" sz="1800" b="1" kern="1200" dirty="0" smtClean="0">
              <a:solidFill>
                <a:schemeClr val="tx1"/>
              </a:solidFill>
              <a:latin typeface="Times New Roman" pitchFamily="18" charset="0"/>
              <a:cs typeface="Times New Roman" pitchFamily="18" charset="0"/>
            </a:rPr>
            <a:t>Заклади дошкільної освіти</a:t>
          </a:r>
          <a:endParaRPr lang="ru-RU" sz="1800" b="1" kern="1200" dirty="0">
            <a:solidFill>
              <a:schemeClr val="tx1"/>
            </a:solidFill>
            <a:latin typeface="Times New Roman" pitchFamily="18" charset="0"/>
            <a:cs typeface="Times New Roman" pitchFamily="18" charset="0"/>
          </a:endParaRPr>
        </a:p>
      </dsp:txBody>
      <dsp:txXfrm>
        <a:off x="0" y="15806"/>
        <a:ext cx="2199268" cy="754638"/>
      </dsp:txXfrm>
    </dsp:sp>
    <dsp:sp modelId="{9C782FA4-9D4B-4076-9BB3-832A6A3317BC}">
      <dsp:nvSpPr>
        <dsp:cNvPr id="0" name=""/>
        <dsp:cNvSpPr/>
      </dsp:nvSpPr>
      <dsp:spPr>
        <a:xfrm rot="5400000">
          <a:off x="3702104" y="-690003"/>
          <a:ext cx="904138" cy="3909810"/>
        </a:xfrm>
        <a:prstGeom prst="round2SameRect">
          <a:avLst/>
        </a:prstGeom>
        <a:solidFill>
          <a:schemeClr val="accent3">
            <a:tint val="40000"/>
            <a:alpha val="90000"/>
            <a:hueOff val="507285"/>
            <a:satOff val="25000"/>
            <a:lumOff val="445"/>
            <a:alphaOff val="0"/>
          </a:schemeClr>
        </a:solidFill>
        <a:ln w="6350" cap="flat" cmpd="sng" algn="ctr">
          <a:solidFill>
            <a:schemeClr val="accent3">
              <a:tint val="40000"/>
              <a:alpha val="90000"/>
              <a:hueOff val="507285"/>
              <a:satOff val="25000"/>
              <a:lumOff val="445"/>
              <a:alphaOff val="0"/>
            </a:schemeClr>
          </a:solidFill>
          <a:prstDash val="solid"/>
          <a:miter lim="800000"/>
        </a:ln>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247650" tIns="123825" rIns="247650" bIns="123825" numCol="1" spcCol="1270" anchor="ctr" anchorCtr="0">
          <a:noAutofit/>
        </a:bodyPr>
        <a:lstStyle/>
        <a:p>
          <a:pPr marL="114300" lvl="1" indent="-114300" algn="l" defTabSz="622300">
            <a:lnSpc>
              <a:spcPct val="90000"/>
            </a:lnSpc>
            <a:spcBef>
              <a:spcPct val="0"/>
            </a:spcBef>
            <a:spcAft>
              <a:spcPct val="15000"/>
            </a:spcAft>
            <a:buChar char="••"/>
          </a:pPr>
          <a:r>
            <a:rPr lang="uk-UA" sz="1400" i="1" kern="1200" dirty="0" smtClean="0">
              <a:latin typeface="Times New Roman" pitchFamily="18" charset="0"/>
              <a:cs typeface="Times New Roman" pitchFamily="18" charset="0"/>
            </a:rPr>
            <a:t>5 закладів</a:t>
          </a:r>
          <a:endParaRPr lang="ru-RU" sz="1400" i="1" kern="1200" dirty="0">
            <a:latin typeface="Times New Roman" pitchFamily="18" charset="0"/>
            <a:cs typeface="Times New Roman" pitchFamily="18" charset="0"/>
          </a:endParaRPr>
        </a:p>
        <a:p>
          <a:pPr marL="114300" lvl="1" indent="-114300" algn="l" defTabSz="622300">
            <a:lnSpc>
              <a:spcPct val="90000"/>
            </a:lnSpc>
            <a:spcBef>
              <a:spcPct val="0"/>
            </a:spcBef>
            <a:spcAft>
              <a:spcPct val="15000"/>
            </a:spcAft>
            <a:buChar char="••"/>
          </a:pPr>
          <a:r>
            <a:rPr lang="uk-UA" sz="1400" i="1" kern="1200" dirty="0" smtClean="0">
              <a:latin typeface="Times New Roman" pitchFamily="18" charset="0"/>
              <a:cs typeface="Times New Roman" pitchFamily="18" charset="0"/>
            </a:rPr>
            <a:t>116,0 шт.од.</a:t>
          </a:r>
          <a:endParaRPr lang="ru-RU" sz="1400" i="1" kern="1200" dirty="0">
            <a:latin typeface="Times New Roman" pitchFamily="18" charset="0"/>
            <a:cs typeface="Times New Roman" pitchFamily="18" charset="0"/>
          </a:endParaRPr>
        </a:p>
        <a:p>
          <a:pPr marL="114300" lvl="1" indent="-114300" algn="l" defTabSz="622300">
            <a:lnSpc>
              <a:spcPct val="90000"/>
            </a:lnSpc>
            <a:spcBef>
              <a:spcPct val="0"/>
            </a:spcBef>
            <a:spcAft>
              <a:spcPct val="15000"/>
            </a:spcAft>
            <a:buChar char="••"/>
          </a:pPr>
          <a:r>
            <a:rPr lang="ru-RU" sz="1400" i="1" kern="1200" dirty="0">
              <a:latin typeface="Times New Roman" pitchFamily="18" charset="0"/>
              <a:cs typeface="Times New Roman" pitchFamily="18" charset="0"/>
            </a:rPr>
            <a:t>1332 учні</a:t>
          </a:r>
        </a:p>
        <a:p>
          <a:pPr marL="114300" lvl="1" indent="-114300" algn="l" defTabSz="622300">
            <a:lnSpc>
              <a:spcPct val="90000"/>
            </a:lnSpc>
            <a:spcBef>
              <a:spcPct val="0"/>
            </a:spcBef>
            <a:spcAft>
              <a:spcPct val="15000"/>
            </a:spcAft>
            <a:buChar char="••"/>
          </a:pPr>
          <a:r>
            <a:rPr lang="ru-RU" sz="1400" i="1" kern="1200" dirty="0">
              <a:latin typeface="Times New Roman" pitchFamily="18" charset="0"/>
              <a:cs typeface="Times New Roman" pitchFamily="18" charset="0"/>
            </a:rPr>
            <a:t>80 класів</a:t>
          </a:r>
        </a:p>
      </dsp:txBody>
      <dsp:txXfrm rot="5400000">
        <a:off x="3702104" y="-690003"/>
        <a:ext cx="904138" cy="3909810"/>
      </dsp:txXfrm>
    </dsp:sp>
    <dsp:sp modelId="{D80232A8-62CA-44A8-B886-0F8A3861FDDC}">
      <dsp:nvSpPr>
        <dsp:cNvPr id="0" name=""/>
        <dsp:cNvSpPr/>
      </dsp:nvSpPr>
      <dsp:spPr>
        <a:xfrm>
          <a:off x="0" y="815302"/>
          <a:ext cx="2199268" cy="899198"/>
        </a:xfrm>
        <a:prstGeom prst="roundRect">
          <a:avLst/>
        </a:prstGeom>
        <a:gradFill rotWithShape="0">
          <a:gsLst>
            <a:gs pos="0">
              <a:schemeClr val="accent3">
                <a:hueOff val="677650"/>
                <a:satOff val="25000"/>
                <a:lumOff val="-3676"/>
                <a:alphaOff val="0"/>
                <a:satMod val="103000"/>
                <a:lumMod val="102000"/>
                <a:tint val="94000"/>
              </a:schemeClr>
            </a:gs>
            <a:gs pos="50000">
              <a:schemeClr val="accent3">
                <a:hueOff val="677650"/>
                <a:satOff val="25000"/>
                <a:lumOff val="-3676"/>
                <a:alphaOff val="0"/>
                <a:satMod val="110000"/>
                <a:lumMod val="100000"/>
                <a:shade val="100000"/>
              </a:schemeClr>
            </a:gs>
            <a:gs pos="100000">
              <a:schemeClr val="accent3">
                <a:hueOff val="677650"/>
                <a:satOff val="25000"/>
                <a:lumOff val="-3676"/>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68580" tIns="34290" rIns="68580" bIns="34290" numCol="1" spcCol="1270" anchor="ctr" anchorCtr="0">
          <a:noAutofit/>
        </a:bodyPr>
        <a:lstStyle/>
        <a:p>
          <a:pPr lvl="0" algn="ctr" defTabSz="800100">
            <a:lnSpc>
              <a:spcPct val="90000"/>
            </a:lnSpc>
            <a:spcBef>
              <a:spcPct val="0"/>
            </a:spcBef>
            <a:spcAft>
              <a:spcPct val="35000"/>
            </a:spcAft>
          </a:pPr>
          <a:r>
            <a:rPr lang="uk-UA" sz="1800" b="1" kern="1200" dirty="0" smtClean="0">
              <a:solidFill>
                <a:schemeClr val="tx1"/>
              </a:solidFill>
              <a:latin typeface="Times New Roman" pitchFamily="18" charset="0"/>
              <a:cs typeface="Times New Roman" pitchFamily="18" charset="0"/>
            </a:rPr>
            <a:t>Заклади загальної середньої освіти</a:t>
          </a:r>
          <a:endParaRPr lang="ru-RU" sz="1800" b="1" kern="1200" dirty="0" smtClean="0">
            <a:solidFill>
              <a:schemeClr val="tx1"/>
            </a:solidFill>
            <a:latin typeface="Times New Roman" pitchFamily="18" charset="0"/>
            <a:cs typeface="Times New Roman" pitchFamily="18" charset="0"/>
          </a:endParaRPr>
        </a:p>
      </dsp:txBody>
      <dsp:txXfrm>
        <a:off x="0" y="815302"/>
        <a:ext cx="2199268" cy="899198"/>
      </dsp:txXfrm>
    </dsp:sp>
    <dsp:sp modelId="{9B11DA2F-F43E-4511-8CF1-66D069BD6B04}">
      <dsp:nvSpPr>
        <dsp:cNvPr id="0" name=""/>
        <dsp:cNvSpPr/>
      </dsp:nvSpPr>
      <dsp:spPr>
        <a:xfrm rot="5400000">
          <a:off x="3940907" y="58978"/>
          <a:ext cx="434652" cy="3913632"/>
        </a:xfrm>
        <a:prstGeom prst="round2SameRect">
          <a:avLst/>
        </a:prstGeom>
        <a:solidFill>
          <a:schemeClr val="accent3">
            <a:tint val="40000"/>
            <a:alpha val="90000"/>
            <a:hueOff val="1014570"/>
            <a:satOff val="50000"/>
            <a:lumOff val="890"/>
            <a:alphaOff val="0"/>
          </a:schemeClr>
        </a:solidFill>
        <a:ln w="6350" cap="flat" cmpd="sng" algn="ctr">
          <a:solidFill>
            <a:schemeClr val="accent3">
              <a:tint val="40000"/>
              <a:alpha val="90000"/>
              <a:hueOff val="1014570"/>
              <a:satOff val="50000"/>
              <a:lumOff val="890"/>
              <a:alphaOff val="0"/>
            </a:schemeClr>
          </a:solidFill>
          <a:prstDash val="solid"/>
          <a:miter lim="800000"/>
        </a:ln>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247650" tIns="123825" rIns="247650" bIns="123825" numCol="1" spcCol="1270" anchor="ctr" anchorCtr="0">
          <a:noAutofit/>
        </a:bodyPr>
        <a:lstStyle/>
        <a:p>
          <a:pPr marL="114300" lvl="1" indent="-114300" algn="l" defTabSz="622300">
            <a:lnSpc>
              <a:spcPct val="90000"/>
            </a:lnSpc>
            <a:spcBef>
              <a:spcPct val="0"/>
            </a:spcBef>
            <a:spcAft>
              <a:spcPct val="15000"/>
            </a:spcAft>
            <a:buChar char="••"/>
          </a:pPr>
          <a:r>
            <a:rPr lang="uk-UA" sz="1400" i="1" kern="1200" dirty="0" smtClean="0">
              <a:latin typeface="Times New Roman" pitchFamily="18" charset="0"/>
              <a:cs typeface="Times New Roman" pitchFamily="18" charset="0"/>
            </a:rPr>
            <a:t>1 заклад</a:t>
          </a:r>
          <a:endParaRPr lang="ru-RU" sz="1400" i="1" kern="1200" dirty="0">
            <a:latin typeface="Times New Roman" pitchFamily="18" charset="0"/>
            <a:cs typeface="Times New Roman" pitchFamily="18" charset="0"/>
          </a:endParaRPr>
        </a:p>
        <a:p>
          <a:pPr marL="114300" lvl="1" indent="-114300" algn="l" defTabSz="622300">
            <a:lnSpc>
              <a:spcPct val="90000"/>
            </a:lnSpc>
            <a:spcBef>
              <a:spcPct val="0"/>
            </a:spcBef>
            <a:spcAft>
              <a:spcPct val="15000"/>
            </a:spcAft>
            <a:buChar char="••"/>
          </a:pPr>
          <a:r>
            <a:rPr lang="uk-UA" sz="1400" i="1" kern="1200" dirty="0" smtClean="0">
              <a:latin typeface="Times New Roman" pitchFamily="18" charset="0"/>
              <a:cs typeface="Times New Roman" pitchFamily="18" charset="0"/>
            </a:rPr>
            <a:t>3,33 шт.од.</a:t>
          </a:r>
          <a:endParaRPr lang="ru-RU" sz="1400" i="1" kern="1200" dirty="0">
            <a:latin typeface="Times New Roman" pitchFamily="18" charset="0"/>
            <a:cs typeface="Times New Roman" pitchFamily="18" charset="0"/>
          </a:endParaRPr>
        </a:p>
      </dsp:txBody>
      <dsp:txXfrm rot="5400000">
        <a:off x="3940907" y="58978"/>
        <a:ext cx="434652" cy="3913632"/>
      </dsp:txXfrm>
    </dsp:sp>
    <dsp:sp modelId="{582186AB-9FCD-4A51-84D2-5F2F249895F2}">
      <dsp:nvSpPr>
        <dsp:cNvPr id="0" name=""/>
        <dsp:cNvSpPr/>
      </dsp:nvSpPr>
      <dsp:spPr>
        <a:xfrm>
          <a:off x="0" y="1744136"/>
          <a:ext cx="2201418" cy="543315"/>
        </a:xfrm>
        <a:prstGeom prst="roundRect">
          <a:avLst/>
        </a:prstGeom>
        <a:solidFill>
          <a:schemeClr val="accent6">
            <a:lumMod val="60000"/>
            <a:lumOff val="40000"/>
          </a:schemeClr>
        </a:soli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5720" tIns="22860" rIns="45720" bIns="22860" numCol="1" spcCol="1270" anchor="ctr" anchorCtr="0">
          <a:noAutofit/>
        </a:bodyPr>
        <a:lstStyle/>
        <a:p>
          <a:pPr lvl="0" algn="ctr" defTabSz="533400">
            <a:lnSpc>
              <a:spcPct val="90000"/>
            </a:lnSpc>
            <a:spcBef>
              <a:spcPct val="0"/>
            </a:spcBef>
            <a:spcAft>
              <a:spcPct val="35000"/>
            </a:spcAft>
          </a:pPr>
          <a:r>
            <a:rPr lang="uk-UA" sz="1200" b="1" kern="1200" dirty="0" err="1" smtClean="0">
              <a:solidFill>
                <a:schemeClr val="tx1"/>
              </a:solidFill>
              <a:latin typeface="Times New Roman" pitchFamily="18" charset="0"/>
              <a:cs typeface="Times New Roman" pitchFamily="18" charset="0"/>
            </a:rPr>
            <a:t>КЗ</a:t>
          </a:r>
          <a:r>
            <a:rPr lang="uk-UA" sz="1200" b="1" kern="1200" dirty="0" smtClean="0">
              <a:solidFill>
                <a:schemeClr val="tx1"/>
              </a:solidFill>
              <a:latin typeface="Times New Roman" pitchFamily="18" charset="0"/>
              <a:cs typeface="Times New Roman" pitchFamily="18" charset="0"/>
            </a:rPr>
            <a:t> </a:t>
          </a:r>
          <a:r>
            <a:rPr lang="uk-UA" sz="1200" b="1" kern="1200" dirty="0" err="1" smtClean="0">
              <a:solidFill>
                <a:schemeClr val="tx1"/>
              </a:solidFill>
              <a:latin typeface="Times New Roman" pitchFamily="18" charset="0"/>
              <a:cs typeface="Times New Roman" pitchFamily="18" charset="0"/>
            </a:rPr>
            <a:t>“Клуб</a:t>
          </a:r>
          <a:r>
            <a:rPr lang="uk-UA" sz="1200" b="1" kern="1200" dirty="0" smtClean="0">
              <a:solidFill>
                <a:schemeClr val="tx1"/>
              </a:solidFill>
              <a:latin typeface="Times New Roman" pitchFamily="18" charset="0"/>
              <a:cs typeface="Times New Roman" pitchFamily="18" charset="0"/>
            </a:rPr>
            <a:t> художньої творчості дітей, юнацтва та молоді </a:t>
          </a:r>
          <a:r>
            <a:rPr lang="uk-UA" sz="1200" b="1" kern="1200" dirty="0" err="1" smtClean="0">
              <a:solidFill>
                <a:schemeClr val="tx1"/>
              </a:solidFill>
              <a:latin typeface="Times New Roman" pitchFamily="18" charset="0"/>
              <a:cs typeface="Times New Roman" pitchFamily="18" charset="0"/>
            </a:rPr>
            <a:t>“Гармонія”</a:t>
          </a:r>
          <a:endParaRPr lang="ru-RU" sz="1200" b="1" kern="1200" dirty="0" smtClean="0">
            <a:solidFill>
              <a:schemeClr val="tx1"/>
            </a:solidFill>
            <a:latin typeface="Times New Roman" pitchFamily="18" charset="0"/>
            <a:cs typeface="Times New Roman" pitchFamily="18" charset="0"/>
          </a:endParaRPr>
        </a:p>
      </dsp:txBody>
      <dsp:txXfrm>
        <a:off x="0" y="1744136"/>
        <a:ext cx="2201418" cy="543315"/>
      </dsp:txXfrm>
    </dsp:sp>
    <dsp:sp modelId="{F4984970-0C77-42EB-AFE4-28DE74511168}">
      <dsp:nvSpPr>
        <dsp:cNvPr id="0" name=""/>
        <dsp:cNvSpPr/>
      </dsp:nvSpPr>
      <dsp:spPr>
        <a:xfrm rot="5400000">
          <a:off x="3940907" y="629460"/>
          <a:ext cx="434652" cy="3913632"/>
        </a:xfrm>
        <a:prstGeom prst="round2SameRect">
          <a:avLst/>
        </a:prstGeom>
        <a:solidFill>
          <a:schemeClr val="accent3">
            <a:tint val="40000"/>
            <a:alpha val="90000"/>
            <a:hueOff val="1521856"/>
            <a:satOff val="75000"/>
            <a:lumOff val="1334"/>
            <a:alphaOff val="0"/>
          </a:schemeClr>
        </a:solidFill>
        <a:ln w="6350" cap="flat" cmpd="sng" algn="ctr">
          <a:solidFill>
            <a:schemeClr val="accent3">
              <a:tint val="40000"/>
              <a:alpha val="90000"/>
              <a:hueOff val="1521856"/>
              <a:satOff val="75000"/>
              <a:lumOff val="1334"/>
              <a:alphaOff val="0"/>
            </a:schemeClr>
          </a:solidFill>
          <a:prstDash val="solid"/>
          <a:miter lim="800000"/>
        </a:ln>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247650" tIns="123825" rIns="247650" bIns="123825" numCol="1" spcCol="1270" anchor="ctr" anchorCtr="0">
          <a:noAutofit/>
        </a:bodyPr>
        <a:lstStyle/>
        <a:p>
          <a:pPr marL="114300" lvl="1" indent="-114300" algn="l" defTabSz="622300">
            <a:lnSpc>
              <a:spcPct val="90000"/>
            </a:lnSpc>
            <a:spcBef>
              <a:spcPct val="0"/>
            </a:spcBef>
            <a:spcAft>
              <a:spcPct val="15000"/>
            </a:spcAft>
            <a:buChar char="••"/>
          </a:pPr>
          <a:r>
            <a:rPr lang="uk-UA" sz="1400" i="1" kern="1200" dirty="0" smtClean="0">
              <a:latin typeface="Times New Roman" pitchFamily="18" charset="0"/>
              <a:cs typeface="Times New Roman" pitchFamily="18" charset="0"/>
            </a:rPr>
            <a:t>1 заклад</a:t>
          </a:r>
          <a:endParaRPr lang="ru-RU" sz="1400" i="1" kern="1200" dirty="0">
            <a:latin typeface="Times New Roman" pitchFamily="18" charset="0"/>
            <a:cs typeface="Times New Roman" pitchFamily="18" charset="0"/>
          </a:endParaRPr>
        </a:p>
        <a:p>
          <a:pPr marL="114300" lvl="1" indent="-114300" algn="l" defTabSz="622300">
            <a:lnSpc>
              <a:spcPct val="90000"/>
            </a:lnSpc>
            <a:spcBef>
              <a:spcPct val="0"/>
            </a:spcBef>
            <a:spcAft>
              <a:spcPct val="15000"/>
            </a:spcAft>
            <a:buChar char="••"/>
          </a:pPr>
          <a:r>
            <a:rPr lang="uk-UA" sz="1400" i="1" kern="1200" dirty="0" smtClean="0">
              <a:latin typeface="Times New Roman" pitchFamily="18" charset="0"/>
              <a:cs typeface="Times New Roman" pitchFamily="18" charset="0"/>
            </a:rPr>
            <a:t>19,5 шт.од.</a:t>
          </a:r>
          <a:endParaRPr lang="ru-RU" sz="1400" i="1" kern="1200" dirty="0">
            <a:latin typeface="Times New Roman" pitchFamily="18" charset="0"/>
            <a:cs typeface="Times New Roman" pitchFamily="18" charset="0"/>
          </a:endParaRPr>
        </a:p>
      </dsp:txBody>
      <dsp:txXfrm rot="5400000">
        <a:off x="3940907" y="629460"/>
        <a:ext cx="434652" cy="3913632"/>
      </dsp:txXfrm>
    </dsp:sp>
    <dsp:sp modelId="{C40004F0-41D8-41CB-8869-AA52018E38C5}">
      <dsp:nvSpPr>
        <dsp:cNvPr id="0" name=""/>
        <dsp:cNvSpPr/>
      </dsp:nvSpPr>
      <dsp:spPr>
        <a:xfrm>
          <a:off x="0" y="2314618"/>
          <a:ext cx="2201418" cy="543315"/>
        </a:xfrm>
        <a:prstGeom prst="roundRect">
          <a:avLst/>
        </a:prstGeom>
        <a:solidFill>
          <a:srgbClr val="FAA4EA"/>
        </a:soli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53340" tIns="26670" rIns="53340" bIns="26670" numCol="1" spcCol="1270" anchor="t" anchorCtr="0">
          <a:noAutofit/>
        </a:bodyPr>
        <a:lstStyle/>
        <a:p>
          <a:pPr marL="0" marR="0" lvl="0" indent="0" algn="ctr" defTabSz="914400" eaLnBrk="1" fontAlgn="auto" latinLnBrk="0" hangingPunct="1">
            <a:lnSpc>
              <a:spcPct val="100000"/>
            </a:lnSpc>
            <a:spcBef>
              <a:spcPct val="0"/>
            </a:spcBef>
            <a:spcAft>
              <a:spcPts val="0"/>
            </a:spcAft>
            <a:buClrTx/>
            <a:buSzTx/>
            <a:buFontTx/>
            <a:buNone/>
            <a:tabLst/>
            <a:defRPr/>
          </a:pPr>
          <a:r>
            <a:rPr lang="uk-UA" sz="1400" b="1" kern="1200" dirty="0" smtClean="0">
              <a:solidFill>
                <a:schemeClr val="tx1"/>
              </a:solidFill>
            </a:rPr>
            <a:t>Централізована бухгалтерія УОКМС </a:t>
          </a:r>
          <a:endParaRPr lang="ru-RU" sz="1400" b="1" kern="1200" dirty="0" smtClean="0">
            <a:solidFill>
              <a:schemeClr val="tx1"/>
            </a:solidFill>
          </a:endParaRPr>
        </a:p>
        <a:p>
          <a:pPr lvl="0" algn="ctr" defTabSz="977900">
            <a:lnSpc>
              <a:spcPct val="90000"/>
            </a:lnSpc>
            <a:spcBef>
              <a:spcPct val="0"/>
            </a:spcBef>
            <a:spcAft>
              <a:spcPct val="35000"/>
            </a:spcAft>
          </a:pPr>
          <a:endParaRPr lang="ru-RU" sz="1400" kern="1200" dirty="0"/>
        </a:p>
      </dsp:txBody>
      <dsp:txXfrm>
        <a:off x="0" y="2314618"/>
        <a:ext cx="2201418" cy="543315"/>
      </dsp:txXfrm>
    </dsp:sp>
    <dsp:sp modelId="{AEA99166-BDBE-43FE-8D58-452A7E2C9631}">
      <dsp:nvSpPr>
        <dsp:cNvPr id="0" name=""/>
        <dsp:cNvSpPr/>
      </dsp:nvSpPr>
      <dsp:spPr>
        <a:xfrm rot="5400000">
          <a:off x="3940907" y="1199941"/>
          <a:ext cx="434652" cy="3913632"/>
        </a:xfrm>
        <a:prstGeom prst="round2SameRect">
          <a:avLst/>
        </a:prstGeom>
        <a:solidFill>
          <a:schemeClr val="accent3">
            <a:tint val="40000"/>
            <a:alpha val="90000"/>
            <a:hueOff val="2029141"/>
            <a:satOff val="100000"/>
            <a:lumOff val="1779"/>
            <a:alphaOff val="0"/>
          </a:schemeClr>
        </a:solidFill>
        <a:ln w="6350" cap="flat" cmpd="sng" algn="ctr">
          <a:solidFill>
            <a:schemeClr val="accent3">
              <a:tint val="40000"/>
              <a:alpha val="90000"/>
              <a:hueOff val="2029141"/>
              <a:satOff val="100000"/>
              <a:lumOff val="1779"/>
              <a:alphaOff val="0"/>
            </a:schemeClr>
          </a:solidFill>
          <a:prstDash val="solid"/>
          <a:miter lim="800000"/>
        </a:ln>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247650" tIns="123825" rIns="247650" bIns="123825" numCol="1" spcCol="1270" anchor="ctr" anchorCtr="0">
          <a:noAutofit/>
        </a:bodyPr>
        <a:lstStyle/>
        <a:p>
          <a:pPr marL="114300" lvl="1" indent="-114300" algn="l" defTabSz="622300">
            <a:lnSpc>
              <a:spcPct val="90000"/>
            </a:lnSpc>
            <a:spcBef>
              <a:spcPct val="0"/>
            </a:spcBef>
            <a:spcAft>
              <a:spcPct val="15000"/>
            </a:spcAft>
            <a:buChar char="••"/>
          </a:pPr>
          <a:r>
            <a:rPr lang="uk-UA" sz="1400" i="1" kern="1200" dirty="0" smtClean="0">
              <a:latin typeface="Times New Roman" pitchFamily="18" charset="0"/>
              <a:cs typeface="Times New Roman" pitchFamily="18" charset="0"/>
            </a:rPr>
            <a:t>1 заклад</a:t>
          </a:r>
          <a:endParaRPr lang="ru-RU" sz="1400" i="1" kern="1200" dirty="0">
            <a:latin typeface="Times New Roman" pitchFamily="18" charset="0"/>
            <a:cs typeface="Times New Roman" pitchFamily="18" charset="0"/>
          </a:endParaRPr>
        </a:p>
        <a:p>
          <a:pPr marL="114300" lvl="1" indent="-114300" algn="l" defTabSz="622300">
            <a:lnSpc>
              <a:spcPct val="90000"/>
            </a:lnSpc>
            <a:spcBef>
              <a:spcPct val="0"/>
            </a:spcBef>
            <a:spcAft>
              <a:spcPct val="15000"/>
            </a:spcAft>
            <a:buChar char="••"/>
          </a:pPr>
          <a:r>
            <a:rPr lang="uk-UA" sz="1400" i="1" kern="1200" dirty="0" smtClean="0">
              <a:latin typeface="Times New Roman" pitchFamily="18" charset="0"/>
              <a:cs typeface="Times New Roman" pitchFamily="18" charset="0"/>
            </a:rPr>
            <a:t>4 шт.од.</a:t>
          </a:r>
          <a:endParaRPr lang="ru-RU" sz="1400" i="1" kern="1200" dirty="0">
            <a:latin typeface="Times New Roman" pitchFamily="18" charset="0"/>
            <a:cs typeface="Times New Roman" pitchFamily="18" charset="0"/>
          </a:endParaRPr>
        </a:p>
      </dsp:txBody>
      <dsp:txXfrm rot="5400000">
        <a:off x="3940907" y="1199941"/>
        <a:ext cx="434652" cy="3913632"/>
      </dsp:txXfrm>
    </dsp:sp>
    <dsp:sp modelId="{B1B6E27D-0D4E-47CE-AF63-F7B4DC46BE37}">
      <dsp:nvSpPr>
        <dsp:cNvPr id="0" name=""/>
        <dsp:cNvSpPr/>
      </dsp:nvSpPr>
      <dsp:spPr>
        <a:xfrm>
          <a:off x="0" y="2885099"/>
          <a:ext cx="2201418" cy="543315"/>
        </a:xfrm>
        <a:prstGeom prst="roundRect">
          <a:avLst/>
        </a:prstGeom>
        <a:solidFill>
          <a:srgbClr val="CCFF66"/>
        </a:soli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5720" tIns="22860" rIns="45720" bIns="22860" numCol="1" spcCol="1270" anchor="t" anchorCtr="0">
          <a:noAutofit/>
        </a:bodyPr>
        <a:lstStyle/>
        <a:p>
          <a:pPr marL="0" marR="0" lvl="0" indent="0" algn="ctr" defTabSz="914400" eaLnBrk="1" fontAlgn="auto" latinLnBrk="0" hangingPunct="1">
            <a:lnSpc>
              <a:spcPct val="100000"/>
            </a:lnSpc>
            <a:spcBef>
              <a:spcPct val="0"/>
            </a:spcBef>
            <a:spcAft>
              <a:spcPts val="0"/>
            </a:spcAft>
            <a:buClrTx/>
            <a:buSzTx/>
            <a:buFontTx/>
            <a:buNone/>
            <a:tabLst/>
            <a:defRPr/>
          </a:pPr>
          <a:r>
            <a:rPr lang="uk-UA" sz="1200" b="1" i="0" kern="1200" dirty="0" smtClean="0">
              <a:solidFill>
                <a:schemeClr val="tx1"/>
              </a:solidFill>
              <a:latin typeface="Times New Roman" pitchFamily="18" charset="0"/>
              <a:cs typeface="Times New Roman" pitchFamily="18" charset="0"/>
            </a:rPr>
            <a:t>Центр професійного розвитку педагогічних працівників</a:t>
          </a:r>
          <a:endParaRPr lang="ru-RU" sz="1200" b="1" i="0" kern="1200" dirty="0" smtClean="0">
            <a:solidFill>
              <a:schemeClr val="tx1"/>
            </a:solidFill>
            <a:latin typeface="Times New Roman" pitchFamily="18" charset="0"/>
            <a:cs typeface="Times New Roman" pitchFamily="18" charset="0"/>
          </a:endParaRPr>
        </a:p>
        <a:p>
          <a:pPr lvl="0" algn="ctr" defTabSz="666750">
            <a:lnSpc>
              <a:spcPct val="90000"/>
            </a:lnSpc>
            <a:spcBef>
              <a:spcPct val="0"/>
            </a:spcBef>
            <a:spcAft>
              <a:spcPct val="35000"/>
            </a:spcAft>
          </a:pPr>
          <a:endParaRPr lang="ru-RU" sz="1500" kern="1200" dirty="0"/>
        </a:p>
      </dsp:txBody>
      <dsp:txXfrm>
        <a:off x="0" y="2885099"/>
        <a:ext cx="2201418" cy="543315"/>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E1F227A7-060A-4A35-AB3C-71FDA71EB69E}">
      <dsp:nvSpPr>
        <dsp:cNvPr id="0" name=""/>
        <dsp:cNvSpPr/>
      </dsp:nvSpPr>
      <dsp:spPr>
        <a:xfrm>
          <a:off x="2448306" y="762"/>
          <a:ext cx="3672459" cy="1560574"/>
        </a:xfrm>
        <a:prstGeom prst="rightArrow">
          <a:avLst>
            <a:gd name="adj1" fmla="val 75000"/>
            <a:gd name="adj2" fmla="val 50000"/>
          </a:avLst>
        </a:prstGeom>
        <a:solidFill>
          <a:srgbClr val="B5F69E"/>
        </a:solidFill>
        <a:ln w="6350" cap="flat" cmpd="sng" algn="ctr">
          <a:solidFill>
            <a:schemeClr val="accent3"/>
          </a:solidFill>
          <a:prstDash val="solid"/>
          <a:miter lim="800000"/>
        </a:ln>
        <a:effectLst/>
        <a:scene3d>
          <a:camera prst="orthographicFront">
            <a:rot lat="0" lon="0" rev="0"/>
          </a:camera>
          <a:lightRig rig="contrasting" dir="t">
            <a:rot lat="0" lon="0" rev="1200000"/>
          </a:lightRig>
        </a:scene3d>
        <a:sp3d z="-300000"/>
      </dsp:spPr>
      <dsp:style>
        <a:lnRef idx="1">
          <a:schemeClr val="accent3"/>
        </a:lnRef>
        <a:fillRef idx="2">
          <a:schemeClr val="accent3"/>
        </a:fillRef>
        <a:effectRef idx="1">
          <a:schemeClr val="accent3"/>
        </a:effectRef>
        <a:fontRef idx="minor">
          <a:schemeClr val="dk1"/>
        </a:fontRef>
      </dsp:style>
      <dsp:txBody>
        <a:bodyPr spcFirstLastPara="0" vert="horz" wrap="square" lIns="10160" tIns="10160" rIns="10160" bIns="10160" numCol="1" spcCol="1270" anchor="t" anchorCtr="0">
          <a:noAutofit/>
        </a:bodyPr>
        <a:lstStyle/>
        <a:p>
          <a:pPr marL="171450" lvl="1" indent="-171450" algn="ctr" defTabSz="711200">
            <a:lnSpc>
              <a:spcPct val="100000"/>
            </a:lnSpc>
            <a:spcBef>
              <a:spcPct val="0"/>
            </a:spcBef>
            <a:spcAft>
              <a:spcPts val="0"/>
            </a:spcAft>
            <a:buChar char="••"/>
          </a:pPr>
          <a:endParaRPr lang="ru-RU" sz="1600" b="1" i="1" u="none" kern="1200" dirty="0">
            <a:solidFill>
              <a:schemeClr val="tx1"/>
            </a:solidFill>
            <a:latin typeface="Times New Roman" pitchFamily="18" charset="0"/>
            <a:cs typeface="Times New Roman" pitchFamily="18" charset="0"/>
          </a:endParaRPr>
        </a:p>
        <a:p>
          <a:pPr marL="114300" lvl="1" indent="-114300" algn="l" defTabSz="622300">
            <a:lnSpc>
              <a:spcPct val="100000"/>
            </a:lnSpc>
            <a:spcBef>
              <a:spcPct val="0"/>
            </a:spcBef>
            <a:spcAft>
              <a:spcPts val="0"/>
            </a:spcAft>
            <a:buChar char="••"/>
          </a:pPr>
          <a:r>
            <a:rPr lang="uk-UA" sz="1400" b="1" i="1" u="none" kern="1200" dirty="0" smtClean="0">
              <a:solidFill>
                <a:schemeClr val="tx1"/>
              </a:solidFill>
              <a:latin typeface="Times New Roman" pitchFamily="18" charset="0"/>
              <a:cs typeface="Times New Roman" pitchFamily="18" charset="0"/>
            </a:rPr>
            <a:t>7 філій-бібліотек;  6,5  шт.од. </a:t>
          </a:r>
          <a:endParaRPr lang="ru-RU" sz="1400" b="1" i="1" u="none" kern="1200" dirty="0">
            <a:solidFill>
              <a:schemeClr val="tx1"/>
            </a:solidFill>
            <a:latin typeface="Times New Roman" pitchFamily="18" charset="0"/>
            <a:cs typeface="Times New Roman" pitchFamily="18" charset="0"/>
          </a:endParaRPr>
        </a:p>
        <a:p>
          <a:pPr marL="114300" lvl="1" indent="-114300" algn="l" defTabSz="622300">
            <a:lnSpc>
              <a:spcPct val="90000"/>
            </a:lnSpc>
            <a:spcBef>
              <a:spcPct val="0"/>
            </a:spcBef>
            <a:spcAft>
              <a:spcPct val="15000"/>
            </a:spcAft>
            <a:buChar char="••"/>
          </a:pPr>
          <a:endParaRPr lang="ru-RU" sz="1400" b="1" i="1" u="none" kern="1200" dirty="0">
            <a:solidFill>
              <a:schemeClr val="tx1"/>
            </a:solidFill>
            <a:latin typeface="Times New Roman" pitchFamily="18" charset="0"/>
            <a:cs typeface="Times New Roman" pitchFamily="18" charset="0"/>
          </a:endParaRPr>
        </a:p>
        <a:p>
          <a:pPr marL="114300" lvl="1" indent="-114300" algn="l" defTabSz="622300">
            <a:lnSpc>
              <a:spcPct val="90000"/>
            </a:lnSpc>
            <a:spcBef>
              <a:spcPct val="0"/>
            </a:spcBef>
            <a:spcAft>
              <a:spcPct val="15000"/>
            </a:spcAft>
            <a:buChar char="••"/>
          </a:pPr>
          <a:r>
            <a:rPr lang="uk-UA" sz="1400" b="1" i="1" kern="1200" dirty="0" smtClean="0">
              <a:solidFill>
                <a:schemeClr val="tx1"/>
              </a:solidFill>
              <a:latin typeface="Times New Roman" pitchFamily="18" charset="0"/>
              <a:cs typeface="Times New Roman" pitchFamily="18" charset="0"/>
            </a:rPr>
            <a:t>7 філій-будинків культури;                               23 шт.од.</a:t>
          </a:r>
        </a:p>
        <a:p>
          <a:pPr marL="114300" lvl="1" indent="-114300" algn="ctr" defTabSz="622300">
            <a:lnSpc>
              <a:spcPct val="100000"/>
            </a:lnSpc>
            <a:spcBef>
              <a:spcPct val="0"/>
            </a:spcBef>
            <a:spcAft>
              <a:spcPts val="0"/>
            </a:spcAft>
            <a:buChar char="••"/>
          </a:pPr>
          <a:endParaRPr lang="uk-UA" sz="1600" b="1" i="1" u="none" kern="1200" dirty="0" smtClean="0">
            <a:solidFill>
              <a:schemeClr val="tx1"/>
            </a:solidFill>
            <a:latin typeface="Times New Roman" pitchFamily="18" charset="0"/>
            <a:cs typeface="Times New Roman" pitchFamily="18" charset="0"/>
          </a:endParaRPr>
        </a:p>
        <a:p>
          <a:pPr marL="114300" lvl="1" indent="-114300" algn="ctr" defTabSz="622300">
            <a:lnSpc>
              <a:spcPct val="90000"/>
            </a:lnSpc>
            <a:spcBef>
              <a:spcPct val="0"/>
            </a:spcBef>
            <a:spcAft>
              <a:spcPct val="15000"/>
            </a:spcAft>
            <a:buChar char="••"/>
          </a:pPr>
          <a:r>
            <a:rPr lang="uk-UA" sz="1600" b="1" i="1" u="none" kern="1200" dirty="0" smtClean="0">
              <a:solidFill>
                <a:schemeClr val="tx1"/>
              </a:solidFill>
              <a:latin typeface="Times New Roman" pitchFamily="18" charset="0"/>
              <a:cs typeface="Times New Roman" pitchFamily="18" charset="0"/>
            </a:rPr>
            <a:t> </a:t>
          </a:r>
          <a:endParaRPr lang="ru-RU" sz="1600" b="1" i="1" u="none" kern="1200" dirty="0">
            <a:solidFill>
              <a:schemeClr val="tx1"/>
            </a:solidFill>
            <a:latin typeface="Times New Roman" pitchFamily="18" charset="0"/>
            <a:cs typeface="Times New Roman" pitchFamily="18" charset="0"/>
          </a:endParaRPr>
        </a:p>
      </dsp:txBody>
      <dsp:txXfrm>
        <a:off x="2448306" y="762"/>
        <a:ext cx="3672459" cy="1560574"/>
      </dsp:txXfrm>
    </dsp:sp>
    <dsp:sp modelId="{754A1FEA-4B81-470D-977C-5703FAE9DBCE}">
      <dsp:nvSpPr>
        <dsp:cNvPr id="0" name=""/>
        <dsp:cNvSpPr/>
      </dsp:nvSpPr>
      <dsp:spPr>
        <a:xfrm>
          <a:off x="0" y="762"/>
          <a:ext cx="2448306" cy="1560574"/>
        </a:xfrm>
        <a:prstGeom prst="roundRect">
          <a:avLst/>
        </a:prstGeom>
        <a:solidFill>
          <a:srgbClr val="6D7EF9">
            <a:alpha val="69020"/>
          </a:srgbClr>
        </a:solidFill>
        <a:ln w="6350" cap="flat" cmpd="sng" algn="ctr">
          <a:solidFill>
            <a:schemeClr val="accent1"/>
          </a:solidFill>
          <a:prstDash val="solid"/>
          <a:miter lim="800000"/>
        </a:ln>
        <a:effectLst/>
        <a:scene3d>
          <a:camera prst="orthographicFront">
            <a:rot lat="0" lon="0" rev="0"/>
          </a:camera>
          <a:lightRig rig="contrasting" dir="t">
            <a:rot lat="0" lon="0" rev="1200000"/>
          </a:lightRig>
        </a:scene3d>
        <a:sp3d/>
      </dsp:spPr>
      <dsp:style>
        <a:lnRef idx="1">
          <a:schemeClr val="accent1"/>
        </a:lnRef>
        <a:fillRef idx="2">
          <a:schemeClr val="accent1"/>
        </a:fillRef>
        <a:effectRef idx="1">
          <a:schemeClr val="accent1"/>
        </a:effectRef>
        <a:fontRef idx="minor">
          <a:schemeClr val="dk1"/>
        </a:fontRef>
      </dsp:style>
      <dsp:txBody>
        <a:bodyPr spcFirstLastPara="0" vert="horz" wrap="square" lIns="53340" tIns="26670" rIns="53340" bIns="26670" numCol="1" spcCol="1270" anchor="ctr" anchorCtr="0">
          <a:noAutofit/>
        </a:bodyPr>
        <a:lstStyle/>
        <a:p>
          <a:pPr lvl="0" algn="ctr" defTabSz="622300">
            <a:lnSpc>
              <a:spcPct val="90000"/>
            </a:lnSpc>
            <a:spcBef>
              <a:spcPct val="0"/>
            </a:spcBef>
            <a:spcAft>
              <a:spcPct val="35000"/>
            </a:spcAft>
          </a:pPr>
          <a:r>
            <a:rPr lang="uk-UA" sz="1400" b="1" i="1" kern="1200" dirty="0" err="1" smtClean="0">
              <a:solidFill>
                <a:schemeClr val="tx1"/>
              </a:solidFill>
              <a:latin typeface="Times New Roman" pitchFamily="18" charset="0"/>
              <a:cs typeface="Times New Roman" pitchFamily="18" charset="0"/>
            </a:rPr>
            <a:t>КЗ</a:t>
          </a:r>
          <a:r>
            <a:rPr lang="uk-UA" sz="1400" b="1" i="1" kern="1200" dirty="0" smtClean="0">
              <a:solidFill>
                <a:schemeClr val="tx1"/>
              </a:solidFill>
              <a:latin typeface="Times New Roman" pitchFamily="18" charset="0"/>
              <a:cs typeface="Times New Roman" pitchFamily="18" charset="0"/>
            </a:rPr>
            <a:t> </a:t>
          </a:r>
          <a:r>
            <a:rPr lang="uk-UA" sz="1400" b="1" i="1" kern="1200" dirty="0" err="1" smtClean="0">
              <a:solidFill>
                <a:schemeClr val="tx1"/>
              </a:solidFill>
              <a:latin typeface="Times New Roman" pitchFamily="18" charset="0"/>
              <a:cs typeface="Times New Roman" pitchFamily="18" charset="0"/>
            </a:rPr>
            <a:t>“Центр</a:t>
          </a:r>
          <a:r>
            <a:rPr lang="uk-UA" sz="1400" b="1" i="1" kern="1200" dirty="0" smtClean="0">
              <a:solidFill>
                <a:schemeClr val="tx1"/>
              </a:solidFill>
              <a:latin typeface="Times New Roman" pitchFamily="18" charset="0"/>
              <a:cs typeface="Times New Roman" pitchFamily="18" charset="0"/>
            </a:rPr>
            <a:t> культури, дозвілля, молоді та спорту </a:t>
          </a:r>
          <a:r>
            <a:rPr lang="uk-UA" sz="1400" b="1" i="1" kern="1200" dirty="0" err="1" smtClean="0">
              <a:solidFill>
                <a:schemeClr val="tx1"/>
              </a:solidFill>
              <a:latin typeface="Times New Roman" pitchFamily="18" charset="0"/>
              <a:cs typeface="Times New Roman" pitchFamily="18" charset="0"/>
            </a:rPr>
            <a:t>“Арт-палітра”</a:t>
          </a:r>
          <a:endParaRPr lang="uk-UA" sz="1400" b="1" i="1" kern="1200" dirty="0" smtClean="0">
            <a:solidFill>
              <a:schemeClr val="tx1"/>
            </a:solidFill>
            <a:latin typeface="Times New Roman" pitchFamily="18" charset="0"/>
            <a:cs typeface="Times New Roman" pitchFamily="18" charset="0"/>
          </a:endParaRPr>
        </a:p>
        <a:p>
          <a:pPr lvl="0" algn="ctr" defTabSz="622300">
            <a:lnSpc>
              <a:spcPct val="90000"/>
            </a:lnSpc>
            <a:spcBef>
              <a:spcPct val="0"/>
            </a:spcBef>
            <a:spcAft>
              <a:spcPct val="35000"/>
            </a:spcAft>
          </a:pPr>
          <a:r>
            <a:rPr lang="uk-UA" sz="1400" b="1" i="1" kern="1200" dirty="0" smtClean="0">
              <a:solidFill>
                <a:schemeClr val="tx1"/>
              </a:solidFill>
              <a:latin typeface="Times New Roman" pitchFamily="18" charset="0"/>
              <a:cs typeface="Times New Roman" pitchFamily="18" charset="0"/>
            </a:rPr>
            <a:t>- 1 заклад;</a:t>
          </a:r>
        </a:p>
        <a:p>
          <a:pPr lvl="0" algn="ctr" defTabSz="622300">
            <a:lnSpc>
              <a:spcPct val="90000"/>
            </a:lnSpc>
            <a:spcBef>
              <a:spcPct val="0"/>
            </a:spcBef>
            <a:spcAft>
              <a:spcPct val="35000"/>
            </a:spcAft>
          </a:pPr>
          <a:r>
            <a:rPr lang="uk-UA" sz="1400" b="1" i="1" kern="1200" dirty="0" smtClean="0">
              <a:solidFill>
                <a:schemeClr val="tx1"/>
              </a:solidFill>
              <a:latin typeface="Times New Roman" pitchFamily="18" charset="0"/>
              <a:cs typeface="Times New Roman" pitchFamily="18" charset="0"/>
            </a:rPr>
            <a:t>- 3 шт.од.</a:t>
          </a:r>
          <a:endParaRPr lang="ru-RU" sz="1400" b="1" i="1" kern="1200" dirty="0">
            <a:solidFill>
              <a:schemeClr val="tx1"/>
            </a:solidFill>
            <a:latin typeface="Times New Roman" pitchFamily="18" charset="0"/>
            <a:cs typeface="Times New Roman" pitchFamily="18" charset="0"/>
          </a:endParaRPr>
        </a:p>
      </dsp:txBody>
      <dsp:txXfrm>
        <a:off x="0" y="762"/>
        <a:ext cx="2448306" cy="1560574"/>
      </dsp:txXfrm>
    </dsp:sp>
  </dsp:spTree>
</dsp:drawing>
</file>

<file path=word/diagrams/layout1.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vList6">
  <dgm:title val=""/>
  <dgm:desc val=""/>
  <dgm:catLst>
    <dgm:cat type="process" pri="22000"/>
    <dgm:cat type="list" pri="1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dgm:varLst>
    <dgm:alg type="lin">
      <dgm:param type="linDir" val="fromT"/>
    </dgm:alg>
    <dgm:shape xmlns:r="http://schemas.openxmlformats.org/officeDocument/2006/relationships" r:blip="">
      <dgm:adjLst/>
    </dgm:shape>
    <dgm:presOf/>
    <dgm:constrLst>
      <dgm:constr type="w" for="ch" forName="linNode" refType="w"/>
      <dgm:constr type="h" for="ch" forName="linNode" refType="h"/>
      <dgm:constr type="h" for="ch" forName="spacing" refType="h" refFor="ch" refForName="linNode" fact="0.1"/>
      <dgm:constr type="primFontSz" for="des" forName="parentShp" op="equ" val="65"/>
      <dgm:constr type="primFontSz" for="des" forName="childShp" op="equ" val="65"/>
    </dgm:constrLst>
    <dgm:ruleLst/>
    <dgm:forEach name="Name1" axis="ch" ptType="node">
      <dgm:layoutNode name="linNode">
        <dgm:choose name="Name2">
          <dgm:if name="Name3" func="var" arg="dir" op="equ" val="norm">
            <dgm:alg type="lin">
              <dgm:param type="linDir" val="fromL"/>
            </dgm:alg>
          </dgm:if>
          <dgm:else name="Name4">
            <dgm:alg type="lin">
              <dgm:param type="linDir" val="fromR"/>
            </dgm:alg>
          </dgm:else>
        </dgm:choose>
        <dgm:shape xmlns:r="http://schemas.openxmlformats.org/officeDocument/2006/relationships" r:blip="">
          <dgm:adjLst/>
        </dgm:shape>
        <dgm:presOf/>
        <dgm:choose name="Name5">
          <dgm:if name="Name6" func="var" arg="dir" op="equ" val="norm">
            <dgm:constrLst>
              <dgm:constr type="w" for="ch" forName="parentShp" refType="w" fact="0.4"/>
              <dgm:constr type="h" for="ch" forName="parentShp" refType="h"/>
              <dgm:constr type="w" for="ch" forName="childShp" refType="w" fact="0.6"/>
              <dgm:constr type="h" for="ch" forName="childShp" refType="h" refFor="ch" refForName="parentShp"/>
            </dgm:constrLst>
          </dgm:if>
          <dgm:else name="Name7">
            <dgm:constrLst>
              <dgm:constr type="w" for="ch" forName="parentShp" refType="w" fact="0.4"/>
              <dgm:constr type="h" for="ch" forName="parentShp" refType="h"/>
              <dgm:constr type="w" for="ch" forName="childShp" refType="w" fact="0.6"/>
              <dgm:constr type="h" for="ch" forName="childShp" refType="h" refFor="ch" refForName="parentShp"/>
            </dgm:constrLst>
          </dgm:else>
        </dgm:choose>
        <dgm:ruleLst/>
        <dgm:layoutNode name="parentShp" styleLbl="node1">
          <dgm:varLst>
            <dgm:bulletEnabled val="1"/>
          </dgm:varLst>
          <dgm:alg type="tx"/>
          <dgm:shape xmlns:r="http://schemas.openxmlformats.org/officeDocument/2006/relationships" type="roundRect" r:blip="">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layoutNode name="childShp" styleLbl="bgAccFollowNode1">
          <dgm:varLst>
            <dgm:bulletEnabled val="1"/>
          </dgm:varLst>
          <dgm:alg type="tx">
            <dgm:param type="stBulletLvl" val="1"/>
          </dgm:alg>
          <dgm:choose name="Name8">
            <dgm:if name="Name9" func="var" arg="dir" op="equ" val="norm">
              <dgm:shape xmlns:r="http://schemas.openxmlformats.org/officeDocument/2006/relationships" type="rightArrow" r:blip="" zOrderOff="-2">
                <dgm:adjLst>
                  <dgm:adj idx="1" val="0.75"/>
                </dgm:adjLst>
              </dgm:shape>
            </dgm:if>
            <dgm:else name="Name10">
              <dgm:shape xmlns:r="http://schemas.openxmlformats.org/officeDocument/2006/relationships" rot="180" type="rightArrow" r:blip="" zOrderOff="-2">
                <dgm:adjLst>
                  <dgm:adj idx="1" val="0.75"/>
                </dgm:adjLst>
              </dgm:shape>
            </dgm:else>
          </dgm:choose>
          <dgm:presOf axis="des" ptType="node"/>
          <dgm:constrLst>
            <dgm:constr type="secFontSz" refType="primFontSz"/>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dgm:forEach name="Name11" axis="followSib" ptType="sibTrans" cnt="1">
        <dgm:layoutNode name="spacing">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3d3">
  <dgm:title val=""/>
  <dgm:desc val=""/>
  <dgm:catLst>
    <dgm:cat type="3D" pri="11300"/>
  </dgm:catLst>
  <dgm:scene3d>
    <a:camera prst="orthographicFront"/>
    <a:lightRig rig="threePt" dir="t"/>
  </dgm:scene3d>
  <dgm:styleLbl name="node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l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vennNode1">
    <dgm:scene3d>
      <a:camera prst="orthographicFront">
        <a:rot lat="0" lon="0" rev="0"/>
      </a:camera>
      <a:lightRig rig="contrasting" dir="t">
        <a:rot lat="0" lon="0" rev="1200000"/>
      </a:lightRig>
    </dgm:scene3d>
    <dgm:sp3d contourW="12700" prstMaterial="clear">
      <a:bevelT w="177800" h="254000"/>
      <a:bevelB w="152400"/>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f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alignImgPlace1">
    <dgm:scene3d>
      <a:camera prst="orthographicFront">
        <a:rot lat="0" lon="0" rev="0"/>
      </a:camera>
      <a:lightRig rig="contrasting" dir="t">
        <a:rot lat="0" lon="0" rev="1200000"/>
      </a:lightRig>
    </dgm:scene3d>
    <dgm:sp3d contourW="12700" prstMaterial="flat">
      <a:bevelT w="177800" h="254000"/>
      <a:bevelB w="152400"/>
    </dgm:sp3d>
    <dgm:txPr/>
    <dgm:style>
      <a:lnRef idx="0">
        <a:scrgbClr r="0" g="0" b="0"/>
      </a:lnRef>
      <a:fillRef idx="1">
        <a:scrgbClr r="0" g="0" b="0"/>
      </a:fillRef>
      <a:effectRef idx="1">
        <a:scrgbClr r="0" g="0" b="0"/>
      </a:effectRef>
      <a:fontRef idx="minor"/>
    </dgm:style>
  </dgm:styleLbl>
  <dgm:styleLbl name="b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sibTrans2D1">
    <dgm:scene3d>
      <a:camera prst="orthographicFront">
        <a:rot lat="0" lon="0" rev="0"/>
      </a:camera>
      <a:lightRig rig="contrasting" dir="t">
        <a:rot lat="0" lon="0" rev="1200000"/>
      </a:lightRig>
    </dgm:scene3d>
    <dgm:sp3d z="-182000" contourW="19050" prstMaterial="metal">
      <a:bevelT w="88900" h="203200"/>
      <a:bevelB w="165100" h="254000"/>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ibTrans1D1">
    <dgm:scene3d>
      <a:camera prst="orthographicFront">
        <a:rot lat="0" lon="0" rev="0"/>
      </a:camera>
      <a:lightRig rig="contrasting" dir="t">
        <a:rot lat="0" lon="0" rev="1200000"/>
      </a:lightRig>
    </dgm:scene3d>
    <dgm:sp3d z="-110000"/>
    <dgm:txPr/>
    <dgm:style>
      <a:lnRef idx="1">
        <a:scrgbClr r="0" g="0" b="0"/>
      </a:lnRef>
      <a:fillRef idx="0">
        <a:scrgbClr r="0" g="0" b="0"/>
      </a:fillRef>
      <a:effectRef idx="0">
        <a:scrgbClr r="0" g="0" b="0"/>
      </a:effectRef>
      <a:fontRef idx="minor"/>
    </dgm:style>
  </dgm:styleLbl>
  <dgm:styleLbl name="callout">
    <dgm:scene3d>
      <a:camera prst="orthographicFront">
        <a:rot lat="0" lon="0" rev="0"/>
      </a:camera>
      <a:lightRig rig="contrasting" dir="t">
        <a:rot lat="0" lon="0" rev="1200000"/>
      </a:lightRig>
    </dgm:scene3d>
    <dgm:sp3d z="10000"/>
    <dgm:txPr/>
    <dgm:style>
      <a:lnRef idx="2">
        <a:scrgbClr r="0" g="0" b="0"/>
      </a:lnRef>
      <a:fillRef idx="1">
        <a:scrgbClr r="0" g="0" b="0"/>
      </a:fillRef>
      <a:effectRef idx="0">
        <a:scrgbClr r="0" g="0" b="0"/>
      </a:effectRef>
      <a:fontRef idx="minor"/>
    </dgm:style>
  </dgm:styleLbl>
  <dgm:styleLbl name="asst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parChTrans2D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1D1">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2">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3">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4">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con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tr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FgAcc1">
    <dgm:scene3d>
      <a:camera prst="orthographicFront">
        <a:rot lat="0" lon="0" rev="0"/>
      </a:camera>
      <a:lightRig rig="contrasting" dir="t">
        <a:rot lat="0" lon="0" rev="1200000"/>
      </a:lightRig>
    </dgm:scene3d>
    <dgm:sp3d z="300000" contourW="12700" prstMaterial="flat">
      <a:bevelT w="177800" h="254000"/>
      <a:bevelB w="152400"/>
    </dgm:sp3d>
    <dgm:txPr/>
    <dgm:style>
      <a:lnRef idx="0">
        <a:scrgbClr r="0" g="0" b="0"/>
      </a:lnRef>
      <a:fillRef idx="1">
        <a:scrgbClr r="0" g="0" b="0"/>
      </a:fillRef>
      <a:effectRef idx="0">
        <a:scrgbClr r="0" g="0" b="0"/>
      </a:effectRef>
      <a:fontRef idx="minor"/>
    </dgm:style>
  </dgm:styleLbl>
  <dgm:styleLbl name="solid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Follow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0">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2">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3">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4">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hp">
    <dgm:scene3d>
      <a:camera prst="orthographicFront">
        <a:rot lat="0" lon="0" rev="0"/>
      </a:camera>
      <a:lightRig rig="contrasting" dir="t">
        <a:rot lat="0" lon="0" rev="1200000"/>
      </a:lightRig>
    </dgm:scene3d>
    <dgm:sp3d z="-300000" prstMaterial="plastic"/>
    <dgm:txPr/>
    <dgm:style>
      <a:lnRef idx="1">
        <a:scrgbClr r="0" g="0" b="0"/>
      </a:lnRef>
      <a:fillRef idx="1">
        <a:scrgbClr r="0" g="0" b="0"/>
      </a:fillRef>
      <a:effectRef idx="0">
        <a:scrgbClr r="0" g="0" b="0"/>
      </a:effectRef>
      <a:fontRef idx="minor"/>
    </dgm:style>
  </dgm:styleLbl>
  <dgm:styleLbl name="dkBgShp">
    <dgm:scene3d>
      <a:camera prst="orthographicFront">
        <a:rot lat="0" lon="0" rev="0"/>
      </a:camera>
      <a:lightRig rig="contrasting" dir="t">
        <a:rot lat="0" lon="0" rev="1200000"/>
      </a:lightRig>
    </dgm:scene3d>
    <dgm:sp3d contourW="12700" prstMaterial="flat">
      <a:bevelT w="100800" h="154000"/>
      <a:bevelB w="152400"/>
    </dgm:sp3d>
    <dgm:txPr/>
    <dgm:style>
      <a:lnRef idx="0">
        <a:scrgbClr r="0" g="0" b="0"/>
      </a:lnRef>
      <a:fillRef idx="1">
        <a:scrgbClr r="0" g="0" b="0"/>
      </a:fillRef>
      <a:effectRef idx="0">
        <a:scrgbClr r="0" g="0" b="0"/>
      </a:effectRef>
      <a:fontRef idx="minor"/>
    </dgm:style>
  </dgm:styleLbl>
  <dgm:styleLbl name="trBgShp">
    <dgm:scene3d>
      <a:camera prst="orthographicFront">
        <a:rot lat="0" lon="0" rev="0"/>
      </a:camera>
      <a:lightRig rig="contrasting" dir="t">
        <a:rot lat="0" lon="0" rev="1200000"/>
      </a:lightRig>
    </dgm:scene3d>
    <dgm:sp3d z="-152400" prstMaterial="matte"/>
    <dgm:txPr/>
    <dgm:style>
      <a:lnRef idx="1">
        <a:scrgbClr r="0" g="0" b="0"/>
      </a:lnRef>
      <a:fillRef idx="1">
        <a:scrgbClr r="0" g="0" b="0"/>
      </a:fillRef>
      <a:effectRef idx="0">
        <a:scrgbClr r="0" g="0" b="0"/>
      </a:effectRef>
      <a:fontRef idx="minor"/>
    </dgm:style>
  </dgm:styleLbl>
  <dgm:styleLbl name="fgShp">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1">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F9D542-AF5E-48C5-819C-76A8E43F2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44</Pages>
  <Words>17130</Words>
  <Characters>97646</Characters>
  <Application>Microsoft Office Word</Application>
  <DocSecurity>0</DocSecurity>
  <Lines>813</Lines>
  <Paragraphs>229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114547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Лариса Анатоліївна</dc:creator>
  <cp:lastModifiedBy>HP</cp:lastModifiedBy>
  <cp:revision>5</cp:revision>
  <cp:lastPrinted>2025-08-13T11:25:00Z</cp:lastPrinted>
  <dcterms:created xsi:type="dcterms:W3CDTF">2025-08-29T07:22:00Z</dcterms:created>
  <dcterms:modified xsi:type="dcterms:W3CDTF">2025-09-10T08:00:00Z</dcterms:modified>
</cp:coreProperties>
</file>